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95210" w:rsidRPr="00B417C5" w:rsidRDefault="005D5239" w:rsidP="00B417C5">
      <w:pPr>
        <w:jc w:val="center"/>
        <w:rPr>
          <w:b/>
          <w:color w:val="000000"/>
          <w:sz w:val="28"/>
          <w:szCs w:val="28"/>
        </w:rPr>
      </w:pPr>
      <w:r w:rsidRPr="00B417C5">
        <w:rPr>
          <w:b/>
          <w:color w:val="000000"/>
          <w:sz w:val="28"/>
          <w:szCs w:val="28"/>
        </w:rPr>
        <w:t>Opisy kursów</w:t>
      </w:r>
    </w:p>
    <w:p w:rsidR="00795210" w:rsidRPr="00B417C5" w:rsidRDefault="00795210" w:rsidP="00B417C5">
      <w:pPr>
        <w:jc w:val="center"/>
        <w:rPr>
          <w:b/>
          <w:color w:val="000000"/>
          <w:sz w:val="28"/>
          <w:szCs w:val="28"/>
        </w:rPr>
      </w:pPr>
      <w:r w:rsidRPr="00B417C5">
        <w:rPr>
          <w:b/>
          <w:color w:val="000000"/>
          <w:sz w:val="28"/>
          <w:szCs w:val="28"/>
        </w:rPr>
        <w:t>w II Liceum Ogólnokształcącym im. Marii Skłodowskiej – Curie</w:t>
      </w:r>
    </w:p>
    <w:p w:rsidR="00795210" w:rsidRPr="00B417C5" w:rsidRDefault="002D366C" w:rsidP="00B417C5">
      <w:pPr>
        <w:jc w:val="center"/>
        <w:rPr>
          <w:b/>
          <w:color w:val="000000"/>
          <w:sz w:val="28"/>
          <w:szCs w:val="28"/>
        </w:rPr>
      </w:pPr>
      <w:r w:rsidRPr="00B417C5">
        <w:rPr>
          <w:b/>
          <w:color w:val="000000"/>
          <w:sz w:val="28"/>
          <w:szCs w:val="28"/>
        </w:rPr>
        <w:t>w Gorzowie Wlkp.</w:t>
      </w:r>
    </w:p>
    <w:p w:rsidR="00814785" w:rsidRPr="00B417C5" w:rsidRDefault="00814785" w:rsidP="00B417C5">
      <w:pPr>
        <w:jc w:val="center"/>
        <w:rPr>
          <w:b/>
          <w:color w:val="000000"/>
        </w:rPr>
      </w:pPr>
    </w:p>
    <w:p w:rsidR="004D35DA" w:rsidRPr="00B417C5" w:rsidRDefault="004B5BA3" w:rsidP="00B417C5">
      <w:pPr>
        <w:shd w:val="clear" w:color="auto" w:fill="FFFF00"/>
        <w:jc w:val="center"/>
        <w:rPr>
          <w:b/>
          <w:smallCaps/>
          <w:color w:val="000000"/>
          <w:u w:val="single"/>
        </w:rPr>
      </w:pPr>
      <w:r w:rsidRPr="00B417C5">
        <w:rPr>
          <w:b/>
          <w:smallCaps/>
          <w:color w:val="000000"/>
          <w:u w:val="single"/>
        </w:rPr>
        <w:t>JĘZYK POLSKI</w:t>
      </w:r>
    </w:p>
    <w:p w:rsidR="005D5239" w:rsidRPr="00B417C5" w:rsidRDefault="005D5239" w:rsidP="00B417C5">
      <w:pPr>
        <w:rPr>
          <w:b/>
        </w:rPr>
      </w:pPr>
    </w:p>
    <w:p w:rsidR="005D5239" w:rsidRPr="00B417C5" w:rsidRDefault="005D5239" w:rsidP="00B417C5">
      <w:pPr>
        <w:numPr>
          <w:ilvl w:val="0"/>
          <w:numId w:val="2"/>
        </w:numPr>
        <w:jc w:val="both"/>
      </w:pPr>
      <w:r w:rsidRPr="00B417C5">
        <w:t>Podział kursów w procesie nauczania:</w:t>
      </w:r>
    </w:p>
    <w:p w:rsidR="005D5239" w:rsidRPr="00B417C5" w:rsidRDefault="005D5239" w:rsidP="00B417C5">
      <w:pPr>
        <w:numPr>
          <w:ilvl w:val="0"/>
          <w:numId w:val="3"/>
        </w:numPr>
        <w:jc w:val="both"/>
      </w:pPr>
      <w:r w:rsidRPr="00B417C5">
        <w:t>KURSY PODSTAWOWE – 11  kursów (600 godzin);</w:t>
      </w:r>
    </w:p>
    <w:p w:rsidR="005D5239" w:rsidRPr="00B417C5" w:rsidRDefault="005D5239" w:rsidP="00B417C5">
      <w:pPr>
        <w:numPr>
          <w:ilvl w:val="0"/>
          <w:numId w:val="3"/>
        </w:numPr>
        <w:jc w:val="both"/>
      </w:pPr>
      <w:r w:rsidRPr="00B417C5">
        <w:t>KURSY SPECJALIZACJI – 4 kursy (240 godzin)</w:t>
      </w:r>
    </w:p>
    <w:p w:rsidR="005D5239" w:rsidRPr="00B417C5" w:rsidRDefault="005D5239" w:rsidP="00B417C5">
      <w:pPr>
        <w:ind w:left="360"/>
        <w:rPr>
          <w:bCs/>
        </w:rPr>
      </w:pPr>
    </w:p>
    <w:p w:rsidR="005D5239" w:rsidRPr="00B417C5" w:rsidRDefault="005D5239" w:rsidP="00B417C5">
      <w:pPr>
        <w:numPr>
          <w:ilvl w:val="0"/>
          <w:numId w:val="2"/>
        </w:numPr>
        <w:ind w:hanging="357"/>
        <w:rPr>
          <w:bCs/>
        </w:rPr>
      </w:pPr>
      <w:r w:rsidRPr="00B417C5">
        <w:rPr>
          <w:bCs/>
        </w:rPr>
        <w:t>Język polski – układ kursów</w:t>
      </w:r>
    </w:p>
    <w:p w:rsidR="005D5239" w:rsidRPr="00B417C5" w:rsidRDefault="005D5239" w:rsidP="00B417C5">
      <w:pPr>
        <w:ind w:left="360"/>
        <w:rPr>
          <w:bCs/>
        </w:rPr>
      </w:pPr>
    </w:p>
    <w:tbl>
      <w:tblPr>
        <w:tblpPr w:leftFromText="141" w:rightFromText="141" w:vertAnchor="text" w:horzAnchor="margin" w:tblpY="4"/>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2541"/>
        <w:gridCol w:w="1870"/>
        <w:gridCol w:w="5739"/>
      </w:tblGrid>
      <w:tr w:rsidR="005D5239" w:rsidRPr="00B417C5" w:rsidTr="005D5239">
        <w:tc>
          <w:tcPr>
            <w:tcW w:w="2541" w:type="dxa"/>
            <w:tcBorders>
              <w:top w:val="single" w:sz="4" w:space="0" w:color="auto"/>
              <w:left w:val="single" w:sz="4" w:space="0" w:color="auto"/>
              <w:bottom w:val="single" w:sz="4" w:space="0" w:color="auto"/>
              <w:right w:val="single" w:sz="4" w:space="0" w:color="auto"/>
            </w:tcBorders>
            <w:vAlign w:val="center"/>
            <w:hideMark/>
          </w:tcPr>
          <w:p w:rsidR="005D5239" w:rsidRPr="00B417C5" w:rsidRDefault="005D5239" w:rsidP="00B417C5">
            <w:pPr>
              <w:jc w:val="center"/>
            </w:pPr>
            <w:r w:rsidRPr="00B417C5">
              <w:t>MATURA PODSTAWOWA</w:t>
            </w:r>
          </w:p>
        </w:tc>
        <w:tc>
          <w:tcPr>
            <w:tcW w:w="1870" w:type="dxa"/>
            <w:tcBorders>
              <w:top w:val="single" w:sz="4" w:space="0" w:color="auto"/>
              <w:left w:val="single" w:sz="4" w:space="0" w:color="auto"/>
              <w:bottom w:val="single" w:sz="4" w:space="0" w:color="auto"/>
              <w:right w:val="single" w:sz="4" w:space="0" w:color="auto"/>
            </w:tcBorders>
            <w:vAlign w:val="center"/>
            <w:hideMark/>
          </w:tcPr>
          <w:p w:rsidR="005D5239" w:rsidRPr="00B417C5" w:rsidRDefault="005D5239" w:rsidP="00B417C5">
            <w:pPr>
              <w:jc w:val="center"/>
            </w:pPr>
            <w:r w:rsidRPr="00B417C5">
              <w:t>11  KURSÓW</w:t>
            </w:r>
          </w:p>
        </w:tc>
        <w:tc>
          <w:tcPr>
            <w:tcW w:w="5739" w:type="dxa"/>
            <w:tcBorders>
              <w:top w:val="single" w:sz="4" w:space="0" w:color="auto"/>
              <w:left w:val="single" w:sz="4" w:space="0" w:color="auto"/>
              <w:bottom w:val="single" w:sz="4" w:space="0" w:color="auto"/>
              <w:right w:val="single" w:sz="4" w:space="0" w:color="auto"/>
            </w:tcBorders>
            <w:vAlign w:val="center"/>
            <w:hideMark/>
          </w:tcPr>
          <w:p w:rsidR="005D5239" w:rsidRPr="00B417C5" w:rsidRDefault="005D5239" w:rsidP="00B417C5">
            <w:pPr>
              <w:jc w:val="center"/>
            </w:pPr>
            <w:r w:rsidRPr="00B417C5">
              <w:t>KURSY PODSTAWOWE (101 – 111)</w:t>
            </w:r>
          </w:p>
        </w:tc>
      </w:tr>
      <w:tr w:rsidR="005D5239" w:rsidRPr="00B417C5" w:rsidTr="005D5239">
        <w:tc>
          <w:tcPr>
            <w:tcW w:w="2541" w:type="dxa"/>
            <w:tcBorders>
              <w:top w:val="single" w:sz="4" w:space="0" w:color="auto"/>
              <w:left w:val="single" w:sz="4" w:space="0" w:color="auto"/>
              <w:bottom w:val="single" w:sz="4" w:space="0" w:color="auto"/>
              <w:right w:val="single" w:sz="4" w:space="0" w:color="auto"/>
            </w:tcBorders>
            <w:vAlign w:val="center"/>
            <w:hideMark/>
          </w:tcPr>
          <w:p w:rsidR="005D5239" w:rsidRPr="00B417C5" w:rsidRDefault="005D5239" w:rsidP="00B417C5">
            <w:pPr>
              <w:jc w:val="center"/>
            </w:pPr>
            <w:r w:rsidRPr="00B417C5">
              <w:t>MATURA ROZSZERZONA</w:t>
            </w:r>
          </w:p>
        </w:tc>
        <w:tc>
          <w:tcPr>
            <w:tcW w:w="1870" w:type="dxa"/>
            <w:tcBorders>
              <w:top w:val="single" w:sz="4" w:space="0" w:color="auto"/>
              <w:left w:val="single" w:sz="4" w:space="0" w:color="auto"/>
              <w:bottom w:val="single" w:sz="4" w:space="0" w:color="auto"/>
              <w:right w:val="single" w:sz="4" w:space="0" w:color="auto"/>
            </w:tcBorders>
            <w:vAlign w:val="center"/>
            <w:hideMark/>
          </w:tcPr>
          <w:p w:rsidR="005D5239" w:rsidRPr="00B417C5" w:rsidRDefault="005D5239" w:rsidP="00B417C5">
            <w:pPr>
              <w:jc w:val="center"/>
            </w:pPr>
            <w:r w:rsidRPr="00B417C5">
              <w:t>15  KURSÓW</w:t>
            </w:r>
          </w:p>
        </w:tc>
        <w:tc>
          <w:tcPr>
            <w:tcW w:w="5739" w:type="dxa"/>
            <w:tcBorders>
              <w:top w:val="single" w:sz="4" w:space="0" w:color="auto"/>
              <w:left w:val="single" w:sz="4" w:space="0" w:color="auto"/>
              <w:bottom w:val="single" w:sz="4" w:space="0" w:color="auto"/>
              <w:right w:val="single" w:sz="4" w:space="0" w:color="auto"/>
            </w:tcBorders>
            <w:vAlign w:val="center"/>
            <w:hideMark/>
          </w:tcPr>
          <w:p w:rsidR="005D5239" w:rsidRPr="00B417C5" w:rsidRDefault="005D5239" w:rsidP="00B417C5">
            <w:pPr>
              <w:jc w:val="center"/>
            </w:pPr>
            <w:r w:rsidRPr="00B417C5">
              <w:t>KURSY PODSTAWOWE (101 – 111)</w:t>
            </w:r>
          </w:p>
          <w:p w:rsidR="005D5239" w:rsidRPr="00B417C5" w:rsidRDefault="005D5239" w:rsidP="00B417C5">
            <w:pPr>
              <w:jc w:val="center"/>
            </w:pPr>
            <w:r w:rsidRPr="00B417C5">
              <w:t>PRZYNAJMNIEJ 4  KURSY SPECJALIZACJI SPOŚRÓD 9 (OBOWIĄZKOWO KURS 201-204)</w:t>
            </w:r>
          </w:p>
        </w:tc>
      </w:tr>
    </w:tbl>
    <w:p w:rsidR="005D5239" w:rsidRPr="00B417C5" w:rsidRDefault="005D5239" w:rsidP="00B417C5">
      <w:pPr>
        <w:rPr>
          <w:bCs/>
        </w:rPr>
      </w:pPr>
    </w:p>
    <w:p w:rsidR="005D5239" w:rsidRPr="00B417C5" w:rsidRDefault="005D5239" w:rsidP="00B417C5">
      <w:pPr>
        <w:numPr>
          <w:ilvl w:val="0"/>
          <w:numId w:val="2"/>
        </w:numPr>
        <w:jc w:val="both"/>
      </w:pPr>
      <w:r w:rsidRPr="00B417C5">
        <w:t>Opis kursów, warunki wstępne</w:t>
      </w:r>
    </w:p>
    <w:tbl>
      <w:tblPr>
        <w:tblpPr w:leftFromText="141" w:rightFromText="141" w:vertAnchor="text" w:horzAnchor="margin" w:tblpY="52"/>
        <w:tblW w:w="9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tblPr>
      <w:tblGrid>
        <w:gridCol w:w="7270"/>
        <w:gridCol w:w="1980"/>
      </w:tblGrid>
      <w:tr w:rsidR="005D5239" w:rsidRPr="00B417C5" w:rsidTr="005D5239">
        <w:tc>
          <w:tcPr>
            <w:tcW w:w="7270" w:type="dxa"/>
            <w:tcBorders>
              <w:top w:val="single" w:sz="4" w:space="0" w:color="auto"/>
              <w:left w:val="single" w:sz="4" w:space="0" w:color="auto"/>
              <w:bottom w:val="single" w:sz="4" w:space="0" w:color="auto"/>
              <w:right w:val="single" w:sz="4" w:space="0" w:color="auto"/>
            </w:tcBorders>
            <w:vAlign w:val="center"/>
            <w:hideMark/>
          </w:tcPr>
          <w:p w:rsidR="005D5239" w:rsidRPr="00B417C5" w:rsidRDefault="005D5239" w:rsidP="00B417C5">
            <w:pPr>
              <w:jc w:val="center"/>
              <w:outlineLvl w:val="8"/>
            </w:pPr>
            <w:r w:rsidRPr="00B417C5">
              <w:t>NAZWA KURSU</w:t>
            </w:r>
          </w:p>
        </w:tc>
        <w:tc>
          <w:tcPr>
            <w:tcW w:w="1980" w:type="dxa"/>
            <w:tcBorders>
              <w:top w:val="single" w:sz="4" w:space="0" w:color="auto"/>
              <w:left w:val="single" w:sz="4" w:space="0" w:color="auto"/>
              <w:bottom w:val="single" w:sz="4" w:space="0" w:color="auto"/>
              <w:right w:val="single" w:sz="4" w:space="0" w:color="auto"/>
            </w:tcBorders>
            <w:vAlign w:val="center"/>
            <w:hideMark/>
          </w:tcPr>
          <w:p w:rsidR="005D5239" w:rsidRPr="00B417C5" w:rsidRDefault="005D5239" w:rsidP="00B417C5">
            <w:pPr>
              <w:jc w:val="center"/>
            </w:pPr>
            <w:r w:rsidRPr="00B417C5">
              <w:t>WARUNKI WSTĘPNE</w:t>
            </w:r>
          </w:p>
        </w:tc>
      </w:tr>
      <w:tr w:rsidR="005D5239" w:rsidRPr="00B417C5" w:rsidTr="005D5239">
        <w:tc>
          <w:tcPr>
            <w:tcW w:w="7270" w:type="dxa"/>
            <w:tcBorders>
              <w:top w:val="single" w:sz="4" w:space="0" w:color="auto"/>
              <w:left w:val="single" w:sz="4" w:space="0" w:color="auto"/>
              <w:bottom w:val="single" w:sz="4" w:space="0" w:color="auto"/>
              <w:right w:val="single" w:sz="4" w:space="0" w:color="auto"/>
            </w:tcBorders>
            <w:vAlign w:val="center"/>
            <w:hideMark/>
          </w:tcPr>
          <w:p w:rsidR="005D5239" w:rsidRPr="00B417C5" w:rsidRDefault="005D5239" w:rsidP="00B417C5">
            <w:pPr>
              <w:keepNext/>
              <w:outlineLvl w:val="1"/>
            </w:pPr>
            <w:r w:rsidRPr="00B417C5">
              <w:t xml:space="preserve">KURS 101 – Ja  a literatura i język                                                            P      </w:t>
            </w:r>
          </w:p>
        </w:tc>
        <w:tc>
          <w:tcPr>
            <w:tcW w:w="1980" w:type="dxa"/>
            <w:tcBorders>
              <w:top w:val="single" w:sz="4" w:space="0" w:color="auto"/>
              <w:left w:val="single" w:sz="4" w:space="0" w:color="auto"/>
              <w:bottom w:val="single" w:sz="4" w:space="0" w:color="auto"/>
              <w:right w:val="single" w:sz="4" w:space="0" w:color="auto"/>
            </w:tcBorders>
            <w:vAlign w:val="center"/>
            <w:hideMark/>
          </w:tcPr>
          <w:p w:rsidR="005D5239" w:rsidRPr="00B417C5" w:rsidRDefault="005D5239" w:rsidP="00B417C5">
            <w:pPr>
              <w:jc w:val="center"/>
            </w:pPr>
            <w:r w:rsidRPr="00B417C5">
              <w:rPr>
                <w:iCs/>
              </w:rPr>
              <w:t>BRAK</w:t>
            </w:r>
          </w:p>
        </w:tc>
      </w:tr>
      <w:tr w:rsidR="005D5239" w:rsidRPr="00B417C5" w:rsidTr="005D5239">
        <w:tc>
          <w:tcPr>
            <w:tcW w:w="7270" w:type="dxa"/>
            <w:tcBorders>
              <w:top w:val="single" w:sz="4" w:space="0" w:color="auto"/>
              <w:left w:val="single" w:sz="4" w:space="0" w:color="auto"/>
              <w:bottom w:val="single" w:sz="4" w:space="0" w:color="auto"/>
              <w:right w:val="single" w:sz="4" w:space="0" w:color="auto"/>
            </w:tcBorders>
            <w:vAlign w:val="center"/>
            <w:hideMark/>
          </w:tcPr>
          <w:p w:rsidR="005D5239" w:rsidRPr="00B417C5" w:rsidRDefault="005D5239" w:rsidP="00B417C5">
            <w:pPr>
              <w:keepNext/>
              <w:outlineLvl w:val="1"/>
            </w:pPr>
            <w:r w:rsidRPr="00B417C5">
              <w:t xml:space="preserve">KURS 102 – Ja a literatura i język                                                             P              </w:t>
            </w:r>
          </w:p>
        </w:tc>
        <w:tc>
          <w:tcPr>
            <w:tcW w:w="1980" w:type="dxa"/>
            <w:tcBorders>
              <w:top w:val="single" w:sz="4" w:space="0" w:color="auto"/>
              <w:left w:val="single" w:sz="4" w:space="0" w:color="auto"/>
              <w:bottom w:val="single" w:sz="4" w:space="0" w:color="auto"/>
              <w:right w:val="single" w:sz="4" w:space="0" w:color="auto"/>
            </w:tcBorders>
            <w:vAlign w:val="center"/>
            <w:hideMark/>
          </w:tcPr>
          <w:p w:rsidR="005D5239" w:rsidRPr="00B417C5" w:rsidRDefault="005D5239" w:rsidP="00B417C5">
            <w:pPr>
              <w:jc w:val="center"/>
            </w:pPr>
            <w:r w:rsidRPr="00B417C5">
              <w:rPr>
                <w:iCs/>
              </w:rPr>
              <w:t>KURS 101</w:t>
            </w:r>
          </w:p>
        </w:tc>
      </w:tr>
      <w:tr w:rsidR="005D5239" w:rsidRPr="00B417C5" w:rsidTr="005D5239">
        <w:tc>
          <w:tcPr>
            <w:tcW w:w="7270" w:type="dxa"/>
            <w:tcBorders>
              <w:top w:val="single" w:sz="4" w:space="0" w:color="auto"/>
              <w:left w:val="single" w:sz="4" w:space="0" w:color="auto"/>
              <w:bottom w:val="single" w:sz="4" w:space="0" w:color="auto"/>
              <w:right w:val="single" w:sz="4" w:space="0" w:color="auto"/>
            </w:tcBorders>
            <w:vAlign w:val="center"/>
            <w:hideMark/>
          </w:tcPr>
          <w:p w:rsidR="005D5239" w:rsidRPr="00B417C5" w:rsidRDefault="005D5239" w:rsidP="00B417C5">
            <w:pPr>
              <w:keepNext/>
              <w:outlineLvl w:val="1"/>
            </w:pPr>
            <w:r w:rsidRPr="00B417C5">
              <w:t>KURS 103 –  Ja a literatura i język                                                            P</w:t>
            </w:r>
          </w:p>
        </w:tc>
        <w:tc>
          <w:tcPr>
            <w:tcW w:w="1980" w:type="dxa"/>
            <w:tcBorders>
              <w:top w:val="single" w:sz="4" w:space="0" w:color="auto"/>
              <w:left w:val="single" w:sz="4" w:space="0" w:color="auto"/>
              <w:bottom w:val="single" w:sz="4" w:space="0" w:color="auto"/>
              <w:right w:val="single" w:sz="4" w:space="0" w:color="auto"/>
            </w:tcBorders>
            <w:vAlign w:val="center"/>
            <w:hideMark/>
          </w:tcPr>
          <w:p w:rsidR="005D5239" w:rsidRPr="00B417C5" w:rsidRDefault="005D5239" w:rsidP="00B417C5">
            <w:pPr>
              <w:jc w:val="center"/>
            </w:pPr>
            <w:r w:rsidRPr="00B417C5">
              <w:rPr>
                <w:iCs/>
              </w:rPr>
              <w:t>KURS 102</w:t>
            </w:r>
          </w:p>
        </w:tc>
      </w:tr>
      <w:tr w:rsidR="005D5239" w:rsidRPr="00B417C5" w:rsidTr="005D5239">
        <w:trPr>
          <w:trHeight w:val="242"/>
        </w:trPr>
        <w:tc>
          <w:tcPr>
            <w:tcW w:w="7270" w:type="dxa"/>
            <w:tcBorders>
              <w:top w:val="single" w:sz="4" w:space="0" w:color="auto"/>
              <w:left w:val="single" w:sz="4" w:space="0" w:color="auto"/>
              <w:bottom w:val="single" w:sz="4" w:space="0" w:color="auto"/>
              <w:right w:val="single" w:sz="4" w:space="0" w:color="auto"/>
            </w:tcBorders>
            <w:vAlign w:val="center"/>
            <w:hideMark/>
          </w:tcPr>
          <w:p w:rsidR="005D5239" w:rsidRPr="00B417C5" w:rsidRDefault="005D5239" w:rsidP="00B417C5">
            <w:pPr>
              <w:outlineLvl w:val="5"/>
              <w:rPr>
                <w:bCs/>
                <w:iCs/>
              </w:rPr>
            </w:pPr>
            <w:r w:rsidRPr="00B417C5">
              <w:rPr>
                <w:bCs/>
                <w:iCs/>
              </w:rPr>
              <w:t>KURS 104 –  Ja a Bóg, sacrum                                                                  P</w:t>
            </w:r>
          </w:p>
        </w:tc>
        <w:tc>
          <w:tcPr>
            <w:tcW w:w="1980" w:type="dxa"/>
            <w:tcBorders>
              <w:top w:val="single" w:sz="4" w:space="0" w:color="auto"/>
              <w:left w:val="single" w:sz="4" w:space="0" w:color="auto"/>
              <w:bottom w:val="single" w:sz="4" w:space="0" w:color="auto"/>
              <w:right w:val="single" w:sz="4" w:space="0" w:color="auto"/>
            </w:tcBorders>
            <w:vAlign w:val="center"/>
            <w:hideMark/>
          </w:tcPr>
          <w:p w:rsidR="005D5239" w:rsidRPr="00B417C5" w:rsidRDefault="005D5239" w:rsidP="00B417C5">
            <w:pPr>
              <w:jc w:val="center"/>
              <w:rPr>
                <w:iCs/>
              </w:rPr>
            </w:pPr>
            <w:r w:rsidRPr="00B417C5">
              <w:rPr>
                <w:iCs/>
              </w:rPr>
              <w:t>KURS 103</w:t>
            </w:r>
          </w:p>
        </w:tc>
      </w:tr>
      <w:tr w:rsidR="005D5239" w:rsidRPr="00B417C5" w:rsidTr="005D5239">
        <w:tc>
          <w:tcPr>
            <w:tcW w:w="7270" w:type="dxa"/>
            <w:tcBorders>
              <w:top w:val="single" w:sz="4" w:space="0" w:color="auto"/>
              <w:left w:val="single" w:sz="4" w:space="0" w:color="auto"/>
              <w:bottom w:val="single" w:sz="4" w:space="0" w:color="auto"/>
              <w:right w:val="single" w:sz="4" w:space="0" w:color="auto"/>
            </w:tcBorders>
            <w:vAlign w:val="center"/>
            <w:hideMark/>
          </w:tcPr>
          <w:p w:rsidR="005D5239" w:rsidRPr="00B417C5" w:rsidRDefault="005D5239" w:rsidP="00B417C5">
            <w:pPr>
              <w:keepNext/>
              <w:outlineLvl w:val="1"/>
              <w:rPr>
                <w:iCs/>
              </w:rPr>
            </w:pPr>
            <w:r w:rsidRPr="00B417C5">
              <w:t>KURS 105 –  Ja a społeczeństwo                                                               P</w:t>
            </w:r>
          </w:p>
        </w:tc>
        <w:tc>
          <w:tcPr>
            <w:tcW w:w="1980" w:type="dxa"/>
            <w:tcBorders>
              <w:top w:val="single" w:sz="4" w:space="0" w:color="auto"/>
              <w:left w:val="single" w:sz="4" w:space="0" w:color="auto"/>
              <w:bottom w:val="single" w:sz="4" w:space="0" w:color="auto"/>
              <w:right w:val="single" w:sz="4" w:space="0" w:color="auto"/>
            </w:tcBorders>
            <w:vAlign w:val="center"/>
            <w:hideMark/>
          </w:tcPr>
          <w:p w:rsidR="005D5239" w:rsidRPr="00B417C5" w:rsidRDefault="005D5239" w:rsidP="00B417C5">
            <w:pPr>
              <w:jc w:val="center"/>
            </w:pPr>
            <w:r w:rsidRPr="00B417C5">
              <w:rPr>
                <w:iCs/>
              </w:rPr>
              <w:t>KURS 104</w:t>
            </w:r>
          </w:p>
        </w:tc>
      </w:tr>
      <w:tr w:rsidR="005D5239" w:rsidRPr="00B417C5" w:rsidTr="005D5239">
        <w:tc>
          <w:tcPr>
            <w:tcW w:w="7270" w:type="dxa"/>
            <w:tcBorders>
              <w:top w:val="single" w:sz="4" w:space="0" w:color="auto"/>
              <w:left w:val="single" w:sz="4" w:space="0" w:color="auto"/>
              <w:bottom w:val="single" w:sz="4" w:space="0" w:color="auto"/>
              <w:right w:val="single" w:sz="4" w:space="0" w:color="auto"/>
            </w:tcBorders>
            <w:vAlign w:val="center"/>
            <w:hideMark/>
          </w:tcPr>
          <w:p w:rsidR="005D5239" w:rsidRPr="00B417C5" w:rsidRDefault="005D5239" w:rsidP="00B417C5">
            <w:pPr>
              <w:rPr>
                <w:iCs/>
              </w:rPr>
            </w:pPr>
            <w:r w:rsidRPr="00B417C5">
              <w:rPr>
                <w:iCs/>
              </w:rPr>
              <w:t xml:space="preserve">KURS 106 –  </w:t>
            </w:r>
            <w:r w:rsidRPr="00B417C5">
              <w:t xml:space="preserve">Ja a kultura, tradycja                                                            P                    </w:t>
            </w:r>
          </w:p>
        </w:tc>
        <w:tc>
          <w:tcPr>
            <w:tcW w:w="1980" w:type="dxa"/>
            <w:tcBorders>
              <w:top w:val="single" w:sz="4" w:space="0" w:color="auto"/>
              <w:left w:val="single" w:sz="4" w:space="0" w:color="auto"/>
              <w:bottom w:val="single" w:sz="4" w:space="0" w:color="auto"/>
              <w:right w:val="single" w:sz="4" w:space="0" w:color="auto"/>
            </w:tcBorders>
            <w:vAlign w:val="center"/>
            <w:hideMark/>
          </w:tcPr>
          <w:p w:rsidR="005D5239" w:rsidRPr="00B417C5" w:rsidRDefault="005D5239" w:rsidP="00B417C5">
            <w:pPr>
              <w:jc w:val="center"/>
            </w:pPr>
            <w:r w:rsidRPr="00B417C5">
              <w:rPr>
                <w:iCs/>
              </w:rPr>
              <w:t>KURS 105</w:t>
            </w:r>
          </w:p>
        </w:tc>
      </w:tr>
      <w:tr w:rsidR="005D5239" w:rsidRPr="00B417C5" w:rsidTr="005D5239">
        <w:tc>
          <w:tcPr>
            <w:tcW w:w="7270" w:type="dxa"/>
            <w:tcBorders>
              <w:top w:val="single" w:sz="4" w:space="0" w:color="auto"/>
              <w:left w:val="single" w:sz="4" w:space="0" w:color="auto"/>
              <w:bottom w:val="single" w:sz="4" w:space="0" w:color="auto"/>
              <w:right w:val="single" w:sz="4" w:space="0" w:color="auto"/>
            </w:tcBorders>
            <w:vAlign w:val="center"/>
            <w:hideMark/>
          </w:tcPr>
          <w:p w:rsidR="005D5239" w:rsidRPr="00B417C5" w:rsidRDefault="005D5239" w:rsidP="00B417C5">
            <w:pPr>
              <w:rPr>
                <w:iCs/>
              </w:rPr>
            </w:pPr>
            <w:r w:rsidRPr="00B417C5">
              <w:rPr>
                <w:iCs/>
              </w:rPr>
              <w:t>KURS 107 –  Ja a historia                                                                          P</w:t>
            </w:r>
          </w:p>
        </w:tc>
        <w:tc>
          <w:tcPr>
            <w:tcW w:w="1980" w:type="dxa"/>
            <w:tcBorders>
              <w:top w:val="single" w:sz="4" w:space="0" w:color="auto"/>
              <w:left w:val="single" w:sz="4" w:space="0" w:color="auto"/>
              <w:bottom w:val="single" w:sz="4" w:space="0" w:color="auto"/>
              <w:right w:val="single" w:sz="4" w:space="0" w:color="auto"/>
            </w:tcBorders>
            <w:vAlign w:val="center"/>
            <w:hideMark/>
          </w:tcPr>
          <w:p w:rsidR="005D5239" w:rsidRPr="00B417C5" w:rsidRDefault="005D5239" w:rsidP="00B417C5">
            <w:pPr>
              <w:jc w:val="center"/>
            </w:pPr>
            <w:r w:rsidRPr="00B417C5">
              <w:rPr>
                <w:iCs/>
              </w:rPr>
              <w:t>KURS 106</w:t>
            </w:r>
          </w:p>
        </w:tc>
      </w:tr>
      <w:tr w:rsidR="005D5239" w:rsidRPr="00B417C5" w:rsidTr="005D5239">
        <w:tc>
          <w:tcPr>
            <w:tcW w:w="7270" w:type="dxa"/>
            <w:tcBorders>
              <w:top w:val="single" w:sz="4" w:space="0" w:color="auto"/>
              <w:left w:val="single" w:sz="4" w:space="0" w:color="auto"/>
              <w:bottom w:val="single" w:sz="4" w:space="0" w:color="auto"/>
              <w:right w:val="single" w:sz="4" w:space="0" w:color="auto"/>
            </w:tcBorders>
            <w:vAlign w:val="center"/>
          </w:tcPr>
          <w:p w:rsidR="005D5239" w:rsidRPr="00B417C5" w:rsidRDefault="005D5239" w:rsidP="00B417C5">
            <w:pPr>
              <w:rPr>
                <w:iCs/>
              </w:rPr>
            </w:pPr>
            <w:r w:rsidRPr="00B417C5">
              <w:rPr>
                <w:iCs/>
              </w:rPr>
              <w:t>KURS 108  -  Ja a bliźni                                                                             P</w:t>
            </w:r>
          </w:p>
        </w:tc>
        <w:tc>
          <w:tcPr>
            <w:tcW w:w="1980" w:type="dxa"/>
            <w:tcBorders>
              <w:top w:val="single" w:sz="4" w:space="0" w:color="auto"/>
              <w:left w:val="single" w:sz="4" w:space="0" w:color="auto"/>
              <w:bottom w:val="single" w:sz="4" w:space="0" w:color="auto"/>
              <w:right w:val="single" w:sz="4" w:space="0" w:color="auto"/>
            </w:tcBorders>
            <w:vAlign w:val="center"/>
          </w:tcPr>
          <w:p w:rsidR="005D5239" w:rsidRPr="00B417C5" w:rsidRDefault="005D5239" w:rsidP="00B417C5">
            <w:pPr>
              <w:jc w:val="center"/>
              <w:rPr>
                <w:iCs/>
              </w:rPr>
            </w:pPr>
            <w:r w:rsidRPr="00B417C5">
              <w:rPr>
                <w:iCs/>
              </w:rPr>
              <w:t>KURS 107</w:t>
            </w:r>
          </w:p>
        </w:tc>
      </w:tr>
      <w:tr w:rsidR="005D5239" w:rsidRPr="00B417C5" w:rsidTr="005D5239">
        <w:tc>
          <w:tcPr>
            <w:tcW w:w="7270" w:type="dxa"/>
            <w:tcBorders>
              <w:top w:val="single" w:sz="4" w:space="0" w:color="auto"/>
              <w:left w:val="single" w:sz="4" w:space="0" w:color="auto"/>
              <w:bottom w:val="single" w:sz="4" w:space="0" w:color="auto"/>
              <w:right w:val="single" w:sz="4" w:space="0" w:color="auto"/>
            </w:tcBorders>
            <w:vAlign w:val="center"/>
          </w:tcPr>
          <w:p w:rsidR="005D5239" w:rsidRPr="00B417C5" w:rsidRDefault="005D5239" w:rsidP="00B417C5">
            <w:pPr>
              <w:rPr>
                <w:iCs/>
              </w:rPr>
            </w:pPr>
            <w:r w:rsidRPr="00B417C5">
              <w:rPr>
                <w:iCs/>
              </w:rPr>
              <w:t>KURS 109 -   Ja a ja                                                                                   P</w:t>
            </w:r>
          </w:p>
        </w:tc>
        <w:tc>
          <w:tcPr>
            <w:tcW w:w="1980" w:type="dxa"/>
            <w:tcBorders>
              <w:top w:val="single" w:sz="4" w:space="0" w:color="auto"/>
              <w:left w:val="single" w:sz="4" w:space="0" w:color="auto"/>
              <w:bottom w:val="single" w:sz="4" w:space="0" w:color="auto"/>
              <w:right w:val="single" w:sz="4" w:space="0" w:color="auto"/>
            </w:tcBorders>
            <w:vAlign w:val="center"/>
          </w:tcPr>
          <w:p w:rsidR="005D5239" w:rsidRPr="00B417C5" w:rsidRDefault="005D5239" w:rsidP="00B417C5">
            <w:pPr>
              <w:jc w:val="center"/>
              <w:rPr>
                <w:iCs/>
              </w:rPr>
            </w:pPr>
            <w:r w:rsidRPr="00B417C5">
              <w:rPr>
                <w:iCs/>
              </w:rPr>
              <w:t>KURS 108</w:t>
            </w:r>
          </w:p>
        </w:tc>
      </w:tr>
      <w:tr w:rsidR="005D5239" w:rsidRPr="00B417C5" w:rsidTr="005D5239">
        <w:tc>
          <w:tcPr>
            <w:tcW w:w="7270" w:type="dxa"/>
            <w:tcBorders>
              <w:top w:val="single" w:sz="4" w:space="0" w:color="auto"/>
              <w:left w:val="single" w:sz="4" w:space="0" w:color="auto"/>
              <w:bottom w:val="single" w:sz="4" w:space="0" w:color="auto"/>
              <w:right w:val="single" w:sz="4" w:space="0" w:color="auto"/>
            </w:tcBorders>
            <w:vAlign w:val="center"/>
          </w:tcPr>
          <w:p w:rsidR="005D5239" w:rsidRPr="00B417C5" w:rsidRDefault="005D5239" w:rsidP="00B417C5">
            <w:pPr>
              <w:rPr>
                <w:iCs/>
              </w:rPr>
            </w:pPr>
            <w:r w:rsidRPr="00B417C5">
              <w:rPr>
                <w:iCs/>
              </w:rPr>
              <w:t>KURS 110 – Ja a natura                                                                             P</w:t>
            </w:r>
          </w:p>
        </w:tc>
        <w:tc>
          <w:tcPr>
            <w:tcW w:w="1980" w:type="dxa"/>
            <w:tcBorders>
              <w:top w:val="single" w:sz="4" w:space="0" w:color="auto"/>
              <w:left w:val="single" w:sz="4" w:space="0" w:color="auto"/>
              <w:bottom w:val="single" w:sz="4" w:space="0" w:color="auto"/>
              <w:right w:val="single" w:sz="4" w:space="0" w:color="auto"/>
            </w:tcBorders>
            <w:vAlign w:val="center"/>
          </w:tcPr>
          <w:p w:rsidR="005D5239" w:rsidRPr="00B417C5" w:rsidRDefault="005D5239" w:rsidP="00B417C5">
            <w:pPr>
              <w:rPr>
                <w:iCs/>
              </w:rPr>
            </w:pPr>
            <w:r w:rsidRPr="00B417C5">
              <w:rPr>
                <w:iCs/>
              </w:rPr>
              <w:t xml:space="preserve">        KURS 109</w:t>
            </w:r>
          </w:p>
        </w:tc>
      </w:tr>
      <w:tr w:rsidR="005D5239" w:rsidRPr="00B417C5" w:rsidTr="005D5239">
        <w:tc>
          <w:tcPr>
            <w:tcW w:w="7270" w:type="dxa"/>
            <w:tcBorders>
              <w:top w:val="single" w:sz="4" w:space="0" w:color="auto"/>
              <w:left w:val="single" w:sz="4" w:space="0" w:color="auto"/>
              <w:bottom w:val="single" w:sz="4" w:space="0" w:color="auto"/>
              <w:right w:val="single" w:sz="4" w:space="0" w:color="auto"/>
            </w:tcBorders>
            <w:vAlign w:val="center"/>
            <w:hideMark/>
          </w:tcPr>
          <w:p w:rsidR="005D5239" w:rsidRPr="00B417C5" w:rsidRDefault="005D5239" w:rsidP="00B417C5">
            <w:pPr>
              <w:rPr>
                <w:iCs/>
              </w:rPr>
            </w:pPr>
            <w:r w:rsidRPr="00B417C5">
              <w:rPr>
                <w:iCs/>
              </w:rPr>
              <w:t>KURS 201 – Ja a  korzenie literatury europejskiej                                    S</w:t>
            </w:r>
          </w:p>
        </w:tc>
        <w:tc>
          <w:tcPr>
            <w:tcW w:w="1980" w:type="dxa"/>
            <w:tcBorders>
              <w:top w:val="single" w:sz="4" w:space="0" w:color="auto"/>
              <w:left w:val="single" w:sz="4" w:space="0" w:color="auto"/>
              <w:bottom w:val="single" w:sz="4" w:space="0" w:color="auto"/>
              <w:right w:val="single" w:sz="4" w:space="0" w:color="auto"/>
            </w:tcBorders>
            <w:vAlign w:val="center"/>
            <w:hideMark/>
          </w:tcPr>
          <w:p w:rsidR="005D5239" w:rsidRPr="00B417C5" w:rsidRDefault="005D5239" w:rsidP="00B417C5">
            <w:pPr>
              <w:jc w:val="center"/>
            </w:pPr>
            <w:r w:rsidRPr="00B417C5">
              <w:rPr>
                <w:iCs/>
              </w:rPr>
              <w:t>KURS 103</w:t>
            </w:r>
          </w:p>
        </w:tc>
      </w:tr>
      <w:tr w:rsidR="005D5239" w:rsidRPr="00B417C5" w:rsidTr="005D5239">
        <w:tc>
          <w:tcPr>
            <w:tcW w:w="7270" w:type="dxa"/>
            <w:tcBorders>
              <w:top w:val="single" w:sz="4" w:space="0" w:color="auto"/>
              <w:left w:val="single" w:sz="4" w:space="0" w:color="auto"/>
              <w:bottom w:val="single" w:sz="4" w:space="0" w:color="auto"/>
              <w:right w:val="single" w:sz="4" w:space="0" w:color="auto"/>
            </w:tcBorders>
            <w:vAlign w:val="center"/>
            <w:hideMark/>
          </w:tcPr>
          <w:p w:rsidR="005D5239" w:rsidRPr="00B417C5" w:rsidRDefault="005D5239" w:rsidP="00B417C5">
            <w:pPr>
              <w:keepNext/>
              <w:tabs>
                <w:tab w:val="left" w:pos="2689"/>
              </w:tabs>
              <w:outlineLvl w:val="1"/>
            </w:pPr>
            <w:r w:rsidRPr="00B417C5">
              <w:t>KURS 202 –</w:t>
            </w:r>
            <w:r w:rsidRPr="00B417C5">
              <w:rPr>
                <w:bCs/>
                <w:iCs/>
              </w:rPr>
              <w:t>Ja a</w:t>
            </w:r>
            <w:r w:rsidRPr="00B417C5">
              <w:t xml:space="preserve">  dziedzictwo literatury powszechnej                               S</w:t>
            </w:r>
          </w:p>
        </w:tc>
        <w:tc>
          <w:tcPr>
            <w:tcW w:w="1980" w:type="dxa"/>
            <w:tcBorders>
              <w:top w:val="single" w:sz="4" w:space="0" w:color="auto"/>
              <w:left w:val="single" w:sz="4" w:space="0" w:color="auto"/>
              <w:bottom w:val="single" w:sz="4" w:space="0" w:color="auto"/>
              <w:right w:val="single" w:sz="4" w:space="0" w:color="auto"/>
            </w:tcBorders>
            <w:vAlign w:val="center"/>
            <w:hideMark/>
          </w:tcPr>
          <w:p w:rsidR="005D5239" w:rsidRPr="00B417C5" w:rsidRDefault="005D5239" w:rsidP="00B417C5">
            <w:pPr>
              <w:jc w:val="center"/>
            </w:pPr>
            <w:r w:rsidRPr="00B417C5">
              <w:rPr>
                <w:iCs/>
              </w:rPr>
              <w:t>KURS 103</w:t>
            </w:r>
          </w:p>
        </w:tc>
      </w:tr>
      <w:tr w:rsidR="005D5239" w:rsidRPr="00B417C5" w:rsidTr="005D5239">
        <w:tc>
          <w:tcPr>
            <w:tcW w:w="7270" w:type="dxa"/>
            <w:tcBorders>
              <w:top w:val="single" w:sz="4" w:space="0" w:color="auto"/>
              <w:left w:val="single" w:sz="4" w:space="0" w:color="auto"/>
              <w:bottom w:val="single" w:sz="4" w:space="0" w:color="auto"/>
              <w:right w:val="single" w:sz="4" w:space="0" w:color="auto"/>
            </w:tcBorders>
            <w:vAlign w:val="center"/>
            <w:hideMark/>
          </w:tcPr>
          <w:p w:rsidR="005D5239" w:rsidRPr="00B417C5" w:rsidRDefault="005D5239" w:rsidP="00B417C5">
            <w:pPr>
              <w:jc w:val="both"/>
            </w:pPr>
            <w:r w:rsidRPr="00B417C5">
              <w:rPr>
                <w:iCs/>
              </w:rPr>
              <w:t xml:space="preserve">KURS 203 </w:t>
            </w:r>
            <w:r w:rsidRPr="00B417C5">
              <w:rPr>
                <w:i/>
                <w:iCs/>
              </w:rPr>
              <w:t xml:space="preserve"> –</w:t>
            </w:r>
            <w:r w:rsidRPr="00B417C5">
              <w:rPr>
                <w:bCs/>
              </w:rPr>
              <w:t xml:space="preserve"> Ja a dziedzictwo literatury polskiej                                  S</w:t>
            </w:r>
          </w:p>
        </w:tc>
        <w:tc>
          <w:tcPr>
            <w:tcW w:w="1980" w:type="dxa"/>
            <w:tcBorders>
              <w:top w:val="single" w:sz="4" w:space="0" w:color="auto"/>
              <w:left w:val="single" w:sz="4" w:space="0" w:color="auto"/>
              <w:bottom w:val="single" w:sz="4" w:space="0" w:color="auto"/>
              <w:right w:val="single" w:sz="4" w:space="0" w:color="auto"/>
            </w:tcBorders>
            <w:vAlign w:val="center"/>
            <w:hideMark/>
          </w:tcPr>
          <w:p w:rsidR="005D5239" w:rsidRPr="00B417C5" w:rsidRDefault="005D5239" w:rsidP="00B417C5">
            <w:pPr>
              <w:jc w:val="center"/>
            </w:pPr>
            <w:r w:rsidRPr="00B417C5">
              <w:rPr>
                <w:iCs/>
              </w:rPr>
              <w:t>KURS 103</w:t>
            </w:r>
          </w:p>
        </w:tc>
      </w:tr>
      <w:tr w:rsidR="005D5239" w:rsidRPr="00B417C5" w:rsidTr="005D5239">
        <w:tc>
          <w:tcPr>
            <w:tcW w:w="7270" w:type="dxa"/>
            <w:tcBorders>
              <w:top w:val="single" w:sz="4" w:space="0" w:color="auto"/>
              <w:left w:val="single" w:sz="4" w:space="0" w:color="auto"/>
              <w:bottom w:val="single" w:sz="4" w:space="0" w:color="auto"/>
              <w:right w:val="single" w:sz="4" w:space="0" w:color="auto"/>
            </w:tcBorders>
            <w:vAlign w:val="center"/>
            <w:hideMark/>
          </w:tcPr>
          <w:p w:rsidR="005D5239" w:rsidRPr="00B417C5" w:rsidRDefault="005D5239" w:rsidP="00B417C5">
            <w:pPr>
              <w:rPr>
                <w:iCs/>
              </w:rPr>
            </w:pPr>
            <w:r w:rsidRPr="00B417C5">
              <w:rPr>
                <w:iCs/>
              </w:rPr>
              <w:t>KURS 204 – Ja a teatr                                                                                S</w:t>
            </w:r>
          </w:p>
        </w:tc>
        <w:tc>
          <w:tcPr>
            <w:tcW w:w="1980" w:type="dxa"/>
            <w:tcBorders>
              <w:top w:val="single" w:sz="4" w:space="0" w:color="auto"/>
              <w:left w:val="single" w:sz="4" w:space="0" w:color="auto"/>
              <w:bottom w:val="single" w:sz="4" w:space="0" w:color="auto"/>
              <w:right w:val="single" w:sz="4" w:space="0" w:color="auto"/>
            </w:tcBorders>
            <w:vAlign w:val="center"/>
            <w:hideMark/>
          </w:tcPr>
          <w:p w:rsidR="005D5239" w:rsidRPr="00B417C5" w:rsidRDefault="005D5239" w:rsidP="00B417C5">
            <w:pPr>
              <w:jc w:val="center"/>
              <w:rPr>
                <w:iCs/>
              </w:rPr>
            </w:pPr>
            <w:r w:rsidRPr="00B417C5">
              <w:rPr>
                <w:iCs/>
              </w:rPr>
              <w:t>KURS 103</w:t>
            </w:r>
          </w:p>
        </w:tc>
      </w:tr>
      <w:tr w:rsidR="005D5239" w:rsidRPr="00B417C5" w:rsidTr="005D5239">
        <w:tc>
          <w:tcPr>
            <w:tcW w:w="7270" w:type="dxa"/>
            <w:tcBorders>
              <w:top w:val="single" w:sz="4" w:space="0" w:color="auto"/>
              <w:left w:val="single" w:sz="4" w:space="0" w:color="auto"/>
              <w:bottom w:val="single" w:sz="4" w:space="0" w:color="auto"/>
              <w:right w:val="single" w:sz="4" w:space="0" w:color="auto"/>
            </w:tcBorders>
            <w:vAlign w:val="center"/>
            <w:hideMark/>
          </w:tcPr>
          <w:p w:rsidR="005D5239" w:rsidRPr="00B417C5" w:rsidRDefault="005D5239" w:rsidP="00B417C5">
            <w:pPr>
              <w:rPr>
                <w:iCs/>
              </w:rPr>
            </w:pPr>
            <w:r w:rsidRPr="00B417C5">
              <w:rPr>
                <w:iCs/>
              </w:rPr>
              <w:t>KURS 205 -  Ja a film                                                                                S</w:t>
            </w:r>
          </w:p>
        </w:tc>
        <w:tc>
          <w:tcPr>
            <w:tcW w:w="1980" w:type="dxa"/>
            <w:tcBorders>
              <w:top w:val="single" w:sz="4" w:space="0" w:color="auto"/>
              <w:left w:val="single" w:sz="4" w:space="0" w:color="auto"/>
              <w:bottom w:val="single" w:sz="4" w:space="0" w:color="auto"/>
              <w:right w:val="single" w:sz="4" w:space="0" w:color="auto"/>
            </w:tcBorders>
            <w:vAlign w:val="center"/>
            <w:hideMark/>
          </w:tcPr>
          <w:p w:rsidR="005D5239" w:rsidRPr="00B417C5" w:rsidRDefault="005D5239" w:rsidP="00B417C5">
            <w:pPr>
              <w:jc w:val="center"/>
              <w:rPr>
                <w:iCs/>
              </w:rPr>
            </w:pPr>
            <w:r w:rsidRPr="00B417C5">
              <w:rPr>
                <w:iCs/>
              </w:rPr>
              <w:t>KURS 103</w:t>
            </w:r>
          </w:p>
        </w:tc>
      </w:tr>
      <w:tr w:rsidR="005D5239" w:rsidRPr="00B417C5" w:rsidTr="005D5239">
        <w:tc>
          <w:tcPr>
            <w:tcW w:w="7270" w:type="dxa"/>
            <w:tcBorders>
              <w:top w:val="single" w:sz="4" w:space="0" w:color="auto"/>
              <w:left w:val="single" w:sz="4" w:space="0" w:color="auto"/>
              <w:bottom w:val="single" w:sz="4" w:space="0" w:color="auto"/>
              <w:right w:val="single" w:sz="4" w:space="0" w:color="auto"/>
            </w:tcBorders>
            <w:vAlign w:val="center"/>
            <w:hideMark/>
          </w:tcPr>
          <w:p w:rsidR="005D5239" w:rsidRPr="00B417C5" w:rsidRDefault="005D5239" w:rsidP="00B417C5">
            <w:pPr>
              <w:rPr>
                <w:iCs/>
              </w:rPr>
            </w:pPr>
            <w:r w:rsidRPr="00B417C5">
              <w:rPr>
                <w:iCs/>
              </w:rPr>
              <w:t xml:space="preserve">KURS 206 -  Ja a świadomość językowa                                                   S                                                            </w:t>
            </w:r>
          </w:p>
        </w:tc>
        <w:tc>
          <w:tcPr>
            <w:tcW w:w="1980" w:type="dxa"/>
            <w:tcBorders>
              <w:top w:val="single" w:sz="4" w:space="0" w:color="auto"/>
              <w:left w:val="single" w:sz="4" w:space="0" w:color="auto"/>
              <w:bottom w:val="single" w:sz="4" w:space="0" w:color="auto"/>
              <w:right w:val="single" w:sz="4" w:space="0" w:color="auto"/>
            </w:tcBorders>
            <w:vAlign w:val="center"/>
            <w:hideMark/>
          </w:tcPr>
          <w:p w:rsidR="005D5239" w:rsidRPr="00B417C5" w:rsidRDefault="005D5239" w:rsidP="00B417C5">
            <w:pPr>
              <w:jc w:val="center"/>
              <w:rPr>
                <w:iCs/>
              </w:rPr>
            </w:pPr>
            <w:r w:rsidRPr="00B417C5">
              <w:rPr>
                <w:iCs/>
              </w:rPr>
              <w:t>KURS 103</w:t>
            </w:r>
          </w:p>
        </w:tc>
      </w:tr>
      <w:tr w:rsidR="005D5239" w:rsidRPr="00B417C5" w:rsidTr="005D5239">
        <w:tc>
          <w:tcPr>
            <w:tcW w:w="7270" w:type="dxa"/>
            <w:tcBorders>
              <w:top w:val="single" w:sz="4" w:space="0" w:color="auto"/>
              <w:left w:val="single" w:sz="4" w:space="0" w:color="auto"/>
              <w:bottom w:val="single" w:sz="4" w:space="0" w:color="auto"/>
              <w:right w:val="single" w:sz="4" w:space="0" w:color="auto"/>
            </w:tcBorders>
            <w:vAlign w:val="center"/>
            <w:hideMark/>
          </w:tcPr>
          <w:p w:rsidR="005D5239" w:rsidRPr="00B417C5" w:rsidRDefault="005D5239" w:rsidP="00B417C5">
            <w:pPr>
              <w:rPr>
                <w:iCs/>
              </w:rPr>
            </w:pPr>
            <w:r w:rsidRPr="00B417C5">
              <w:rPr>
                <w:iCs/>
              </w:rPr>
              <w:t xml:space="preserve">KURS 207 – </w:t>
            </w:r>
            <w:r w:rsidRPr="00B417C5">
              <w:rPr>
                <w:bCs/>
              </w:rPr>
              <w:t xml:space="preserve"> Ja a </w:t>
            </w:r>
            <w:r w:rsidRPr="00B417C5">
              <w:rPr>
                <w:iCs/>
              </w:rPr>
              <w:t>dziennikarstwo i komunikacja medialna                      S</w:t>
            </w:r>
          </w:p>
        </w:tc>
        <w:tc>
          <w:tcPr>
            <w:tcW w:w="1980" w:type="dxa"/>
            <w:tcBorders>
              <w:top w:val="single" w:sz="4" w:space="0" w:color="auto"/>
              <w:left w:val="single" w:sz="4" w:space="0" w:color="auto"/>
              <w:bottom w:val="single" w:sz="4" w:space="0" w:color="auto"/>
              <w:right w:val="single" w:sz="4" w:space="0" w:color="auto"/>
            </w:tcBorders>
            <w:vAlign w:val="center"/>
            <w:hideMark/>
          </w:tcPr>
          <w:p w:rsidR="005D5239" w:rsidRPr="00B417C5" w:rsidRDefault="005D5239" w:rsidP="00B417C5">
            <w:pPr>
              <w:jc w:val="center"/>
              <w:rPr>
                <w:iCs/>
              </w:rPr>
            </w:pPr>
            <w:r w:rsidRPr="00B417C5">
              <w:rPr>
                <w:iCs/>
              </w:rPr>
              <w:t>KURS 103</w:t>
            </w:r>
          </w:p>
        </w:tc>
      </w:tr>
      <w:tr w:rsidR="005D5239" w:rsidRPr="00B417C5" w:rsidTr="005D5239">
        <w:tc>
          <w:tcPr>
            <w:tcW w:w="7270" w:type="dxa"/>
            <w:tcBorders>
              <w:top w:val="single" w:sz="4" w:space="0" w:color="auto"/>
              <w:left w:val="single" w:sz="4" w:space="0" w:color="auto"/>
              <w:bottom w:val="single" w:sz="4" w:space="0" w:color="auto"/>
              <w:right w:val="single" w:sz="4" w:space="0" w:color="auto"/>
            </w:tcBorders>
            <w:vAlign w:val="center"/>
          </w:tcPr>
          <w:p w:rsidR="005D5239" w:rsidRPr="00B417C5" w:rsidRDefault="005D5239" w:rsidP="00B417C5">
            <w:pPr>
              <w:rPr>
                <w:iCs/>
              </w:rPr>
            </w:pPr>
            <w:r w:rsidRPr="00B417C5">
              <w:rPr>
                <w:iCs/>
              </w:rPr>
              <w:t xml:space="preserve">KURS 208 – Ja a </w:t>
            </w:r>
            <w:r w:rsidRPr="00B417C5">
              <w:rPr>
                <w:color w:val="222222"/>
              </w:rPr>
              <w:t>światwyobraźni, czyli kreatywne pisanie                      S</w:t>
            </w:r>
          </w:p>
        </w:tc>
        <w:tc>
          <w:tcPr>
            <w:tcW w:w="1980" w:type="dxa"/>
            <w:tcBorders>
              <w:top w:val="single" w:sz="4" w:space="0" w:color="auto"/>
              <w:left w:val="single" w:sz="4" w:space="0" w:color="auto"/>
              <w:bottom w:val="single" w:sz="4" w:space="0" w:color="auto"/>
              <w:right w:val="single" w:sz="4" w:space="0" w:color="auto"/>
            </w:tcBorders>
            <w:vAlign w:val="center"/>
          </w:tcPr>
          <w:p w:rsidR="005D5239" w:rsidRPr="00B417C5" w:rsidRDefault="005D5239" w:rsidP="00B417C5">
            <w:pPr>
              <w:jc w:val="center"/>
              <w:rPr>
                <w:iCs/>
              </w:rPr>
            </w:pPr>
            <w:r w:rsidRPr="00B417C5">
              <w:rPr>
                <w:iCs/>
              </w:rPr>
              <w:t>KURS 103</w:t>
            </w:r>
          </w:p>
        </w:tc>
      </w:tr>
      <w:tr w:rsidR="005D5239" w:rsidRPr="00B417C5" w:rsidTr="005D5239">
        <w:tc>
          <w:tcPr>
            <w:tcW w:w="7270" w:type="dxa"/>
            <w:tcBorders>
              <w:top w:val="single" w:sz="4" w:space="0" w:color="auto"/>
              <w:left w:val="single" w:sz="4" w:space="0" w:color="auto"/>
              <w:bottom w:val="single" w:sz="4" w:space="0" w:color="auto"/>
              <w:right w:val="single" w:sz="4" w:space="0" w:color="auto"/>
            </w:tcBorders>
            <w:vAlign w:val="center"/>
            <w:hideMark/>
          </w:tcPr>
          <w:p w:rsidR="005D5239" w:rsidRPr="00B417C5" w:rsidRDefault="005D5239" w:rsidP="00B417C5">
            <w:pPr>
              <w:rPr>
                <w:iCs/>
              </w:rPr>
            </w:pPr>
            <w:r w:rsidRPr="00B417C5">
              <w:rPr>
                <w:iCs/>
              </w:rPr>
              <w:t>KURS 209 – Ja a artystyczna interpretacja tekstu                                      S</w:t>
            </w:r>
          </w:p>
        </w:tc>
        <w:tc>
          <w:tcPr>
            <w:tcW w:w="1980" w:type="dxa"/>
            <w:tcBorders>
              <w:top w:val="single" w:sz="4" w:space="0" w:color="auto"/>
              <w:left w:val="single" w:sz="4" w:space="0" w:color="auto"/>
              <w:bottom w:val="single" w:sz="4" w:space="0" w:color="auto"/>
              <w:right w:val="single" w:sz="4" w:space="0" w:color="auto"/>
            </w:tcBorders>
            <w:vAlign w:val="center"/>
            <w:hideMark/>
          </w:tcPr>
          <w:p w:rsidR="005D5239" w:rsidRPr="00B417C5" w:rsidRDefault="005D5239" w:rsidP="00B417C5">
            <w:pPr>
              <w:jc w:val="center"/>
              <w:rPr>
                <w:iCs/>
              </w:rPr>
            </w:pPr>
            <w:r w:rsidRPr="00B417C5">
              <w:rPr>
                <w:iCs/>
              </w:rPr>
              <w:t>KURS 103</w:t>
            </w:r>
          </w:p>
        </w:tc>
      </w:tr>
      <w:tr w:rsidR="005D5239" w:rsidRPr="00B417C5" w:rsidTr="005D5239">
        <w:tc>
          <w:tcPr>
            <w:tcW w:w="7270" w:type="dxa"/>
            <w:tcBorders>
              <w:top w:val="single" w:sz="4" w:space="0" w:color="auto"/>
              <w:left w:val="single" w:sz="4" w:space="0" w:color="auto"/>
              <w:bottom w:val="single" w:sz="4" w:space="0" w:color="auto"/>
              <w:right w:val="single" w:sz="4" w:space="0" w:color="auto"/>
            </w:tcBorders>
            <w:vAlign w:val="center"/>
          </w:tcPr>
          <w:p w:rsidR="005D5239" w:rsidRPr="00B417C5" w:rsidRDefault="005D5239" w:rsidP="00B417C5">
            <w:pPr>
              <w:rPr>
                <w:iCs/>
              </w:rPr>
            </w:pPr>
            <w:r w:rsidRPr="00B417C5">
              <w:rPr>
                <w:iCs/>
              </w:rPr>
              <w:t>KURS 300 – Ja a matura                                                                         P/S</w:t>
            </w:r>
          </w:p>
        </w:tc>
        <w:tc>
          <w:tcPr>
            <w:tcW w:w="1980" w:type="dxa"/>
            <w:tcBorders>
              <w:top w:val="single" w:sz="4" w:space="0" w:color="auto"/>
              <w:left w:val="single" w:sz="4" w:space="0" w:color="auto"/>
              <w:bottom w:val="single" w:sz="4" w:space="0" w:color="auto"/>
              <w:right w:val="single" w:sz="4" w:space="0" w:color="auto"/>
            </w:tcBorders>
            <w:vAlign w:val="center"/>
          </w:tcPr>
          <w:p w:rsidR="005D5239" w:rsidRPr="00B417C5" w:rsidRDefault="005D5239" w:rsidP="00B417C5">
            <w:pPr>
              <w:jc w:val="center"/>
              <w:rPr>
                <w:iCs/>
              </w:rPr>
            </w:pPr>
            <w:r w:rsidRPr="00B417C5">
              <w:rPr>
                <w:iCs/>
              </w:rPr>
              <w:t>KURS 110</w:t>
            </w:r>
          </w:p>
        </w:tc>
      </w:tr>
    </w:tbl>
    <w:p w:rsidR="005D5239" w:rsidRPr="00B417C5" w:rsidRDefault="005D5239" w:rsidP="00B417C5"/>
    <w:p w:rsidR="005D5239" w:rsidRPr="00B417C5" w:rsidRDefault="005D5239" w:rsidP="00B417C5">
      <w:pPr>
        <w:rPr>
          <w:b/>
        </w:rPr>
        <w:sectPr w:rsidR="005D5239" w:rsidRPr="00B417C5">
          <w:pgSz w:w="11906" w:h="16838"/>
          <w:pgMar w:top="1135" w:right="1274" w:bottom="1134" w:left="1134" w:header="709" w:footer="709" w:gutter="0"/>
          <w:cols w:space="708"/>
        </w:sectPr>
      </w:pPr>
      <w:r w:rsidRPr="00B417C5">
        <w:rPr>
          <w:b/>
        </w:rPr>
        <w:t>FILOZOFIA KURS 101 - Ja a moje zadziwienie światem</w:t>
      </w:r>
    </w:p>
    <w:p w:rsidR="005D5239" w:rsidRPr="00B417C5" w:rsidRDefault="005D5239" w:rsidP="00B417C5">
      <w:r w:rsidRPr="00B417C5">
        <w:lastRenderedPageBreak/>
        <w:t xml:space="preserve">     </w:t>
      </w:r>
      <w:r w:rsidR="00814785" w:rsidRPr="00B417C5">
        <w:tab/>
      </w:r>
      <w:r w:rsidRPr="00B417C5">
        <w:t>TREŚCI NAUCZANIA</w:t>
      </w:r>
    </w:p>
    <w:p w:rsidR="005D5239" w:rsidRPr="00B417C5" w:rsidRDefault="005D5239" w:rsidP="00B417C5">
      <w:pPr>
        <w:ind w:left="426"/>
        <w:rPr>
          <w:b/>
        </w:rPr>
      </w:pPr>
      <w:r w:rsidRPr="00B417C5">
        <w:rPr>
          <w:b/>
        </w:rPr>
        <w:t>Lektura obowiązkowa:</w:t>
      </w:r>
    </w:p>
    <w:p w:rsidR="005D5239" w:rsidRPr="00B417C5" w:rsidRDefault="005D5239" w:rsidP="00B417C5">
      <w:pPr>
        <w:numPr>
          <w:ilvl w:val="0"/>
          <w:numId w:val="30"/>
        </w:numPr>
        <w:contextualSpacing/>
      </w:pPr>
      <w:r w:rsidRPr="00B417C5">
        <w:rPr>
          <w:i/>
        </w:rPr>
        <w:t>Biblia</w:t>
      </w:r>
      <w:r w:rsidRPr="00B417C5">
        <w:t xml:space="preserve">, w tym fragmenty Księgi Rodzaju, </w:t>
      </w:r>
    </w:p>
    <w:p w:rsidR="005D5239" w:rsidRPr="00B417C5" w:rsidRDefault="005D5239" w:rsidP="00B417C5">
      <w:pPr>
        <w:numPr>
          <w:ilvl w:val="0"/>
          <w:numId w:val="30"/>
        </w:numPr>
        <w:contextualSpacing/>
      </w:pPr>
      <w:r w:rsidRPr="00B417C5">
        <w:t xml:space="preserve">Horacy – wybrane utwory; </w:t>
      </w:r>
    </w:p>
    <w:p w:rsidR="005D5239" w:rsidRPr="00B417C5" w:rsidRDefault="005D5239" w:rsidP="00B417C5">
      <w:pPr>
        <w:numPr>
          <w:ilvl w:val="0"/>
          <w:numId w:val="30"/>
        </w:numPr>
        <w:contextualSpacing/>
      </w:pPr>
      <w:r w:rsidRPr="00B417C5">
        <w:t xml:space="preserve">Arystoteles, </w:t>
      </w:r>
      <w:r w:rsidRPr="00B417C5">
        <w:rPr>
          <w:i/>
        </w:rPr>
        <w:t>Poetyka, Retoryka</w:t>
      </w:r>
      <w:r w:rsidRPr="00B417C5">
        <w:t xml:space="preserve"> (frg.); </w:t>
      </w:r>
    </w:p>
    <w:p w:rsidR="005D5239" w:rsidRPr="00B417C5" w:rsidRDefault="005D5239" w:rsidP="00B417C5">
      <w:pPr>
        <w:numPr>
          <w:ilvl w:val="0"/>
          <w:numId w:val="30"/>
        </w:numPr>
        <w:contextualSpacing/>
      </w:pPr>
      <w:r w:rsidRPr="00B417C5">
        <w:t xml:space="preserve">Platon, </w:t>
      </w:r>
      <w:r w:rsidRPr="00B417C5">
        <w:rPr>
          <w:i/>
        </w:rPr>
        <w:t>Państwo</w:t>
      </w:r>
      <w:r w:rsidRPr="00B417C5">
        <w:t xml:space="preserve"> (frg.);</w:t>
      </w:r>
    </w:p>
    <w:p w:rsidR="005D5239" w:rsidRPr="00B417C5" w:rsidRDefault="005D5239" w:rsidP="00B417C5">
      <w:pPr>
        <w:numPr>
          <w:ilvl w:val="0"/>
          <w:numId w:val="30"/>
        </w:numPr>
        <w:contextualSpacing/>
      </w:pPr>
      <w:r w:rsidRPr="00B417C5">
        <w:t xml:space="preserve">św. Augustyn, </w:t>
      </w:r>
      <w:r w:rsidRPr="00B417C5">
        <w:rPr>
          <w:i/>
        </w:rPr>
        <w:t>Wyznania</w:t>
      </w:r>
      <w:r w:rsidRPr="00B417C5">
        <w:t xml:space="preserve"> (frg.); </w:t>
      </w:r>
    </w:p>
    <w:p w:rsidR="005D5239" w:rsidRPr="00B417C5" w:rsidRDefault="005D5239" w:rsidP="00B417C5">
      <w:pPr>
        <w:numPr>
          <w:ilvl w:val="0"/>
          <w:numId w:val="30"/>
        </w:numPr>
        <w:contextualSpacing/>
      </w:pPr>
      <w:r w:rsidRPr="00B417C5">
        <w:lastRenderedPageBreak/>
        <w:t xml:space="preserve">św. Tomasz z Akwinu, </w:t>
      </w:r>
      <w:r w:rsidRPr="00B417C5">
        <w:rPr>
          <w:i/>
        </w:rPr>
        <w:t>Summa teologiczna</w:t>
      </w:r>
      <w:r w:rsidRPr="00B417C5">
        <w:t xml:space="preserve"> (frg.); </w:t>
      </w:r>
    </w:p>
    <w:p w:rsidR="005D5239" w:rsidRPr="00B417C5" w:rsidRDefault="005D5239" w:rsidP="00B417C5">
      <w:pPr>
        <w:numPr>
          <w:ilvl w:val="0"/>
          <w:numId w:val="30"/>
        </w:numPr>
        <w:contextualSpacing/>
      </w:pPr>
      <w:r w:rsidRPr="00B417C5">
        <w:t xml:space="preserve">Jan Kochanowski, wybrane pieśni, w tym: </w:t>
      </w:r>
      <w:r w:rsidRPr="00B417C5">
        <w:rPr>
          <w:i/>
        </w:rPr>
        <w:t>Pieśń IX ks. I</w:t>
      </w:r>
      <w:r w:rsidRPr="00B417C5">
        <w:t>;</w:t>
      </w:r>
    </w:p>
    <w:p w:rsidR="005D5239" w:rsidRPr="00B417C5" w:rsidRDefault="005D5239" w:rsidP="00B417C5">
      <w:pPr>
        <w:numPr>
          <w:ilvl w:val="0"/>
          <w:numId w:val="30"/>
        </w:numPr>
        <w:contextualSpacing/>
      </w:pPr>
      <w:r w:rsidRPr="00B417C5">
        <w:t xml:space="preserve">Zbigniew Herbert, w tym wybrane wiersze z tomu </w:t>
      </w:r>
      <w:r w:rsidRPr="00B417C5">
        <w:rPr>
          <w:i/>
        </w:rPr>
        <w:t>Pan Cogito.</w:t>
      </w:r>
    </w:p>
    <w:p w:rsidR="005D5239" w:rsidRPr="00B417C5" w:rsidRDefault="005D5239" w:rsidP="00B417C5">
      <w:pPr>
        <w:keepNext/>
        <w:jc w:val="both"/>
        <w:outlineLvl w:val="2"/>
        <w:rPr>
          <w:b/>
          <w:bCs/>
        </w:rPr>
      </w:pPr>
    </w:p>
    <w:p w:rsidR="005D5239" w:rsidRPr="00B417C5" w:rsidRDefault="005D5239" w:rsidP="00B417C5">
      <w:pPr>
        <w:keepNext/>
        <w:jc w:val="both"/>
        <w:outlineLvl w:val="2"/>
        <w:rPr>
          <w:b/>
          <w:bCs/>
        </w:rPr>
        <w:sectPr w:rsidR="005D5239" w:rsidRPr="00B417C5">
          <w:type w:val="continuous"/>
          <w:pgSz w:w="11906" w:h="16838"/>
          <w:pgMar w:top="1417" w:right="1417" w:bottom="1417" w:left="540" w:header="708" w:footer="708" w:gutter="0"/>
          <w:cols w:space="708"/>
        </w:sectPr>
      </w:pPr>
    </w:p>
    <w:p w:rsidR="005D5239" w:rsidRPr="00B417C5" w:rsidRDefault="005D5239" w:rsidP="00B417C5">
      <w:pPr>
        <w:keepNext/>
        <w:ind w:left="426"/>
        <w:jc w:val="both"/>
        <w:outlineLvl w:val="2"/>
        <w:rPr>
          <w:b/>
          <w:bCs/>
        </w:rPr>
      </w:pPr>
      <w:r w:rsidRPr="00B417C5">
        <w:rPr>
          <w:b/>
          <w:bCs/>
        </w:rPr>
        <w:lastRenderedPageBreak/>
        <w:t>KURS 101 – Ja a literatura i język</w:t>
      </w:r>
    </w:p>
    <w:p w:rsidR="005D5239" w:rsidRPr="00B417C5" w:rsidRDefault="005D5239" w:rsidP="00B417C5">
      <w:pPr>
        <w:jc w:val="both"/>
      </w:pPr>
      <w:r w:rsidRPr="00B417C5">
        <w:t xml:space="preserve">      TREŚCI NAUCZANIA</w:t>
      </w:r>
    </w:p>
    <w:p w:rsidR="005D5239" w:rsidRPr="00B417C5" w:rsidRDefault="005D5239" w:rsidP="00B417C5">
      <w:pPr>
        <w:ind w:left="284" w:hanging="284"/>
        <w:jc w:val="both"/>
      </w:pPr>
      <w:r w:rsidRPr="00B417C5">
        <w:rPr>
          <w:b/>
        </w:rPr>
        <w:t>Lektura obowiązkowa</w:t>
      </w:r>
      <w:r w:rsidRPr="00B417C5">
        <w:t>:</w:t>
      </w:r>
    </w:p>
    <w:p w:rsidR="005D5239" w:rsidRPr="00B417C5" w:rsidRDefault="005D5239" w:rsidP="00B417C5">
      <w:pPr>
        <w:numPr>
          <w:ilvl w:val="0"/>
          <w:numId w:val="6"/>
        </w:numPr>
        <w:ind w:left="284"/>
        <w:contextualSpacing/>
        <w:jc w:val="both"/>
      </w:pPr>
      <w:r w:rsidRPr="00B417C5">
        <w:t>Jan Parandowski, </w:t>
      </w:r>
      <w:r w:rsidRPr="00B417C5">
        <w:rPr>
          <w:i/>
          <w:iCs/>
        </w:rPr>
        <w:t>Mitologia, </w:t>
      </w:r>
      <w:r w:rsidRPr="00B417C5">
        <w:t>część I </w:t>
      </w:r>
      <w:r w:rsidRPr="00B417C5">
        <w:rPr>
          <w:i/>
          <w:iCs/>
        </w:rPr>
        <w:t>Grecja</w:t>
      </w:r>
      <w:r w:rsidRPr="00B417C5">
        <w:t>;</w:t>
      </w:r>
    </w:p>
    <w:p w:rsidR="005D5239" w:rsidRPr="00B417C5" w:rsidRDefault="005D5239" w:rsidP="00B417C5">
      <w:pPr>
        <w:numPr>
          <w:ilvl w:val="0"/>
          <w:numId w:val="6"/>
        </w:numPr>
        <w:ind w:left="284"/>
        <w:contextualSpacing/>
        <w:jc w:val="both"/>
      </w:pPr>
      <w:r w:rsidRPr="00B417C5">
        <w:t>Sofokles, </w:t>
      </w:r>
      <w:r w:rsidRPr="00B417C5">
        <w:rPr>
          <w:i/>
          <w:iCs/>
        </w:rPr>
        <w:t>Antygona</w:t>
      </w:r>
      <w:r w:rsidRPr="00B417C5">
        <w:t>;</w:t>
      </w:r>
    </w:p>
    <w:p w:rsidR="005D5239" w:rsidRPr="00B417C5" w:rsidRDefault="005D5239" w:rsidP="00B417C5">
      <w:pPr>
        <w:numPr>
          <w:ilvl w:val="0"/>
          <w:numId w:val="6"/>
        </w:numPr>
        <w:ind w:left="284"/>
        <w:contextualSpacing/>
        <w:jc w:val="both"/>
      </w:pPr>
      <w:r w:rsidRPr="00B417C5">
        <w:t>Horacy – wybrane utwory;</w:t>
      </w:r>
    </w:p>
    <w:p w:rsidR="005D5239" w:rsidRPr="00B417C5" w:rsidRDefault="005D5239" w:rsidP="00B417C5">
      <w:pPr>
        <w:numPr>
          <w:ilvl w:val="0"/>
          <w:numId w:val="6"/>
        </w:numPr>
        <w:ind w:left="284"/>
        <w:contextualSpacing/>
        <w:jc w:val="both"/>
        <w:rPr>
          <w:i/>
        </w:rPr>
      </w:pPr>
      <w:r w:rsidRPr="00B417C5">
        <w:rPr>
          <w:i/>
        </w:rPr>
        <w:t>Legenda o św. Aleksym;</w:t>
      </w:r>
    </w:p>
    <w:p w:rsidR="005D5239" w:rsidRPr="00B417C5" w:rsidRDefault="005D5239" w:rsidP="00B417C5">
      <w:pPr>
        <w:numPr>
          <w:ilvl w:val="0"/>
          <w:numId w:val="6"/>
        </w:numPr>
        <w:ind w:left="284"/>
        <w:contextualSpacing/>
        <w:jc w:val="both"/>
        <w:rPr>
          <w:i/>
        </w:rPr>
      </w:pPr>
      <w:r w:rsidRPr="00B417C5">
        <w:t>Jan Kochanowski, wybrane pieśni;</w:t>
      </w:r>
    </w:p>
    <w:p w:rsidR="005D5239" w:rsidRPr="00B417C5" w:rsidRDefault="005D5239" w:rsidP="00B417C5">
      <w:pPr>
        <w:numPr>
          <w:ilvl w:val="0"/>
          <w:numId w:val="6"/>
        </w:numPr>
        <w:ind w:left="284"/>
        <w:contextualSpacing/>
        <w:jc w:val="both"/>
      </w:pPr>
      <w:r w:rsidRPr="00B417C5">
        <w:t xml:space="preserve">Jan Kochanowskia, </w:t>
      </w:r>
      <w:r w:rsidRPr="00B417C5">
        <w:rPr>
          <w:i/>
        </w:rPr>
        <w:t>Odprawa posłów greckich</w:t>
      </w:r>
      <w:r w:rsidRPr="00B417C5">
        <w:t>.</w:t>
      </w:r>
    </w:p>
    <w:p w:rsidR="005D5239" w:rsidRPr="00B417C5" w:rsidRDefault="005D5239" w:rsidP="00B417C5">
      <w:pPr>
        <w:ind w:left="2160"/>
        <w:contextualSpacing/>
        <w:jc w:val="both"/>
      </w:pPr>
    </w:p>
    <w:p w:rsidR="005D5239" w:rsidRPr="00B417C5" w:rsidRDefault="005D5239" w:rsidP="00B417C5">
      <w:pPr>
        <w:jc w:val="both"/>
      </w:pPr>
      <w:r w:rsidRPr="00B417C5">
        <w:rPr>
          <w:b/>
        </w:rPr>
        <w:t>Lektura uzupełniająca</w:t>
      </w:r>
      <w:r w:rsidRPr="00B417C5">
        <w:t>:</w:t>
      </w:r>
    </w:p>
    <w:p w:rsidR="005D5239" w:rsidRPr="00B417C5" w:rsidRDefault="005D5239" w:rsidP="00B417C5">
      <w:pPr>
        <w:numPr>
          <w:ilvl w:val="0"/>
          <w:numId w:val="31"/>
        </w:numPr>
        <w:contextualSpacing/>
        <w:jc w:val="both"/>
      </w:pPr>
      <w:r w:rsidRPr="00B417C5">
        <w:t xml:space="preserve">M. Rej, </w:t>
      </w:r>
      <w:r w:rsidRPr="00B417C5">
        <w:rPr>
          <w:i/>
        </w:rPr>
        <w:t>Żywot człowieka poczciwego (frg.)</w:t>
      </w:r>
    </w:p>
    <w:p w:rsidR="005D5239" w:rsidRPr="00B417C5" w:rsidRDefault="005D5239" w:rsidP="00B417C5">
      <w:pPr>
        <w:jc w:val="both"/>
      </w:pPr>
    </w:p>
    <w:p w:rsidR="005D5239" w:rsidRPr="00B417C5" w:rsidRDefault="005D5239" w:rsidP="00B417C5">
      <w:pPr>
        <w:jc w:val="both"/>
        <w:rPr>
          <w:b/>
        </w:rPr>
      </w:pPr>
      <w:r w:rsidRPr="00B417C5">
        <w:rPr>
          <w:b/>
        </w:rPr>
        <w:t>Edukacja filmowa i teatralna:</w:t>
      </w:r>
    </w:p>
    <w:p w:rsidR="005D5239" w:rsidRPr="00B417C5" w:rsidRDefault="005D5239" w:rsidP="00B417C5">
      <w:pPr>
        <w:numPr>
          <w:ilvl w:val="0"/>
          <w:numId w:val="31"/>
        </w:numPr>
        <w:ind w:left="284"/>
        <w:contextualSpacing/>
        <w:jc w:val="both"/>
      </w:pPr>
      <w:r w:rsidRPr="00B417C5">
        <w:rPr>
          <w:i/>
          <w:iCs/>
        </w:rPr>
        <w:t>Dekalog I</w:t>
      </w:r>
      <w:r w:rsidRPr="00B417C5">
        <w:t>, reż. Krzysztof Kieślowski</w:t>
      </w:r>
    </w:p>
    <w:p w:rsidR="005D5239" w:rsidRPr="00B417C5" w:rsidRDefault="005D5239" w:rsidP="00B417C5">
      <w:pPr>
        <w:ind w:left="284"/>
        <w:contextualSpacing/>
        <w:jc w:val="both"/>
        <w:rPr>
          <w:b/>
        </w:rPr>
      </w:pPr>
      <w:r w:rsidRPr="00B417C5">
        <w:rPr>
          <w:b/>
        </w:rPr>
        <w:t>Kształcenie językowe:</w:t>
      </w:r>
    </w:p>
    <w:p w:rsidR="005D5239" w:rsidRPr="00B417C5" w:rsidRDefault="005D5239" w:rsidP="00B417C5">
      <w:pPr>
        <w:ind w:left="284"/>
        <w:contextualSpacing/>
        <w:jc w:val="both"/>
        <w:rPr>
          <w:b/>
        </w:rPr>
        <w:sectPr w:rsidR="005D5239" w:rsidRPr="00B417C5" w:rsidSect="00814785">
          <w:type w:val="continuous"/>
          <w:pgSz w:w="11906" w:h="16838"/>
          <w:pgMar w:top="1417" w:right="1417" w:bottom="1417" w:left="993" w:header="708" w:footer="708" w:gutter="0"/>
          <w:cols w:space="708"/>
        </w:sectPr>
      </w:pPr>
    </w:p>
    <w:p w:rsidR="005D5239" w:rsidRPr="00B417C5" w:rsidRDefault="005D5239" w:rsidP="00B417C5">
      <w:pPr>
        <w:widowControl w:val="0"/>
        <w:numPr>
          <w:ilvl w:val="0"/>
          <w:numId w:val="7"/>
        </w:numPr>
        <w:suppressAutoHyphens/>
        <w:autoSpaceDN w:val="0"/>
        <w:ind w:left="284"/>
        <w:textAlignment w:val="baseline"/>
        <w:rPr>
          <w:rFonts w:eastAsia="SimSun"/>
          <w:kern w:val="3"/>
          <w:lang w:eastAsia="zh-CN" w:bidi="hi-IN"/>
        </w:rPr>
      </w:pPr>
      <w:r w:rsidRPr="00B417C5">
        <w:rPr>
          <w:rFonts w:eastAsia="SimSun"/>
          <w:kern w:val="3"/>
          <w:lang w:eastAsia="zh-CN" w:bidi="hi-IN"/>
        </w:rPr>
        <w:lastRenderedPageBreak/>
        <w:t>Wyznaczniki rodzajów literackich, wybrane gatunki literackie.</w:t>
      </w:r>
    </w:p>
    <w:p w:rsidR="005D5239" w:rsidRPr="00B417C5" w:rsidRDefault="005D5239" w:rsidP="00B417C5">
      <w:pPr>
        <w:widowControl w:val="0"/>
        <w:numPr>
          <w:ilvl w:val="0"/>
          <w:numId w:val="7"/>
        </w:numPr>
        <w:suppressAutoHyphens/>
        <w:autoSpaceDN w:val="0"/>
        <w:ind w:left="284"/>
        <w:textAlignment w:val="baseline"/>
        <w:rPr>
          <w:rFonts w:eastAsia="SimSun"/>
          <w:kern w:val="3"/>
          <w:lang w:eastAsia="zh-CN" w:bidi="hi-IN"/>
        </w:rPr>
      </w:pPr>
      <w:r w:rsidRPr="00B417C5">
        <w:rPr>
          <w:rFonts w:eastAsia="SimSun"/>
          <w:kern w:val="3"/>
          <w:lang w:eastAsia="zh-CN" w:bidi="hi-IN"/>
        </w:rPr>
        <w:t>Toposy i archetypy mitologiczne.</w:t>
      </w:r>
    </w:p>
    <w:p w:rsidR="005D5239" w:rsidRPr="00B417C5" w:rsidRDefault="005D5239" w:rsidP="00B417C5">
      <w:pPr>
        <w:widowControl w:val="0"/>
        <w:numPr>
          <w:ilvl w:val="0"/>
          <w:numId w:val="7"/>
        </w:numPr>
        <w:suppressAutoHyphens/>
        <w:autoSpaceDN w:val="0"/>
        <w:ind w:left="284"/>
        <w:textAlignment w:val="baseline"/>
        <w:rPr>
          <w:rFonts w:eastAsia="SimSun"/>
          <w:kern w:val="3"/>
          <w:lang w:eastAsia="zh-CN" w:bidi="hi-IN"/>
        </w:rPr>
      </w:pPr>
      <w:r w:rsidRPr="00B417C5">
        <w:rPr>
          <w:rFonts w:eastAsia="SimSun"/>
          <w:kern w:val="3"/>
          <w:lang w:eastAsia="zh-CN" w:bidi="hi-IN"/>
        </w:rPr>
        <w:t>Typy związków frazeologicznych, bogactwo frazeologiczne mitologii.</w:t>
      </w:r>
    </w:p>
    <w:p w:rsidR="005D5239" w:rsidRPr="00B417C5" w:rsidRDefault="005D5239" w:rsidP="00B417C5">
      <w:pPr>
        <w:widowControl w:val="0"/>
        <w:numPr>
          <w:ilvl w:val="0"/>
          <w:numId w:val="7"/>
        </w:numPr>
        <w:suppressAutoHyphens/>
        <w:autoSpaceDN w:val="0"/>
        <w:ind w:left="284"/>
        <w:textAlignment w:val="baseline"/>
        <w:rPr>
          <w:rFonts w:eastAsia="SimSun"/>
          <w:kern w:val="3"/>
          <w:lang w:eastAsia="zh-CN" w:bidi="hi-IN"/>
        </w:rPr>
      </w:pPr>
      <w:r w:rsidRPr="00B417C5">
        <w:rPr>
          <w:rFonts w:eastAsia="SimSun"/>
          <w:kern w:val="3"/>
          <w:lang w:eastAsia="zh-CN" w:bidi="hi-IN"/>
        </w:rPr>
        <w:t>Arcydzieło a kicz.</w:t>
      </w:r>
    </w:p>
    <w:p w:rsidR="005D5239" w:rsidRPr="00B417C5" w:rsidRDefault="005D5239" w:rsidP="00B417C5"/>
    <w:p w:rsidR="005D5239" w:rsidRPr="00B417C5" w:rsidRDefault="005D5239" w:rsidP="00B417C5">
      <w:pPr>
        <w:keepNext/>
        <w:ind w:left="-360" w:firstLine="360"/>
        <w:outlineLvl w:val="2"/>
        <w:rPr>
          <w:b/>
        </w:rPr>
      </w:pPr>
      <w:r w:rsidRPr="00B417C5">
        <w:rPr>
          <w:b/>
        </w:rPr>
        <w:t>KURS 102 – Ja a  literatura i język</w:t>
      </w:r>
    </w:p>
    <w:p w:rsidR="005D5239" w:rsidRPr="00B417C5" w:rsidRDefault="005D5239" w:rsidP="00B417C5">
      <w:pPr>
        <w:keepNext/>
        <w:outlineLvl w:val="2"/>
        <w:rPr>
          <w:b/>
        </w:rPr>
      </w:pPr>
      <w:r w:rsidRPr="00B417C5">
        <w:rPr>
          <w:bCs/>
        </w:rPr>
        <w:t>TREŚCI NAUCZANIA</w:t>
      </w:r>
    </w:p>
    <w:p w:rsidR="005D5239" w:rsidRPr="00B417C5" w:rsidRDefault="005D5239" w:rsidP="00B417C5"/>
    <w:p w:rsidR="005D5239" w:rsidRPr="00B417C5" w:rsidRDefault="005D5239" w:rsidP="00B417C5">
      <w:pPr>
        <w:rPr>
          <w:b/>
        </w:rPr>
      </w:pPr>
      <w:r w:rsidRPr="00B417C5">
        <w:rPr>
          <w:b/>
        </w:rPr>
        <w:t>Lektura obowiązkowa:</w:t>
      </w:r>
    </w:p>
    <w:p w:rsidR="005D5239" w:rsidRPr="00B417C5" w:rsidRDefault="005D5239" w:rsidP="00B417C5"/>
    <w:p w:rsidR="005D5239" w:rsidRPr="00B417C5" w:rsidRDefault="005D5239" w:rsidP="00B417C5">
      <w:pPr>
        <w:numPr>
          <w:ilvl w:val="0"/>
          <w:numId w:val="7"/>
        </w:numPr>
        <w:ind w:left="284"/>
        <w:contextualSpacing/>
        <w:rPr>
          <w:i/>
        </w:rPr>
      </w:pPr>
      <w:r w:rsidRPr="00B417C5">
        <w:t>Piotr Skarga, </w:t>
      </w:r>
      <w:r w:rsidRPr="00B417C5">
        <w:rPr>
          <w:i/>
        </w:rPr>
        <w:t>Kazania sejmowe</w:t>
      </w:r>
      <w:r w:rsidRPr="00B417C5">
        <w:t>( frg.)</w:t>
      </w:r>
    </w:p>
    <w:p w:rsidR="005D5239" w:rsidRPr="00B417C5" w:rsidRDefault="005D5239" w:rsidP="00B417C5">
      <w:pPr>
        <w:numPr>
          <w:ilvl w:val="0"/>
          <w:numId w:val="7"/>
        </w:numPr>
        <w:ind w:left="284"/>
        <w:contextualSpacing/>
        <w:rPr>
          <w:i/>
        </w:rPr>
      </w:pPr>
      <w:r w:rsidRPr="00B417C5">
        <w:t>Jan Andrzej Morsztyn, wybrane wiersze;</w:t>
      </w:r>
    </w:p>
    <w:p w:rsidR="005D5239" w:rsidRPr="00B417C5" w:rsidRDefault="005D5239" w:rsidP="00B417C5">
      <w:pPr>
        <w:numPr>
          <w:ilvl w:val="0"/>
          <w:numId w:val="7"/>
        </w:numPr>
        <w:ind w:left="284"/>
        <w:contextualSpacing/>
        <w:rPr>
          <w:i/>
          <w:lang w:val="en-US"/>
        </w:rPr>
      </w:pPr>
      <w:r w:rsidRPr="00B417C5">
        <w:rPr>
          <w:lang w:val="en-US"/>
        </w:rPr>
        <w:t xml:space="preserve">William Szekspir, </w:t>
      </w:r>
      <w:r w:rsidRPr="00B417C5">
        <w:rPr>
          <w:i/>
          <w:lang w:val="en-US"/>
        </w:rPr>
        <w:t>Romeo i Julia.</w:t>
      </w:r>
    </w:p>
    <w:p w:rsidR="005D5239" w:rsidRPr="00B417C5" w:rsidRDefault="005D5239" w:rsidP="00B417C5">
      <w:pPr>
        <w:numPr>
          <w:ilvl w:val="0"/>
          <w:numId w:val="7"/>
        </w:numPr>
        <w:ind w:left="284"/>
        <w:contextualSpacing/>
      </w:pPr>
      <w:r w:rsidRPr="00B417C5">
        <w:t>Molier</w:t>
      </w:r>
      <w:r w:rsidRPr="00B417C5">
        <w:rPr>
          <w:i/>
        </w:rPr>
        <w:t>, Skąpiec</w:t>
      </w:r>
      <w:r w:rsidRPr="00B417C5">
        <w:t>;</w:t>
      </w:r>
    </w:p>
    <w:p w:rsidR="005D5239" w:rsidRPr="00B417C5" w:rsidRDefault="005D5239" w:rsidP="00B417C5">
      <w:pPr>
        <w:numPr>
          <w:ilvl w:val="0"/>
          <w:numId w:val="7"/>
        </w:numPr>
        <w:ind w:left="284"/>
        <w:contextualSpacing/>
        <w:rPr>
          <w:i/>
        </w:rPr>
      </w:pPr>
      <w:r w:rsidRPr="00B417C5">
        <w:t>Ignacy Krasicki, </w:t>
      </w:r>
      <w:r w:rsidRPr="00B417C5">
        <w:rPr>
          <w:i/>
        </w:rPr>
        <w:t>Hymn do miłości ojczyzny;</w:t>
      </w:r>
    </w:p>
    <w:p w:rsidR="005D5239" w:rsidRPr="00B417C5" w:rsidRDefault="005D5239" w:rsidP="00B417C5">
      <w:pPr>
        <w:numPr>
          <w:ilvl w:val="0"/>
          <w:numId w:val="7"/>
        </w:numPr>
        <w:ind w:left="284"/>
        <w:contextualSpacing/>
      </w:pPr>
      <w:r w:rsidRPr="00B417C5">
        <w:t>Ignacy Krasicki, wybrane satyry.</w:t>
      </w:r>
    </w:p>
    <w:p w:rsidR="005D5239" w:rsidRPr="00B417C5" w:rsidRDefault="005D5239" w:rsidP="00B417C5">
      <w:pPr>
        <w:numPr>
          <w:ilvl w:val="0"/>
          <w:numId w:val="7"/>
        </w:numPr>
        <w:ind w:left="284"/>
        <w:contextualSpacing/>
        <w:rPr>
          <w:i/>
        </w:rPr>
      </w:pPr>
      <w:r w:rsidRPr="00B417C5">
        <w:t xml:space="preserve">Adam Mickiewicz, </w:t>
      </w:r>
      <w:r w:rsidRPr="00B417C5">
        <w:rPr>
          <w:i/>
        </w:rPr>
        <w:t>Romantyczność;</w:t>
      </w:r>
    </w:p>
    <w:p w:rsidR="005D5239" w:rsidRPr="00B417C5" w:rsidRDefault="005D5239" w:rsidP="00B417C5">
      <w:pPr>
        <w:numPr>
          <w:ilvl w:val="0"/>
          <w:numId w:val="7"/>
        </w:numPr>
        <w:ind w:left="284"/>
        <w:contextualSpacing/>
        <w:rPr>
          <w:i/>
        </w:rPr>
      </w:pPr>
      <w:r w:rsidRPr="00B417C5">
        <w:t>Adam Mickiewicz</w:t>
      </w:r>
      <w:r w:rsidRPr="00B417C5">
        <w:rPr>
          <w:i/>
        </w:rPr>
        <w:t>, Konrad Wallenrod;</w:t>
      </w:r>
    </w:p>
    <w:p w:rsidR="005D5239" w:rsidRPr="00B417C5" w:rsidRDefault="005D5239" w:rsidP="00B417C5">
      <w:pPr>
        <w:numPr>
          <w:ilvl w:val="0"/>
          <w:numId w:val="7"/>
        </w:numPr>
        <w:autoSpaceDE w:val="0"/>
        <w:autoSpaceDN w:val="0"/>
        <w:adjustRightInd w:val="0"/>
        <w:ind w:left="284"/>
        <w:contextualSpacing/>
        <w:rPr>
          <w:rFonts w:eastAsiaTheme="minorHAnsi"/>
          <w:color w:val="000000"/>
        </w:rPr>
      </w:pPr>
      <w:r w:rsidRPr="00B417C5">
        <w:rPr>
          <w:rFonts w:eastAsiaTheme="minorHAnsi"/>
          <w:color w:val="000000"/>
        </w:rPr>
        <w:t xml:space="preserve">Bolesław Prus, </w:t>
      </w:r>
      <w:r w:rsidRPr="00B417C5">
        <w:rPr>
          <w:rFonts w:eastAsiaTheme="minorHAnsi"/>
          <w:i/>
          <w:iCs/>
          <w:color w:val="000000"/>
        </w:rPr>
        <w:t>Z legend dawnego Egiptu</w:t>
      </w:r>
      <w:r w:rsidRPr="00B417C5">
        <w:rPr>
          <w:rFonts w:eastAsiaTheme="minorHAnsi"/>
          <w:color w:val="000000"/>
        </w:rPr>
        <w:t xml:space="preserve">; </w:t>
      </w:r>
    </w:p>
    <w:p w:rsidR="005D5239" w:rsidRPr="00B417C5" w:rsidRDefault="005D5239" w:rsidP="00B417C5">
      <w:pPr>
        <w:numPr>
          <w:ilvl w:val="0"/>
          <w:numId w:val="7"/>
        </w:numPr>
        <w:autoSpaceDE w:val="0"/>
        <w:autoSpaceDN w:val="0"/>
        <w:adjustRightInd w:val="0"/>
        <w:ind w:left="284"/>
        <w:contextualSpacing/>
        <w:rPr>
          <w:rFonts w:eastAsiaTheme="minorHAnsi"/>
          <w:color w:val="000000"/>
        </w:rPr>
      </w:pPr>
      <w:r w:rsidRPr="00B417C5">
        <w:rPr>
          <w:rFonts w:eastAsiaTheme="minorHAnsi"/>
          <w:color w:val="000000"/>
        </w:rPr>
        <w:t>Adam Asnyk, wybrane wiersze.</w:t>
      </w:r>
    </w:p>
    <w:p w:rsidR="005D5239" w:rsidRPr="00B417C5" w:rsidRDefault="005D5239" w:rsidP="00B417C5">
      <w:pPr>
        <w:rPr>
          <w:i/>
        </w:rPr>
      </w:pPr>
    </w:p>
    <w:p w:rsidR="005D5239" w:rsidRPr="00B417C5" w:rsidRDefault="005D5239" w:rsidP="00B417C5">
      <w:pPr>
        <w:rPr>
          <w:b/>
        </w:rPr>
      </w:pPr>
      <w:r w:rsidRPr="00B417C5">
        <w:rPr>
          <w:b/>
        </w:rPr>
        <w:t>Lektura uzupełniająca:</w:t>
      </w:r>
    </w:p>
    <w:p w:rsidR="005D5239" w:rsidRPr="00B417C5" w:rsidRDefault="005D5239" w:rsidP="00B417C5">
      <w:pPr>
        <w:rPr>
          <w:b/>
        </w:rPr>
      </w:pPr>
    </w:p>
    <w:p w:rsidR="005D5239" w:rsidRPr="00B417C5" w:rsidRDefault="005D5239" w:rsidP="00B417C5">
      <w:pPr>
        <w:numPr>
          <w:ilvl w:val="0"/>
          <w:numId w:val="8"/>
        </w:numPr>
        <w:ind w:left="284"/>
        <w:contextualSpacing/>
        <w:rPr>
          <w:i/>
        </w:rPr>
      </w:pPr>
      <w:r w:rsidRPr="00B417C5">
        <w:t xml:space="preserve">S. Staszic, </w:t>
      </w:r>
      <w:r w:rsidRPr="00B417C5">
        <w:rPr>
          <w:i/>
        </w:rPr>
        <w:t xml:space="preserve">Przestrogi dla Polski </w:t>
      </w:r>
      <w:r w:rsidRPr="00B417C5">
        <w:t>(frg.);</w:t>
      </w:r>
    </w:p>
    <w:p w:rsidR="005D5239" w:rsidRPr="00B417C5" w:rsidRDefault="005D5239" w:rsidP="00B417C5">
      <w:pPr>
        <w:numPr>
          <w:ilvl w:val="0"/>
          <w:numId w:val="8"/>
        </w:numPr>
        <w:ind w:left="284"/>
        <w:contextualSpacing/>
        <w:rPr>
          <w:i/>
        </w:rPr>
      </w:pPr>
      <w:r w:rsidRPr="00B417C5">
        <w:t xml:space="preserve">Krasicki, </w:t>
      </w:r>
      <w:r w:rsidRPr="00B417C5">
        <w:rPr>
          <w:i/>
        </w:rPr>
        <w:t xml:space="preserve">Monachomachia </w:t>
      </w:r>
      <w:r w:rsidRPr="00B417C5">
        <w:t>(frg.);</w:t>
      </w:r>
    </w:p>
    <w:p w:rsidR="005D5239" w:rsidRPr="00B417C5" w:rsidRDefault="005D5239" w:rsidP="00B417C5">
      <w:pPr>
        <w:numPr>
          <w:ilvl w:val="0"/>
          <w:numId w:val="8"/>
        </w:numPr>
        <w:ind w:left="284"/>
        <w:contextualSpacing/>
        <w:rPr>
          <w:i/>
        </w:rPr>
      </w:pPr>
      <w:r w:rsidRPr="00B417C5">
        <w:t xml:space="preserve">Adam Mickiewicz, </w:t>
      </w:r>
      <w:r w:rsidRPr="00B417C5">
        <w:rPr>
          <w:i/>
        </w:rPr>
        <w:t>Dziady cz.IV;</w:t>
      </w:r>
    </w:p>
    <w:p w:rsidR="005D5239" w:rsidRPr="00B417C5" w:rsidRDefault="005D5239" w:rsidP="00B417C5">
      <w:pPr>
        <w:numPr>
          <w:ilvl w:val="0"/>
          <w:numId w:val="8"/>
        </w:numPr>
        <w:autoSpaceDE w:val="0"/>
        <w:autoSpaceDN w:val="0"/>
        <w:adjustRightInd w:val="0"/>
        <w:ind w:left="284"/>
        <w:contextualSpacing/>
        <w:rPr>
          <w:rFonts w:eastAsiaTheme="minorHAnsi"/>
          <w:color w:val="000000"/>
        </w:rPr>
      </w:pPr>
      <w:r w:rsidRPr="00B417C5">
        <w:rPr>
          <w:rFonts w:eastAsiaTheme="minorHAnsi"/>
          <w:color w:val="000000"/>
        </w:rPr>
        <w:t xml:space="preserve">Giovanni Boccaccio, </w:t>
      </w:r>
      <w:r w:rsidRPr="00B417C5">
        <w:rPr>
          <w:rFonts w:eastAsiaTheme="minorHAnsi"/>
          <w:i/>
          <w:iCs/>
          <w:color w:val="000000"/>
        </w:rPr>
        <w:t>Sokół</w:t>
      </w:r>
      <w:r w:rsidRPr="00B417C5">
        <w:rPr>
          <w:rFonts w:eastAsiaTheme="minorHAnsi"/>
          <w:color w:val="000000"/>
        </w:rPr>
        <w:t>.</w:t>
      </w:r>
    </w:p>
    <w:p w:rsidR="005D5239" w:rsidRPr="00B417C5" w:rsidRDefault="005D5239" w:rsidP="00B417C5">
      <w:pPr>
        <w:autoSpaceDE w:val="0"/>
        <w:autoSpaceDN w:val="0"/>
        <w:adjustRightInd w:val="0"/>
        <w:ind w:left="720"/>
        <w:contextualSpacing/>
        <w:rPr>
          <w:rFonts w:eastAsiaTheme="minorHAnsi"/>
          <w:color w:val="000000"/>
        </w:rPr>
      </w:pPr>
    </w:p>
    <w:p w:rsidR="005D5239" w:rsidRPr="00B417C5" w:rsidRDefault="005D5239" w:rsidP="00B417C5">
      <w:pPr>
        <w:contextualSpacing/>
        <w:jc w:val="both"/>
        <w:rPr>
          <w:b/>
        </w:rPr>
      </w:pPr>
      <w:r w:rsidRPr="00B417C5">
        <w:rPr>
          <w:b/>
        </w:rPr>
        <w:lastRenderedPageBreak/>
        <w:t>Kształcenie językowe:</w:t>
      </w:r>
    </w:p>
    <w:p w:rsidR="005D5239" w:rsidRPr="00B417C5" w:rsidRDefault="005D5239" w:rsidP="00B417C5">
      <w:pPr>
        <w:contextualSpacing/>
        <w:jc w:val="both"/>
        <w:rPr>
          <w:b/>
        </w:rPr>
      </w:pPr>
    </w:p>
    <w:p w:rsidR="005D5239" w:rsidRPr="00B417C5" w:rsidRDefault="005D5239" w:rsidP="00B417C5">
      <w:pPr>
        <w:widowControl w:val="0"/>
        <w:numPr>
          <w:ilvl w:val="0"/>
          <w:numId w:val="32"/>
        </w:numPr>
        <w:suppressAutoHyphens/>
        <w:autoSpaceDN w:val="0"/>
        <w:ind w:left="284"/>
        <w:jc w:val="both"/>
        <w:textAlignment w:val="baseline"/>
        <w:rPr>
          <w:rFonts w:eastAsia="SimSun"/>
          <w:kern w:val="3"/>
          <w:lang w:eastAsia="zh-CN" w:bidi="hi-IN"/>
        </w:rPr>
      </w:pPr>
      <w:r w:rsidRPr="00B417C5">
        <w:rPr>
          <w:rFonts w:eastAsia="SimSun"/>
          <w:kern w:val="3"/>
          <w:lang w:eastAsia="zh-CN" w:bidi="hi-IN"/>
        </w:rPr>
        <w:t>Środki wyrazu artystycznego poznane w szkole podstawowej oraz środki znaczeniowe: oksymoron, peryfraza, eufonia, hiperbola; leksykalne, w tym frazeologizmy; składniowe: antyteza, paralelizm, wyliczenie, epifora, elipsa; wersyfikacyjne, w tym przerzutnia.</w:t>
      </w:r>
    </w:p>
    <w:p w:rsidR="005D5239" w:rsidRPr="00B417C5" w:rsidRDefault="005D5239" w:rsidP="00B417C5">
      <w:pPr>
        <w:widowControl w:val="0"/>
        <w:numPr>
          <w:ilvl w:val="0"/>
          <w:numId w:val="32"/>
        </w:numPr>
        <w:suppressAutoHyphens/>
        <w:autoSpaceDN w:val="0"/>
        <w:ind w:left="284"/>
        <w:jc w:val="both"/>
        <w:textAlignment w:val="baseline"/>
        <w:rPr>
          <w:rFonts w:eastAsia="SimSun"/>
          <w:kern w:val="3"/>
          <w:lang w:eastAsia="zh-CN" w:bidi="hi-IN"/>
        </w:rPr>
      </w:pPr>
      <w:r w:rsidRPr="00B417C5">
        <w:rPr>
          <w:rFonts w:eastAsia="SimSun"/>
          <w:kern w:val="3"/>
          <w:lang w:eastAsia="zh-CN" w:bidi="hi-IN"/>
        </w:rPr>
        <w:t>Tekst retoryczny (przemówienie, laudacja, homilia),środki retoryczne (np. pytania retoryczne, wyliczenia, wykrzyknienia, paralelizmy, powtórzenia, apostrofy, przerzutnie, inwersje), typy argumentów, w tym argumenty pozamerytoryczne (np. odwołujące się do litości, niewiedzy, groźby, autorytetu, argumenty ad personam); wygłoszenie mowy z uwzględnieniem środków pozajęzykowych.</w:t>
      </w:r>
    </w:p>
    <w:p w:rsidR="005D5239" w:rsidRPr="00B417C5" w:rsidRDefault="005D5239" w:rsidP="00B417C5">
      <w:pPr>
        <w:widowControl w:val="0"/>
        <w:numPr>
          <w:ilvl w:val="0"/>
          <w:numId w:val="32"/>
        </w:numPr>
        <w:suppressAutoHyphens/>
        <w:autoSpaceDN w:val="0"/>
        <w:ind w:left="284"/>
        <w:jc w:val="both"/>
        <w:textAlignment w:val="baseline"/>
        <w:rPr>
          <w:rFonts w:eastAsia="SimSun"/>
          <w:kern w:val="3"/>
          <w:lang w:eastAsia="zh-CN" w:bidi="hi-IN"/>
        </w:rPr>
      </w:pPr>
      <w:r w:rsidRPr="00B417C5">
        <w:rPr>
          <w:rFonts w:eastAsia="SimSun"/>
          <w:kern w:val="3"/>
          <w:lang w:eastAsia="zh-CN" w:bidi="hi-IN"/>
        </w:rPr>
        <w:t>Pojęcie znaku językowego oraz języka jako systemu znaków.</w:t>
      </w:r>
    </w:p>
    <w:p w:rsidR="005D5239" w:rsidRPr="00B417C5" w:rsidRDefault="005D5239" w:rsidP="00B417C5">
      <w:pPr>
        <w:widowControl w:val="0"/>
        <w:numPr>
          <w:ilvl w:val="0"/>
          <w:numId w:val="32"/>
        </w:numPr>
        <w:suppressAutoHyphens/>
        <w:autoSpaceDN w:val="0"/>
        <w:ind w:left="284"/>
        <w:jc w:val="both"/>
        <w:textAlignment w:val="baseline"/>
        <w:rPr>
          <w:rFonts w:eastAsia="SimSun"/>
          <w:kern w:val="3"/>
          <w:lang w:eastAsia="zh-CN" w:bidi="hi-IN"/>
        </w:rPr>
      </w:pPr>
      <w:r w:rsidRPr="00B417C5">
        <w:rPr>
          <w:rFonts w:eastAsia="SimSun"/>
          <w:kern w:val="3"/>
          <w:lang w:eastAsia="zh-CN" w:bidi="hi-IN"/>
        </w:rPr>
        <w:t>Pojęcie aktu komunikacji językowej oraz jego składowe (komunikat, nadawca, odbiorca, kod, kontekst, kontakt).</w:t>
      </w:r>
    </w:p>
    <w:p w:rsidR="005D5239" w:rsidRPr="00B417C5" w:rsidRDefault="005D5239" w:rsidP="00B417C5">
      <w:pPr>
        <w:widowControl w:val="0"/>
        <w:numPr>
          <w:ilvl w:val="0"/>
          <w:numId w:val="32"/>
        </w:numPr>
        <w:suppressAutoHyphens/>
        <w:autoSpaceDN w:val="0"/>
        <w:ind w:left="284"/>
        <w:jc w:val="both"/>
        <w:textAlignment w:val="baseline"/>
        <w:rPr>
          <w:rFonts w:eastAsia="SimSun"/>
          <w:kern w:val="3"/>
          <w:lang w:eastAsia="zh-CN" w:bidi="hi-IN"/>
        </w:rPr>
      </w:pPr>
      <w:r w:rsidRPr="00B417C5">
        <w:rPr>
          <w:rFonts w:eastAsia="SimSun"/>
          <w:kern w:val="3"/>
          <w:lang w:eastAsia="zh-CN" w:bidi="hi-IN"/>
        </w:rPr>
        <w:t>Funkcje tekstu (informatywna, poetycka, metajęzykowa, ekspresywna, impresywna – w tym perswazyjną).</w:t>
      </w:r>
    </w:p>
    <w:p w:rsidR="005D5239" w:rsidRPr="00B417C5" w:rsidRDefault="005D5239" w:rsidP="00B417C5">
      <w:pPr>
        <w:widowControl w:val="0"/>
        <w:numPr>
          <w:ilvl w:val="0"/>
          <w:numId w:val="32"/>
        </w:numPr>
        <w:suppressAutoHyphens/>
        <w:autoSpaceDN w:val="0"/>
        <w:ind w:left="284"/>
        <w:jc w:val="both"/>
        <w:textAlignment w:val="baseline"/>
        <w:rPr>
          <w:rFonts w:eastAsia="SimSun"/>
          <w:kern w:val="3"/>
          <w:lang w:eastAsia="zh-CN" w:bidi="hi-IN"/>
        </w:rPr>
      </w:pPr>
      <w:r w:rsidRPr="00B417C5">
        <w:rPr>
          <w:rFonts w:eastAsia="SimSun"/>
          <w:kern w:val="3"/>
          <w:lang w:eastAsia="zh-CN" w:bidi="hi-IN"/>
        </w:rPr>
        <w:t>Wybrane gatunki literackie.</w:t>
      </w:r>
    </w:p>
    <w:p w:rsidR="005D5239" w:rsidRPr="00B417C5" w:rsidRDefault="005D5239" w:rsidP="00B417C5">
      <w:pPr>
        <w:widowControl w:val="0"/>
        <w:numPr>
          <w:ilvl w:val="0"/>
          <w:numId w:val="32"/>
        </w:numPr>
        <w:suppressAutoHyphens/>
        <w:autoSpaceDN w:val="0"/>
        <w:ind w:left="284"/>
        <w:jc w:val="both"/>
        <w:textAlignment w:val="baseline"/>
        <w:rPr>
          <w:rFonts w:eastAsia="SimSun"/>
          <w:kern w:val="3"/>
          <w:lang w:eastAsia="zh-CN" w:bidi="hi-IN"/>
        </w:rPr>
      </w:pPr>
      <w:r w:rsidRPr="00B417C5">
        <w:rPr>
          <w:rFonts w:eastAsia="SimSun"/>
          <w:kern w:val="3"/>
          <w:lang w:eastAsia="zh-CN" w:bidi="hi-IN"/>
        </w:rPr>
        <w:t>Treści alegoryczne i symboliczne utworu literackiego.</w:t>
      </w:r>
    </w:p>
    <w:p w:rsidR="005D5239" w:rsidRPr="00B417C5" w:rsidRDefault="005D5239" w:rsidP="00B417C5">
      <w:pPr>
        <w:widowControl w:val="0"/>
        <w:numPr>
          <w:ilvl w:val="0"/>
          <w:numId w:val="32"/>
        </w:numPr>
        <w:suppressAutoHyphens/>
        <w:autoSpaceDN w:val="0"/>
        <w:ind w:left="284"/>
        <w:jc w:val="both"/>
        <w:textAlignment w:val="baseline"/>
        <w:rPr>
          <w:rFonts w:eastAsia="SimSun"/>
          <w:kern w:val="3"/>
          <w:lang w:eastAsia="zh-CN" w:bidi="hi-IN"/>
        </w:rPr>
      </w:pPr>
      <w:r w:rsidRPr="00B417C5">
        <w:rPr>
          <w:rFonts w:eastAsia="SimSun"/>
          <w:kern w:val="3"/>
          <w:lang w:eastAsia="zh-CN" w:bidi="hi-IN"/>
        </w:rPr>
        <w:t>Zagadnienie  ironii i autoironii, komizmu, tragizmu, humoru, patosu; określenie ich funkcji</w:t>
      </w:r>
      <w:r w:rsidR="00631E58" w:rsidRPr="00B417C5">
        <w:rPr>
          <w:rFonts w:eastAsia="SimSun"/>
          <w:kern w:val="3"/>
          <w:lang w:eastAsia="zh-CN" w:bidi="hi-IN"/>
        </w:rPr>
        <w:t xml:space="preserve"> </w:t>
      </w:r>
      <w:r w:rsidRPr="00B417C5">
        <w:rPr>
          <w:rFonts w:eastAsia="SimSun"/>
          <w:kern w:val="3"/>
          <w:lang w:eastAsia="zh-CN" w:bidi="hi-IN"/>
        </w:rPr>
        <w:t>w</w:t>
      </w:r>
      <w:r w:rsidR="00631E58" w:rsidRPr="00B417C5">
        <w:rPr>
          <w:rFonts w:eastAsia="SimSun"/>
          <w:kern w:val="3"/>
          <w:lang w:eastAsia="zh-CN" w:bidi="hi-IN"/>
        </w:rPr>
        <w:t> </w:t>
      </w:r>
      <w:r w:rsidRPr="00B417C5">
        <w:rPr>
          <w:rFonts w:eastAsia="SimSun"/>
          <w:kern w:val="3"/>
          <w:lang w:eastAsia="zh-CN" w:bidi="hi-IN"/>
        </w:rPr>
        <w:t>tekście.</w:t>
      </w:r>
    </w:p>
    <w:p w:rsidR="005D5239" w:rsidRPr="00B417C5" w:rsidRDefault="005D5239" w:rsidP="00B417C5">
      <w:pPr>
        <w:widowControl w:val="0"/>
        <w:numPr>
          <w:ilvl w:val="0"/>
          <w:numId w:val="32"/>
        </w:numPr>
        <w:suppressAutoHyphens/>
        <w:autoSpaceDN w:val="0"/>
        <w:ind w:left="284"/>
        <w:jc w:val="both"/>
        <w:textAlignment w:val="baseline"/>
        <w:rPr>
          <w:rFonts w:eastAsia="SimSun"/>
          <w:kern w:val="3"/>
          <w:lang w:eastAsia="zh-CN" w:bidi="hi-IN"/>
        </w:rPr>
      </w:pPr>
      <w:r w:rsidRPr="00B417C5">
        <w:rPr>
          <w:rFonts w:eastAsia="SimSun"/>
          <w:kern w:val="3"/>
          <w:lang w:eastAsia="zh-CN" w:bidi="hi-IN"/>
        </w:rPr>
        <w:t>Zjawiska powodujące niejednoznaczność wypowiedzi (homonimie, anakoluty, elipsy, paradoksy).</w:t>
      </w:r>
    </w:p>
    <w:p w:rsidR="005D5239" w:rsidRPr="00B417C5" w:rsidRDefault="005D5239" w:rsidP="00B417C5">
      <w:pPr>
        <w:widowControl w:val="0"/>
        <w:numPr>
          <w:ilvl w:val="0"/>
          <w:numId w:val="32"/>
        </w:numPr>
        <w:suppressAutoHyphens/>
        <w:autoSpaceDN w:val="0"/>
        <w:ind w:left="284"/>
        <w:jc w:val="both"/>
        <w:textAlignment w:val="baseline"/>
        <w:rPr>
          <w:rFonts w:eastAsia="SimSun"/>
          <w:kern w:val="3"/>
          <w:lang w:eastAsia="zh-CN" w:bidi="hi-IN"/>
        </w:rPr>
      </w:pPr>
      <w:r w:rsidRPr="00B417C5">
        <w:rPr>
          <w:rFonts w:eastAsia="SimSun"/>
          <w:kern w:val="3"/>
          <w:lang w:eastAsia="zh-CN" w:bidi="hi-IN"/>
        </w:rPr>
        <w:t>Zapożyczenia i neologizmy.</w:t>
      </w:r>
    </w:p>
    <w:p w:rsidR="005D5239" w:rsidRPr="00B417C5" w:rsidRDefault="005D5239" w:rsidP="00B417C5">
      <w:pPr>
        <w:widowControl w:val="0"/>
        <w:numPr>
          <w:ilvl w:val="0"/>
          <w:numId w:val="32"/>
        </w:numPr>
        <w:suppressAutoHyphens/>
        <w:autoSpaceDN w:val="0"/>
        <w:ind w:left="284"/>
        <w:jc w:val="both"/>
        <w:textAlignment w:val="baseline"/>
        <w:rPr>
          <w:rFonts w:eastAsia="SimSun"/>
          <w:kern w:val="3"/>
          <w:lang w:eastAsia="zh-CN" w:bidi="hi-IN"/>
        </w:rPr>
      </w:pPr>
      <w:r w:rsidRPr="00B417C5">
        <w:rPr>
          <w:rFonts w:eastAsia="SimSun"/>
          <w:kern w:val="3"/>
          <w:lang w:eastAsia="zh-CN" w:bidi="hi-IN"/>
        </w:rPr>
        <w:t>Moda językowa.</w:t>
      </w:r>
    </w:p>
    <w:p w:rsidR="005D5239" w:rsidRPr="00B417C5" w:rsidRDefault="005D5239" w:rsidP="00B417C5">
      <w:pPr>
        <w:widowControl w:val="0"/>
        <w:numPr>
          <w:ilvl w:val="0"/>
          <w:numId w:val="32"/>
        </w:numPr>
        <w:suppressAutoHyphens/>
        <w:autoSpaceDN w:val="0"/>
        <w:ind w:left="284"/>
        <w:jc w:val="both"/>
        <w:textAlignment w:val="baseline"/>
        <w:rPr>
          <w:rFonts w:eastAsia="SimSun"/>
          <w:kern w:val="3"/>
          <w:lang w:eastAsia="zh-CN" w:bidi="hi-IN"/>
        </w:rPr>
      </w:pPr>
      <w:r w:rsidRPr="00B417C5">
        <w:rPr>
          <w:rFonts w:eastAsia="SimSun"/>
          <w:kern w:val="3"/>
          <w:lang w:eastAsia="zh-CN" w:bidi="hi-IN"/>
        </w:rPr>
        <w:t>Typy tekstów prasowych, rozróżnienie: wiadomość i komentarz.</w:t>
      </w:r>
    </w:p>
    <w:p w:rsidR="005D5239" w:rsidRPr="00B417C5" w:rsidRDefault="005D5239" w:rsidP="00B417C5">
      <w:pPr>
        <w:widowControl w:val="0"/>
        <w:numPr>
          <w:ilvl w:val="0"/>
          <w:numId w:val="32"/>
        </w:numPr>
        <w:suppressAutoHyphens/>
        <w:autoSpaceDN w:val="0"/>
        <w:ind w:left="284"/>
        <w:jc w:val="both"/>
        <w:textAlignment w:val="baseline"/>
        <w:rPr>
          <w:rFonts w:eastAsia="SimSun"/>
          <w:kern w:val="3"/>
          <w:lang w:eastAsia="zh-CN" w:bidi="hi-IN"/>
        </w:rPr>
      </w:pPr>
      <w:r w:rsidRPr="00B417C5">
        <w:rPr>
          <w:rFonts w:eastAsia="SimSun"/>
          <w:kern w:val="3"/>
          <w:lang w:eastAsia="zh-CN" w:bidi="hi-IN"/>
        </w:rPr>
        <w:t>Tekst publicystyczny – felieton.</w:t>
      </w:r>
    </w:p>
    <w:p w:rsidR="005D5239" w:rsidRPr="00B417C5" w:rsidRDefault="005D5239" w:rsidP="00B417C5">
      <w:pPr>
        <w:widowControl w:val="0"/>
        <w:numPr>
          <w:ilvl w:val="0"/>
          <w:numId w:val="32"/>
        </w:numPr>
        <w:suppressAutoHyphens/>
        <w:autoSpaceDN w:val="0"/>
        <w:ind w:left="284"/>
        <w:jc w:val="both"/>
        <w:textAlignment w:val="baseline"/>
        <w:rPr>
          <w:rFonts w:eastAsia="SimSun"/>
          <w:kern w:val="3"/>
          <w:lang w:eastAsia="zh-CN" w:bidi="hi-IN"/>
        </w:rPr>
      </w:pPr>
      <w:r w:rsidRPr="00B417C5">
        <w:rPr>
          <w:rFonts w:eastAsia="SimSun"/>
          <w:kern w:val="3"/>
          <w:lang w:eastAsia="zh-CN" w:bidi="hi-IN"/>
        </w:rPr>
        <w:t xml:space="preserve">Zasady ortografii i interpunkcji, w tym szczególnie: pisowni wielką i </w:t>
      </w:r>
      <w:r w:rsidR="00631E58" w:rsidRPr="00B417C5">
        <w:rPr>
          <w:rFonts w:eastAsia="SimSun"/>
          <w:kern w:val="3"/>
          <w:lang w:eastAsia="zh-CN" w:bidi="hi-IN"/>
        </w:rPr>
        <w:t>małą literą, pisowni łącznej</w:t>
      </w:r>
      <w:r w:rsidRPr="00B417C5">
        <w:rPr>
          <w:rFonts w:eastAsia="SimSun"/>
          <w:kern w:val="3"/>
          <w:lang w:eastAsia="zh-CN" w:bidi="hi-IN"/>
        </w:rPr>
        <w:t xml:space="preserve"> i rozłącznej partykuły nie oraz partykuły -bym, -byś, -by z różnymi częściami mowy; pisowni zakończeń -ji, -ii, -i; pisowni przedrostków roz-, bez-, wes-, wz-, ws-; pisowni przyimków złożonych; pisowni nosówek (a, ę) oraz połączeń om, on, em, en; pisowni skrótów i</w:t>
      </w:r>
      <w:r w:rsidR="00631E58" w:rsidRPr="00B417C5">
        <w:rPr>
          <w:rFonts w:eastAsia="SimSun"/>
          <w:kern w:val="3"/>
          <w:lang w:eastAsia="zh-CN" w:bidi="hi-IN"/>
        </w:rPr>
        <w:t> </w:t>
      </w:r>
      <w:r w:rsidRPr="00B417C5">
        <w:rPr>
          <w:rFonts w:eastAsia="SimSun"/>
          <w:kern w:val="3"/>
          <w:lang w:eastAsia="zh-CN" w:bidi="hi-IN"/>
        </w:rPr>
        <w:t>skrótowców.</w:t>
      </w:r>
    </w:p>
    <w:p w:rsidR="005D5239" w:rsidRPr="00B417C5" w:rsidRDefault="005D5239" w:rsidP="00B417C5">
      <w:pPr>
        <w:widowControl w:val="0"/>
        <w:numPr>
          <w:ilvl w:val="0"/>
          <w:numId w:val="32"/>
        </w:numPr>
        <w:suppressAutoHyphens/>
        <w:autoSpaceDN w:val="0"/>
        <w:ind w:left="284"/>
        <w:jc w:val="both"/>
        <w:textAlignment w:val="baseline"/>
        <w:rPr>
          <w:rFonts w:eastAsia="SimSun"/>
          <w:kern w:val="3"/>
          <w:lang w:eastAsia="zh-CN" w:bidi="hi-IN"/>
        </w:rPr>
      </w:pPr>
      <w:r w:rsidRPr="00B417C5">
        <w:rPr>
          <w:rFonts w:eastAsia="SimSun"/>
          <w:kern w:val="3"/>
          <w:lang w:eastAsia="zh-CN" w:bidi="hi-IN"/>
        </w:rPr>
        <w:t>Typy błędów językowych.</w:t>
      </w:r>
    </w:p>
    <w:p w:rsidR="005D5239" w:rsidRPr="00B417C5" w:rsidRDefault="005D5239" w:rsidP="00B417C5">
      <w:pPr>
        <w:widowControl w:val="0"/>
        <w:numPr>
          <w:ilvl w:val="0"/>
          <w:numId w:val="32"/>
        </w:numPr>
        <w:suppressAutoHyphens/>
        <w:autoSpaceDN w:val="0"/>
        <w:ind w:left="284"/>
        <w:jc w:val="both"/>
        <w:textAlignment w:val="baseline"/>
        <w:rPr>
          <w:rFonts w:eastAsia="SimSun"/>
          <w:kern w:val="3"/>
          <w:lang w:eastAsia="zh-CN" w:bidi="hi-IN"/>
        </w:rPr>
      </w:pPr>
      <w:r w:rsidRPr="00B417C5">
        <w:rPr>
          <w:rFonts w:eastAsia="SimSun"/>
          <w:kern w:val="3"/>
          <w:lang w:eastAsia="zh-CN" w:bidi="hi-IN"/>
        </w:rPr>
        <w:t>Składnia zdań wielokrotnie złożonych.</w:t>
      </w:r>
    </w:p>
    <w:p w:rsidR="005D5239" w:rsidRPr="00B417C5" w:rsidRDefault="005D5239" w:rsidP="00B417C5">
      <w:pPr>
        <w:tabs>
          <w:tab w:val="num" w:pos="1440"/>
        </w:tabs>
        <w:jc w:val="both"/>
      </w:pPr>
    </w:p>
    <w:p w:rsidR="005D5239" w:rsidRPr="00B417C5" w:rsidRDefault="005D5239" w:rsidP="00B417C5">
      <w:pPr>
        <w:tabs>
          <w:tab w:val="num" w:pos="1440"/>
        </w:tabs>
        <w:jc w:val="both"/>
      </w:pPr>
    </w:p>
    <w:p w:rsidR="005D5239" w:rsidRPr="00B417C5" w:rsidRDefault="005D5239" w:rsidP="00B417C5">
      <w:pPr>
        <w:numPr>
          <w:ilvl w:val="0"/>
          <w:numId w:val="32"/>
        </w:numPr>
        <w:rPr>
          <w:b/>
        </w:rPr>
      </w:pPr>
      <w:r w:rsidRPr="00B417C5">
        <w:rPr>
          <w:b/>
        </w:rPr>
        <w:t>KURS 103 – Ja a literatura i język</w:t>
      </w:r>
      <w:r w:rsidRPr="00B417C5">
        <w:rPr>
          <w:b/>
        </w:rPr>
        <w:br/>
      </w:r>
      <w:r w:rsidRPr="00B417C5">
        <w:t>TREŚCI NAUCZANIA</w:t>
      </w:r>
    </w:p>
    <w:p w:rsidR="005D5239" w:rsidRPr="00B417C5" w:rsidRDefault="005D5239" w:rsidP="00B417C5"/>
    <w:p w:rsidR="005D5239" w:rsidRPr="00B417C5" w:rsidRDefault="005D5239" w:rsidP="00B417C5">
      <w:pPr>
        <w:rPr>
          <w:b/>
        </w:rPr>
      </w:pPr>
      <w:r w:rsidRPr="00B417C5">
        <w:rPr>
          <w:b/>
        </w:rPr>
        <w:t xml:space="preserve">Lektura obowiązkowa: </w:t>
      </w:r>
    </w:p>
    <w:p w:rsidR="005D5239" w:rsidRPr="00B417C5" w:rsidRDefault="005D5239" w:rsidP="00B417C5">
      <w:pPr>
        <w:numPr>
          <w:ilvl w:val="0"/>
          <w:numId w:val="9"/>
        </w:numPr>
        <w:ind w:left="284"/>
        <w:contextualSpacing/>
      </w:pPr>
      <w:r w:rsidRPr="00B417C5">
        <w:t xml:space="preserve">Jan Kasprowicz, </w:t>
      </w:r>
      <w:r w:rsidRPr="00B417C5">
        <w:rPr>
          <w:i/>
        </w:rPr>
        <w:t>Krzak dzikiej róży</w:t>
      </w:r>
      <w:r w:rsidRPr="00B417C5">
        <w:t>;</w:t>
      </w:r>
    </w:p>
    <w:p w:rsidR="005D5239" w:rsidRPr="00B417C5" w:rsidRDefault="005D5239" w:rsidP="00B417C5">
      <w:pPr>
        <w:numPr>
          <w:ilvl w:val="0"/>
          <w:numId w:val="9"/>
        </w:numPr>
        <w:ind w:left="284"/>
        <w:contextualSpacing/>
        <w:rPr>
          <w:i/>
        </w:rPr>
      </w:pPr>
      <w:r w:rsidRPr="00B417C5">
        <w:t xml:space="preserve">Stefan Żeromski, </w:t>
      </w:r>
      <w:r w:rsidRPr="00B417C5">
        <w:rPr>
          <w:i/>
        </w:rPr>
        <w:t>Rozdziobią nas kruki, wrony…,</w:t>
      </w:r>
    </w:p>
    <w:p w:rsidR="005D5239" w:rsidRPr="00B417C5" w:rsidRDefault="005D5239" w:rsidP="00B417C5">
      <w:pPr>
        <w:numPr>
          <w:ilvl w:val="0"/>
          <w:numId w:val="9"/>
        </w:numPr>
        <w:ind w:left="284"/>
        <w:contextualSpacing/>
        <w:rPr>
          <w:rFonts w:eastAsiaTheme="minorHAnsi"/>
          <w:color w:val="000000"/>
        </w:rPr>
      </w:pPr>
      <w:r w:rsidRPr="00B417C5">
        <w:rPr>
          <w:rFonts w:eastAsiaTheme="minorHAnsi"/>
          <w:color w:val="000000"/>
        </w:rPr>
        <w:t>Julian Tuwim, wybrane wiersze;</w:t>
      </w:r>
    </w:p>
    <w:p w:rsidR="005D5239" w:rsidRPr="00B417C5" w:rsidRDefault="005D5239" w:rsidP="00B417C5">
      <w:pPr>
        <w:numPr>
          <w:ilvl w:val="0"/>
          <w:numId w:val="9"/>
        </w:numPr>
        <w:ind w:left="284"/>
        <w:contextualSpacing/>
        <w:rPr>
          <w:rFonts w:eastAsiaTheme="minorHAnsi"/>
          <w:color w:val="000000"/>
        </w:rPr>
      </w:pPr>
      <w:r w:rsidRPr="00B417C5">
        <w:rPr>
          <w:rFonts w:eastAsiaTheme="minorHAnsi"/>
          <w:color w:val="000000"/>
        </w:rPr>
        <w:t>Kazimierz Wierzyński, wybrane wiersze;</w:t>
      </w:r>
    </w:p>
    <w:p w:rsidR="005D5239" w:rsidRPr="00B417C5" w:rsidRDefault="005D5239" w:rsidP="00B417C5">
      <w:pPr>
        <w:numPr>
          <w:ilvl w:val="0"/>
          <w:numId w:val="9"/>
        </w:numPr>
        <w:ind w:left="284"/>
        <w:contextualSpacing/>
        <w:rPr>
          <w:rFonts w:eastAsiaTheme="minorHAnsi"/>
          <w:color w:val="000000"/>
        </w:rPr>
      </w:pPr>
      <w:r w:rsidRPr="00B417C5">
        <w:rPr>
          <w:rFonts w:eastAsiaTheme="minorHAnsi"/>
          <w:color w:val="000000"/>
        </w:rPr>
        <w:t>Jan Lechoń, wybrane wiersze;</w:t>
      </w:r>
    </w:p>
    <w:p w:rsidR="005D5239" w:rsidRPr="00B417C5" w:rsidRDefault="005D5239" w:rsidP="00B417C5">
      <w:pPr>
        <w:numPr>
          <w:ilvl w:val="0"/>
          <w:numId w:val="9"/>
        </w:numPr>
        <w:ind w:left="284"/>
        <w:contextualSpacing/>
        <w:rPr>
          <w:rFonts w:eastAsiaTheme="minorHAnsi"/>
          <w:color w:val="000000"/>
        </w:rPr>
      </w:pPr>
      <w:r w:rsidRPr="00B417C5">
        <w:rPr>
          <w:rFonts w:eastAsiaTheme="minorHAnsi"/>
          <w:color w:val="000000"/>
        </w:rPr>
        <w:t>Julian Przyboś, wybrane wiersze;</w:t>
      </w:r>
    </w:p>
    <w:p w:rsidR="005D5239" w:rsidRPr="00B417C5" w:rsidRDefault="005D5239" w:rsidP="00B417C5">
      <w:pPr>
        <w:numPr>
          <w:ilvl w:val="0"/>
          <w:numId w:val="9"/>
        </w:numPr>
        <w:ind w:left="284"/>
        <w:contextualSpacing/>
        <w:rPr>
          <w:rFonts w:eastAsiaTheme="minorHAnsi"/>
          <w:color w:val="000000"/>
        </w:rPr>
      </w:pPr>
      <w:r w:rsidRPr="00B417C5">
        <w:rPr>
          <w:rFonts w:eastAsiaTheme="minorHAnsi"/>
          <w:color w:val="000000"/>
        </w:rPr>
        <w:t>Józef Czechowicz, wybrane wiersze;</w:t>
      </w:r>
    </w:p>
    <w:p w:rsidR="005D5239" w:rsidRPr="00B417C5" w:rsidRDefault="005D5239" w:rsidP="00B417C5">
      <w:pPr>
        <w:numPr>
          <w:ilvl w:val="0"/>
          <w:numId w:val="9"/>
        </w:numPr>
        <w:ind w:left="284"/>
        <w:contextualSpacing/>
        <w:rPr>
          <w:rFonts w:eastAsiaTheme="minorHAnsi"/>
          <w:color w:val="000000"/>
        </w:rPr>
      </w:pPr>
      <w:r w:rsidRPr="00B417C5">
        <w:rPr>
          <w:rFonts w:eastAsiaTheme="minorHAnsi"/>
          <w:color w:val="000000"/>
        </w:rPr>
        <w:t>Maria Pawlikowska-Jasnorzewska, wybrane wiersze;</w:t>
      </w:r>
    </w:p>
    <w:p w:rsidR="005D5239" w:rsidRPr="00B417C5" w:rsidRDefault="005D5239" w:rsidP="00B417C5">
      <w:pPr>
        <w:numPr>
          <w:ilvl w:val="0"/>
          <w:numId w:val="9"/>
        </w:numPr>
        <w:ind w:left="284"/>
        <w:contextualSpacing/>
        <w:rPr>
          <w:rFonts w:eastAsiaTheme="minorHAnsi"/>
          <w:color w:val="000000"/>
        </w:rPr>
      </w:pPr>
      <w:r w:rsidRPr="00B417C5">
        <w:rPr>
          <w:rFonts w:eastAsiaTheme="minorHAnsi"/>
          <w:color w:val="000000"/>
        </w:rPr>
        <w:t>Kazimiera Iłłakowiczówna, wybrane wiersze;</w:t>
      </w:r>
    </w:p>
    <w:p w:rsidR="005D5239" w:rsidRPr="00B417C5" w:rsidRDefault="005D5239" w:rsidP="00B417C5">
      <w:pPr>
        <w:numPr>
          <w:ilvl w:val="0"/>
          <w:numId w:val="9"/>
        </w:numPr>
        <w:ind w:left="284"/>
        <w:contextualSpacing/>
        <w:rPr>
          <w:rFonts w:eastAsiaTheme="minorHAnsi"/>
          <w:color w:val="000000"/>
        </w:rPr>
      </w:pPr>
      <w:r w:rsidRPr="00B417C5">
        <w:rPr>
          <w:rFonts w:eastAsiaTheme="minorHAnsi"/>
          <w:color w:val="000000"/>
        </w:rPr>
        <w:t>Stanisław Baliński, wybrane wiersze;</w:t>
      </w:r>
    </w:p>
    <w:p w:rsidR="005D5239" w:rsidRPr="00B417C5" w:rsidRDefault="005D5239" w:rsidP="00B417C5">
      <w:pPr>
        <w:numPr>
          <w:ilvl w:val="0"/>
          <w:numId w:val="9"/>
        </w:numPr>
        <w:ind w:left="284"/>
        <w:contextualSpacing/>
        <w:rPr>
          <w:rFonts w:eastAsiaTheme="minorHAnsi"/>
          <w:color w:val="000000"/>
        </w:rPr>
      </w:pPr>
      <w:r w:rsidRPr="00B417C5">
        <w:rPr>
          <w:rFonts w:eastAsiaTheme="minorHAnsi"/>
          <w:color w:val="000000"/>
        </w:rPr>
        <w:t xml:space="preserve">Tadeusz Gajcy, wybrane wiersze; </w:t>
      </w:r>
    </w:p>
    <w:p w:rsidR="005D5239" w:rsidRPr="00B417C5" w:rsidRDefault="005D5239" w:rsidP="00B417C5">
      <w:pPr>
        <w:numPr>
          <w:ilvl w:val="0"/>
          <w:numId w:val="9"/>
        </w:numPr>
        <w:ind w:left="284"/>
        <w:contextualSpacing/>
        <w:rPr>
          <w:rFonts w:eastAsiaTheme="minorHAnsi"/>
          <w:color w:val="000000"/>
        </w:rPr>
      </w:pPr>
      <w:r w:rsidRPr="00B417C5">
        <w:rPr>
          <w:rFonts w:eastAsiaTheme="minorHAnsi"/>
          <w:color w:val="000000"/>
        </w:rPr>
        <w:lastRenderedPageBreak/>
        <w:t xml:space="preserve">Hanna Krall, </w:t>
      </w:r>
      <w:r w:rsidRPr="00B417C5">
        <w:rPr>
          <w:rFonts w:eastAsiaTheme="minorHAnsi"/>
          <w:i/>
          <w:color w:val="000000"/>
        </w:rPr>
        <w:t>Zdążyć przed Panem Bogiem</w:t>
      </w:r>
      <w:r w:rsidRPr="00B417C5">
        <w:rPr>
          <w:rFonts w:eastAsiaTheme="minorHAnsi"/>
          <w:color w:val="000000"/>
        </w:rPr>
        <w:t xml:space="preserve">; </w:t>
      </w:r>
    </w:p>
    <w:p w:rsidR="005D5239" w:rsidRPr="00B417C5" w:rsidRDefault="005D5239" w:rsidP="00B417C5">
      <w:pPr>
        <w:numPr>
          <w:ilvl w:val="0"/>
          <w:numId w:val="9"/>
        </w:numPr>
        <w:ind w:left="284"/>
        <w:contextualSpacing/>
        <w:rPr>
          <w:rFonts w:eastAsiaTheme="minorHAnsi"/>
          <w:color w:val="000000"/>
        </w:rPr>
      </w:pPr>
      <w:r w:rsidRPr="00B417C5">
        <w:rPr>
          <w:rFonts w:eastAsiaTheme="minorHAnsi"/>
          <w:color w:val="000000"/>
        </w:rPr>
        <w:t xml:space="preserve">Ryszard Kapuściński, </w:t>
      </w:r>
      <w:r w:rsidRPr="00B417C5">
        <w:rPr>
          <w:rFonts w:eastAsiaTheme="minorHAnsi"/>
          <w:i/>
          <w:iCs/>
          <w:color w:val="000000"/>
        </w:rPr>
        <w:t xml:space="preserve">Podróże z Herodotem </w:t>
      </w:r>
      <w:r w:rsidRPr="00B417C5">
        <w:rPr>
          <w:rFonts w:eastAsiaTheme="minorHAnsi"/>
          <w:i/>
          <w:color w:val="000000"/>
        </w:rPr>
        <w:t>(frg.);</w:t>
      </w:r>
    </w:p>
    <w:p w:rsidR="005D5239" w:rsidRPr="00B417C5" w:rsidRDefault="005D5239" w:rsidP="00B417C5">
      <w:pPr>
        <w:numPr>
          <w:ilvl w:val="0"/>
          <w:numId w:val="9"/>
        </w:numPr>
        <w:ind w:left="284"/>
        <w:contextualSpacing/>
        <w:rPr>
          <w:rFonts w:eastAsiaTheme="minorHAnsi"/>
          <w:color w:val="000000"/>
        </w:rPr>
      </w:pPr>
      <w:r w:rsidRPr="00B417C5">
        <w:rPr>
          <w:rFonts w:eastAsiaTheme="minorHAnsi"/>
          <w:color w:val="000000"/>
        </w:rPr>
        <w:t>Miron Białoszewski, wybrane wiersze;</w:t>
      </w:r>
    </w:p>
    <w:p w:rsidR="005D5239" w:rsidRPr="00B417C5" w:rsidRDefault="005D5239" w:rsidP="00B417C5">
      <w:pPr>
        <w:numPr>
          <w:ilvl w:val="0"/>
          <w:numId w:val="9"/>
        </w:numPr>
        <w:ind w:left="284"/>
        <w:contextualSpacing/>
        <w:rPr>
          <w:rFonts w:eastAsiaTheme="minorHAnsi"/>
          <w:color w:val="000000"/>
        </w:rPr>
      </w:pPr>
      <w:r w:rsidRPr="00B417C5">
        <w:rPr>
          <w:rFonts w:eastAsiaTheme="minorHAnsi"/>
          <w:color w:val="000000"/>
        </w:rPr>
        <w:t>Stanisław Barańczak, wybrane wiersze;</w:t>
      </w:r>
    </w:p>
    <w:p w:rsidR="005D5239" w:rsidRPr="00B417C5" w:rsidRDefault="005D5239" w:rsidP="00B417C5">
      <w:pPr>
        <w:numPr>
          <w:ilvl w:val="0"/>
          <w:numId w:val="9"/>
        </w:numPr>
        <w:ind w:left="284"/>
        <w:contextualSpacing/>
        <w:rPr>
          <w:rFonts w:eastAsiaTheme="minorHAnsi"/>
          <w:color w:val="000000"/>
        </w:rPr>
      </w:pPr>
      <w:r w:rsidRPr="00B417C5">
        <w:rPr>
          <w:rFonts w:eastAsiaTheme="minorHAnsi"/>
          <w:color w:val="000000"/>
        </w:rPr>
        <w:t>Marcin Świetlicki, wybrane wiersze;</w:t>
      </w:r>
    </w:p>
    <w:p w:rsidR="005D5239" w:rsidRPr="00B417C5" w:rsidRDefault="005D5239" w:rsidP="00B417C5">
      <w:pPr>
        <w:numPr>
          <w:ilvl w:val="0"/>
          <w:numId w:val="9"/>
        </w:numPr>
        <w:ind w:left="284"/>
        <w:contextualSpacing/>
        <w:rPr>
          <w:rFonts w:eastAsiaTheme="minorHAnsi"/>
          <w:color w:val="000000"/>
        </w:rPr>
      </w:pPr>
      <w:r w:rsidRPr="00B417C5">
        <w:rPr>
          <w:rFonts w:eastAsiaTheme="minorHAnsi"/>
          <w:color w:val="000000"/>
        </w:rPr>
        <w:t>Jan Polkowski, wybrane wiersze;</w:t>
      </w:r>
    </w:p>
    <w:p w:rsidR="005D5239" w:rsidRPr="00B417C5" w:rsidRDefault="005D5239" w:rsidP="00B417C5">
      <w:pPr>
        <w:numPr>
          <w:ilvl w:val="0"/>
          <w:numId w:val="9"/>
        </w:numPr>
        <w:autoSpaceDE w:val="0"/>
        <w:autoSpaceDN w:val="0"/>
        <w:adjustRightInd w:val="0"/>
        <w:ind w:left="284"/>
        <w:contextualSpacing/>
        <w:rPr>
          <w:rFonts w:eastAsiaTheme="minorHAnsi"/>
          <w:color w:val="000000"/>
        </w:rPr>
      </w:pPr>
      <w:r w:rsidRPr="00B417C5">
        <w:rPr>
          <w:rFonts w:eastAsiaTheme="minorHAnsi"/>
          <w:color w:val="000000"/>
        </w:rPr>
        <w:t>wybrane utwory okresu stanu wojennego;</w:t>
      </w:r>
    </w:p>
    <w:p w:rsidR="005D5239" w:rsidRPr="00B417C5" w:rsidRDefault="005D5239" w:rsidP="00B417C5">
      <w:pPr>
        <w:numPr>
          <w:ilvl w:val="0"/>
          <w:numId w:val="9"/>
        </w:numPr>
        <w:autoSpaceDE w:val="0"/>
        <w:autoSpaceDN w:val="0"/>
        <w:adjustRightInd w:val="0"/>
        <w:ind w:left="284"/>
        <w:contextualSpacing/>
        <w:rPr>
          <w:rFonts w:eastAsiaTheme="minorHAnsi"/>
          <w:color w:val="000000"/>
        </w:rPr>
      </w:pPr>
      <w:r w:rsidRPr="00B417C5">
        <w:rPr>
          <w:rFonts w:eastAsiaTheme="minorHAnsi"/>
          <w:color w:val="000000"/>
        </w:rPr>
        <w:t xml:space="preserve">Marek Nowakowski, </w:t>
      </w:r>
      <w:r w:rsidRPr="00B417C5">
        <w:rPr>
          <w:rFonts w:eastAsiaTheme="minorHAnsi"/>
          <w:i/>
          <w:color w:val="000000"/>
        </w:rPr>
        <w:t>Raport o stanie wojennym</w:t>
      </w:r>
      <w:r w:rsidRPr="00B417C5">
        <w:rPr>
          <w:rFonts w:eastAsiaTheme="minorHAnsi"/>
          <w:color w:val="000000"/>
        </w:rPr>
        <w:t xml:space="preserve">( wybrane opowiadanie); </w:t>
      </w:r>
    </w:p>
    <w:p w:rsidR="005D5239" w:rsidRPr="00B417C5" w:rsidRDefault="005D5239" w:rsidP="00B417C5">
      <w:pPr>
        <w:numPr>
          <w:ilvl w:val="0"/>
          <w:numId w:val="9"/>
        </w:numPr>
        <w:autoSpaceDE w:val="0"/>
        <w:autoSpaceDN w:val="0"/>
        <w:adjustRightInd w:val="0"/>
        <w:ind w:left="284"/>
        <w:contextualSpacing/>
        <w:rPr>
          <w:rFonts w:eastAsiaTheme="minorHAnsi"/>
          <w:color w:val="000000"/>
        </w:rPr>
      </w:pPr>
      <w:r w:rsidRPr="00B417C5">
        <w:rPr>
          <w:rFonts w:eastAsiaTheme="minorHAnsi"/>
          <w:color w:val="000000"/>
        </w:rPr>
        <w:t xml:space="preserve">powojenna piosenka literacka – wybrane utwory Ewy Demarczyk, Jacka Kaczmarskiego, Wojciecha Młynarskiego, Agnieszki Osieckiej oraz wybrane teksty Kabaretu Starszych Panów. </w:t>
      </w:r>
    </w:p>
    <w:p w:rsidR="005D5239" w:rsidRPr="00B417C5" w:rsidRDefault="005D5239" w:rsidP="00B417C5">
      <w:pPr>
        <w:autoSpaceDE w:val="0"/>
        <w:autoSpaceDN w:val="0"/>
        <w:adjustRightInd w:val="0"/>
        <w:ind w:left="720"/>
        <w:contextualSpacing/>
        <w:rPr>
          <w:rFonts w:eastAsiaTheme="minorHAnsi"/>
          <w:color w:val="000000"/>
        </w:rPr>
      </w:pPr>
    </w:p>
    <w:p w:rsidR="005D5239" w:rsidRPr="00B417C5" w:rsidRDefault="005D5239" w:rsidP="00B417C5">
      <w:pPr>
        <w:jc w:val="both"/>
        <w:rPr>
          <w:b/>
        </w:rPr>
      </w:pPr>
      <w:r w:rsidRPr="00B417C5">
        <w:rPr>
          <w:b/>
        </w:rPr>
        <w:t>Edukacja filmowa i teatralna:</w:t>
      </w:r>
    </w:p>
    <w:p w:rsidR="005D5239" w:rsidRPr="00B417C5" w:rsidRDefault="005D5239" w:rsidP="00B417C5">
      <w:pPr>
        <w:jc w:val="both"/>
        <w:rPr>
          <w:b/>
        </w:rPr>
      </w:pPr>
    </w:p>
    <w:p w:rsidR="005D5239" w:rsidRPr="00B417C5" w:rsidRDefault="005D5239" w:rsidP="00B417C5">
      <w:pPr>
        <w:numPr>
          <w:ilvl w:val="0"/>
          <w:numId w:val="10"/>
        </w:numPr>
        <w:ind w:left="284"/>
        <w:contextualSpacing/>
        <w:jc w:val="both"/>
      </w:pPr>
      <w:r w:rsidRPr="00B417C5">
        <w:rPr>
          <w:i/>
        </w:rPr>
        <w:t xml:space="preserve">Zimna wojna, </w:t>
      </w:r>
      <w:r w:rsidRPr="00B417C5">
        <w:t>reż. Paweł Pawlikowski.</w:t>
      </w:r>
    </w:p>
    <w:p w:rsidR="005D5239" w:rsidRPr="00B417C5" w:rsidRDefault="005D5239" w:rsidP="00B417C5">
      <w:pPr>
        <w:ind w:left="720"/>
        <w:contextualSpacing/>
        <w:jc w:val="both"/>
        <w:rPr>
          <w:i/>
        </w:rPr>
      </w:pPr>
    </w:p>
    <w:p w:rsidR="005D5239" w:rsidRPr="00B417C5" w:rsidRDefault="005D5239" w:rsidP="00B417C5">
      <w:pPr>
        <w:contextualSpacing/>
        <w:jc w:val="both"/>
        <w:rPr>
          <w:b/>
        </w:rPr>
      </w:pPr>
      <w:r w:rsidRPr="00B417C5">
        <w:rPr>
          <w:b/>
        </w:rPr>
        <w:t>Kształcenie językowe:</w:t>
      </w:r>
    </w:p>
    <w:p w:rsidR="005D5239" w:rsidRPr="00B417C5" w:rsidRDefault="005D5239" w:rsidP="00B417C5">
      <w:pPr>
        <w:contextualSpacing/>
        <w:jc w:val="both"/>
        <w:rPr>
          <w:b/>
        </w:rPr>
      </w:pPr>
    </w:p>
    <w:p w:rsidR="005D5239" w:rsidRPr="00B417C5" w:rsidRDefault="005D5239" w:rsidP="00B417C5">
      <w:pPr>
        <w:widowControl w:val="0"/>
        <w:numPr>
          <w:ilvl w:val="0"/>
          <w:numId w:val="10"/>
        </w:numPr>
        <w:suppressAutoHyphens/>
        <w:autoSpaceDN w:val="0"/>
        <w:ind w:left="284"/>
        <w:jc w:val="both"/>
        <w:textAlignment w:val="baseline"/>
        <w:rPr>
          <w:rFonts w:eastAsia="SimSun"/>
          <w:kern w:val="3"/>
          <w:lang w:eastAsia="zh-CN" w:bidi="hi-IN"/>
        </w:rPr>
      </w:pPr>
      <w:r w:rsidRPr="00B417C5">
        <w:rPr>
          <w:rFonts w:eastAsia="SimSun"/>
          <w:kern w:val="3"/>
          <w:lang w:eastAsia="zh-CN" w:bidi="hi-IN"/>
        </w:rPr>
        <w:t>Tekst publicystyczny – reportaż.</w:t>
      </w:r>
    </w:p>
    <w:p w:rsidR="005D5239" w:rsidRPr="00B417C5" w:rsidRDefault="005D5239" w:rsidP="00B417C5">
      <w:pPr>
        <w:widowControl w:val="0"/>
        <w:numPr>
          <w:ilvl w:val="0"/>
          <w:numId w:val="10"/>
        </w:numPr>
        <w:suppressAutoHyphens/>
        <w:autoSpaceDN w:val="0"/>
        <w:ind w:left="284"/>
        <w:jc w:val="both"/>
        <w:textAlignment w:val="baseline"/>
        <w:rPr>
          <w:rFonts w:eastAsia="SimSun"/>
          <w:kern w:val="3"/>
          <w:lang w:eastAsia="zh-CN" w:bidi="hi-IN"/>
        </w:rPr>
      </w:pPr>
      <w:r w:rsidRPr="00B417C5">
        <w:rPr>
          <w:rFonts w:eastAsia="SimSun"/>
          <w:kern w:val="3"/>
          <w:lang w:eastAsia="zh-CN" w:bidi="hi-IN"/>
        </w:rPr>
        <w:t>Wybrane gatunki literackie.</w:t>
      </w:r>
    </w:p>
    <w:p w:rsidR="005D5239" w:rsidRPr="00B417C5" w:rsidRDefault="005D5239" w:rsidP="00B417C5">
      <w:pPr>
        <w:widowControl w:val="0"/>
        <w:numPr>
          <w:ilvl w:val="0"/>
          <w:numId w:val="10"/>
        </w:numPr>
        <w:suppressAutoHyphens/>
        <w:autoSpaceDN w:val="0"/>
        <w:ind w:left="284"/>
        <w:jc w:val="both"/>
        <w:textAlignment w:val="baseline"/>
        <w:rPr>
          <w:rFonts w:eastAsia="SimSun"/>
          <w:kern w:val="3"/>
          <w:lang w:eastAsia="zh-CN" w:bidi="hi-IN"/>
        </w:rPr>
      </w:pPr>
      <w:r w:rsidRPr="00B417C5">
        <w:rPr>
          <w:rFonts w:eastAsia="SimSun"/>
          <w:kern w:val="3"/>
          <w:lang w:eastAsia="zh-CN" w:bidi="hi-IN"/>
        </w:rPr>
        <w:t>Kategoria groteski.</w:t>
      </w:r>
    </w:p>
    <w:p w:rsidR="005D5239" w:rsidRPr="00B417C5" w:rsidRDefault="005D5239" w:rsidP="00B417C5">
      <w:pPr>
        <w:widowControl w:val="0"/>
        <w:numPr>
          <w:ilvl w:val="0"/>
          <w:numId w:val="10"/>
        </w:numPr>
        <w:suppressAutoHyphens/>
        <w:autoSpaceDN w:val="0"/>
        <w:ind w:left="284"/>
        <w:jc w:val="both"/>
        <w:textAlignment w:val="baseline"/>
        <w:rPr>
          <w:rFonts w:eastAsia="SimSun"/>
          <w:kern w:val="3"/>
          <w:lang w:eastAsia="zh-CN" w:bidi="hi-IN"/>
        </w:rPr>
      </w:pPr>
      <w:r w:rsidRPr="00B417C5">
        <w:rPr>
          <w:rFonts w:eastAsia="SimSun"/>
          <w:kern w:val="3"/>
          <w:lang w:eastAsia="zh-CN" w:bidi="hi-IN"/>
        </w:rPr>
        <w:t>Style funkcjonalne polszczyzny.</w:t>
      </w:r>
    </w:p>
    <w:p w:rsidR="005D5239" w:rsidRPr="00B417C5" w:rsidRDefault="005D5239" w:rsidP="00B417C5">
      <w:pPr>
        <w:widowControl w:val="0"/>
        <w:numPr>
          <w:ilvl w:val="0"/>
          <w:numId w:val="10"/>
        </w:numPr>
        <w:suppressAutoHyphens/>
        <w:autoSpaceDN w:val="0"/>
        <w:ind w:left="284"/>
        <w:jc w:val="both"/>
        <w:textAlignment w:val="baseline"/>
        <w:rPr>
          <w:rFonts w:eastAsia="SimSun"/>
          <w:kern w:val="3"/>
          <w:lang w:eastAsia="zh-CN" w:bidi="hi-IN"/>
        </w:rPr>
      </w:pPr>
      <w:r w:rsidRPr="00B417C5">
        <w:rPr>
          <w:rFonts w:eastAsia="SimSun"/>
          <w:kern w:val="3"/>
          <w:lang w:eastAsia="zh-CN" w:bidi="hi-IN"/>
        </w:rPr>
        <w:t>Rodzaje stylizacji (archaizacja, dialektyzacja, kolokwializacja, stylizacja środowiskowa, biblijna, mitologiczna itp.).</w:t>
      </w:r>
    </w:p>
    <w:p w:rsidR="005D5239" w:rsidRPr="00B417C5" w:rsidRDefault="005D5239" w:rsidP="00B417C5">
      <w:pPr>
        <w:widowControl w:val="0"/>
        <w:numPr>
          <w:ilvl w:val="0"/>
          <w:numId w:val="10"/>
        </w:numPr>
        <w:suppressAutoHyphens/>
        <w:autoSpaceDN w:val="0"/>
        <w:ind w:left="284"/>
        <w:jc w:val="both"/>
        <w:textAlignment w:val="baseline"/>
        <w:rPr>
          <w:rFonts w:eastAsia="SimSun"/>
          <w:kern w:val="3"/>
          <w:lang w:eastAsia="zh-CN" w:bidi="hi-IN"/>
        </w:rPr>
      </w:pPr>
      <w:r w:rsidRPr="00B417C5">
        <w:rPr>
          <w:rFonts w:eastAsia="SimSun"/>
          <w:kern w:val="3"/>
          <w:lang w:eastAsia="zh-CN" w:bidi="hi-IN"/>
        </w:rPr>
        <w:t>Pojęcia manipulacji, dezinformacji, postprawdy, stereotypu, bańki informacyjnej, wiralności.</w:t>
      </w:r>
    </w:p>
    <w:p w:rsidR="005D5239" w:rsidRPr="00B417C5" w:rsidRDefault="005D5239" w:rsidP="00B417C5">
      <w:pPr>
        <w:widowControl w:val="0"/>
        <w:numPr>
          <w:ilvl w:val="0"/>
          <w:numId w:val="10"/>
        </w:numPr>
        <w:suppressAutoHyphens/>
        <w:autoSpaceDN w:val="0"/>
        <w:ind w:left="284"/>
        <w:jc w:val="both"/>
        <w:textAlignment w:val="baseline"/>
        <w:rPr>
          <w:rFonts w:eastAsia="SimSun"/>
          <w:kern w:val="3"/>
          <w:lang w:eastAsia="zh-CN" w:bidi="hi-IN"/>
        </w:rPr>
      </w:pPr>
      <w:r w:rsidRPr="00B417C5">
        <w:rPr>
          <w:rFonts w:eastAsia="SimSun"/>
          <w:kern w:val="3"/>
          <w:lang w:eastAsia="zh-CN" w:bidi="hi-IN"/>
        </w:rPr>
        <w:t>Zjawisko nowomowy.</w:t>
      </w:r>
    </w:p>
    <w:p w:rsidR="005D5239" w:rsidRPr="00B417C5" w:rsidRDefault="005D5239" w:rsidP="00B417C5">
      <w:pPr>
        <w:widowControl w:val="0"/>
        <w:numPr>
          <w:ilvl w:val="0"/>
          <w:numId w:val="10"/>
        </w:numPr>
        <w:suppressAutoHyphens/>
        <w:autoSpaceDN w:val="0"/>
        <w:ind w:left="284"/>
        <w:jc w:val="both"/>
        <w:textAlignment w:val="baseline"/>
        <w:rPr>
          <w:rFonts w:eastAsia="SimSun"/>
          <w:kern w:val="3"/>
          <w:lang w:eastAsia="zh-CN" w:bidi="hi-IN"/>
        </w:rPr>
      </w:pPr>
      <w:r w:rsidRPr="00B417C5">
        <w:rPr>
          <w:rFonts w:eastAsia="SimSun"/>
          <w:kern w:val="3"/>
          <w:lang w:eastAsia="zh-CN" w:bidi="hi-IN"/>
        </w:rPr>
        <w:t>Język reklamy.</w:t>
      </w:r>
    </w:p>
    <w:p w:rsidR="005D5239" w:rsidRPr="00B417C5" w:rsidRDefault="005D5239" w:rsidP="00B417C5">
      <w:pPr>
        <w:widowControl w:val="0"/>
        <w:numPr>
          <w:ilvl w:val="0"/>
          <w:numId w:val="10"/>
        </w:numPr>
        <w:suppressAutoHyphens/>
        <w:autoSpaceDN w:val="0"/>
        <w:ind w:left="284"/>
        <w:jc w:val="both"/>
        <w:textAlignment w:val="baseline"/>
        <w:rPr>
          <w:rFonts w:eastAsia="SimSun"/>
          <w:kern w:val="3"/>
          <w:lang w:eastAsia="zh-CN" w:bidi="hi-IN"/>
        </w:rPr>
      </w:pPr>
      <w:r w:rsidRPr="00B417C5">
        <w:rPr>
          <w:rFonts w:eastAsia="SimSun"/>
          <w:kern w:val="3"/>
          <w:lang w:eastAsia="zh-CN" w:bidi="hi-IN"/>
        </w:rPr>
        <w:t>Redagowanie form użytkowych: protokołu, opinii, zażalenia; stosowanie zwrotów adresatywnych, etykiety językowej.</w:t>
      </w:r>
    </w:p>
    <w:p w:rsidR="005D5239" w:rsidRPr="00B417C5" w:rsidRDefault="005D5239" w:rsidP="00B417C5">
      <w:pPr>
        <w:widowControl w:val="0"/>
        <w:numPr>
          <w:ilvl w:val="0"/>
          <w:numId w:val="10"/>
        </w:numPr>
        <w:suppressAutoHyphens/>
        <w:autoSpaceDN w:val="0"/>
        <w:ind w:left="284"/>
        <w:jc w:val="both"/>
        <w:textAlignment w:val="baseline"/>
        <w:rPr>
          <w:rFonts w:eastAsia="SimSun"/>
          <w:kern w:val="3"/>
          <w:lang w:eastAsia="zh-CN" w:bidi="hi-IN"/>
        </w:rPr>
      </w:pPr>
      <w:r w:rsidRPr="00B417C5">
        <w:rPr>
          <w:rFonts w:eastAsia="SimSun"/>
          <w:kern w:val="3"/>
          <w:lang w:eastAsia="zh-CN" w:bidi="hi-IN"/>
        </w:rPr>
        <w:t>Redagowanie spójnej wypowiedzi w następujących formach gatunkowych: wypowiedź o charakterze argumentacyjnym, referat, szkic interpretacyjny, szkic krytyczny, definicja, hasło encyklopedyczne, notatka syntetyzująca, streszczenie, parafraza.</w:t>
      </w:r>
    </w:p>
    <w:p w:rsidR="005D5239" w:rsidRPr="00B417C5" w:rsidRDefault="005D5239" w:rsidP="00B417C5">
      <w:pPr>
        <w:widowControl w:val="0"/>
        <w:numPr>
          <w:ilvl w:val="0"/>
          <w:numId w:val="10"/>
        </w:numPr>
        <w:suppressAutoHyphens/>
        <w:autoSpaceDN w:val="0"/>
        <w:ind w:left="284"/>
        <w:jc w:val="both"/>
        <w:textAlignment w:val="baseline"/>
        <w:rPr>
          <w:rFonts w:eastAsia="SimSun"/>
          <w:kern w:val="3"/>
          <w:lang w:eastAsia="zh-CN" w:bidi="hi-IN"/>
        </w:rPr>
      </w:pPr>
      <w:r w:rsidRPr="00B417C5">
        <w:rPr>
          <w:rFonts w:eastAsia="SimSun"/>
          <w:kern w:val="3"/>
          <w:lang w:eastAsia="zh-CN" w:bidi="hi-IN"/>
        </w:rPr>
        <w:t>Tworzenie planów kompozycyjnych i dekompozycyjnych.</w:t>
      </w:r>
    </w:p>
    <w:p w:rsidR="005D5239" w:rsidRPr="00B417C5" w:rsidRDefault="005D5239" w:rsidP="00B417C5">
      <w:pPr>
        <w:widowControl w:val="0"/>
        <w:numPr>
          <w:ilvl w:val="0"/>
          <w:numId w:val="10"/>
        </w:numPr>
        <w:suppressAutoHyphens/>
        <w:autoSpaceDN w:val="0"/>
        <w:ind w:left="284"/>
        <w:jc w:val="both"/>
        <w:textAlignment w:val="baseline"/>
        <w:rPr>
          <w:rFonts w:eastAsia="SimSun"/>
          <w:kern w:val="3"/>
          <w:lang w:eastAsia="zh-CN" w:bidi="hi-IN"/>
        </w:rPr>
      </w:pPr>
      <w:r w:rsidRPr="00B417C5">
        <w:rPr>
          <w:rFonts w:eastAsia="SimSun"/>
          <w:kern w:val="3"/>
          <w:lang w:eastAsia="zh-CN" w:bidi="hi-IN"/>
        </w:rPr>
        <w:t>Kultura dyskusji.</w:t>
      </w:r>
    </w:p>
    <w:p w:rsidR="005D5239" w:rsidRPr="00B417C5" w:rsidRDefault="005D5239" w:rsidP="00B417C5">
      <w:pPr>
        <w:widowControl w:val="0"/>
        <w:numPr>
          <w:ilvl w:val="0"/>
          <w:numId w:val="10"/>
        </w:numPr>
        <w:suppressAutoHyphens/>
        <w:autoSpaceDN w:val="0"/>
        <w:ind w:left="284"/>
        <w:jc w:val="both"/>
        <w:textAlignment w:val="baseline"/>
        <w:rPr>
          <w:rFonts w:eastAsia="SimSun"/>
          <w:kern w:val="3"/>
          <w:lang w:eastAsia="zh-CN" w:bidi="hi-IN"/>
        </w:rPr>
      </w:pPr>
      <w:r w:rsidRPr="00B417C5">
        <w:rPr>
          <w:rFonts w:eastAsia="SimSun"/>
          <w:kern w:val="3"/>
          <w:lang w:eastAsia="zh-CN" w:bidi="hi-IN"/>
        </w:rPr>
        <w:t>Pojęcie hipertekstu,jego realizacje internetowe oraz pozainternetowe, ich funkcje w komunikacji.</w:t>
      </w:r>
    </w:p>
    <w:p w:rsidR="005D5239" w:rsidRPr="00B417C5" w:rsidRDefault="005D5239" w:rsidP="00B417C5">
      <w:pPr>
        <w:contextualSpacing/>
        <w:jc w:val="both"/>
        <w:rPr>
          <w:i/>
        </w:rPr>
      </w:pPr>
    </w:p>
    <w:p w:rsidR="005D5239" w:rsidRPr="00B417C5" w:rsidRDefault="005D5239" w:rsidP="00B417C5">
      <w:pPr>
        <w:jc w:val="both"/>
        <w:rPr>
          <w:b/>
        </w:rPr>
      </w:pPr>
      <w:r w:rsidRPr="00B417C5">
        <w:rPr>
          <w:b/>
        </w:rPr>
        <w:t>KURS 104 – Ja a Bóg, sacrum</w:t>
      </w:r>
    </w:p>
    <w:p w:rsidR="005D5239" w:rsidRPr="00B417C5" w:rsidRDefault="005D5239" w:rsidP="00B417C5">
      <w:pPr>
        <w:jc w:val="both"/>
      </w:pPr>
      <w:r w:rsidRPr="00B417C5">
        <w:t>TREŚCI   NAUCZANIA</w:t>
      </w:r>
    </w:p>
    <w:p w:rsidR="005D5239" w:rsidRPr="00B417C5" w:rsidRDefault="005D5239" w:rsidP="00B417C5">
      <w:pPr>
        <w:jc w:val="both"/>
      </w:pPr>
    </w:p>
    <w:p w:rsidR="005D5239" w:rsidRPr="00B417C5" w:rsidRDefault="005D5239" w:rsidP="00B417C5">
      <w:pPr>
        <w:jc w:val="both"/>
        <w:rPr>
          <w:b/>
        </w:rPr>
      </w:pPr>
      <w:r w:rsidRPr="00B417C5">
        <w:rPr>
          <w:b/>
        </w:rPr>
        <w:t>Lektura obowiązkowa</w:t>
      </w:r>
    </w:p>
    <w:p w:rsidR="005D5239" w:rsidRPr="00B417C5" w:rsidRDefault="005D5239" w:rsidP="00B417C5">
      <w:pPr>
        <w:jc w:val="both"/>
        <w:rPr>
          <w:b/>
        </w:rPr>
      </w:pPr>
    </w:p>
    <w:p w:rsidR="005D5239" w:rsidRPr="00B417C5" w:rsidRDefault="005D5239" w:rsidP="00B417C5">
      <w:pPr>
        <w:numPr>
          <w:ilvl w:val="0"/>
          <w:numId w:val="10"/>
        </w:numPr>
        <w:autoSpaceDE w:val="0"/>
        <w:autoSpaceDN w:val="0"/>
        <w:adjustRightInd w:val="0"/>
        <w:ind w:left="284"/>
        <w:contextualSpacing/>
        <w:rPr>
          <w:rFonts w:eastAsiaTheme="minorHAnsi"/>
          <w:color w:val="000000"/>
        </w:rPr>
      </w:pPr>
      <w:r w:rsidRPr="00B417C5">
        <w:rPr>
          <w:rFonts w:eastAsiaTheme="minorHAnsi"/>
          <w:i/>
          <w:iCs/>
          <w:color w:val="000000"/>
        </w:rPr>
        <w:t>Biblia</w:t>
      </w:r>
      <w:r w:rsidRPr="00B417C5">
        <w:rPr>
          <w:rFonts w:eastAsiaTheme="minorHAnsi"/>
          <w:color w:val="000000"/>
        </w:rPr>
        <w:t xml:space="preserve">, w tym fragmenty, </w:t>
      </w:r>
      <w:r w:rsidRPr="00B417C5">
        <w:rPr>
          <w:rFonts w:eastAsiaTheme="minorHAnsi"/>
          <w:i/>
          <w:iCs/>
          <w:color w:val="000000"/>
        </w:rPr>
        <w:t>Pieśni nad Pieśniami</w:t>
      </w:r>
      <w:r w:rsidRPr="00B417C5">
        <w:rPr>
          <w:rFonts w:eastAsiaTheme="minorHAnsi"/>
          <w:color w:val="000000"/>
        </w:rPr>
        <w:t xml:space="preserve">, </w:t>
      </w:r>
      <w:r w:rsidRPr="00B417C5">
        <w:rPr>
          <w:rFonts w:eastAsiaTheme="minorHAnsi"/>
          <w:i/>
          <w:iCs/>
          <w:color w:val="000000"/>
        </w:rPr>
        <w:t>Księgi Psalmów</w:t>
      </w:r>
      <w:r w:rsidRPr="00B417C5">
        <w:rPr>
          <w:rFonts w:eastAsiaTheme="minorHAnsi"/>
          <w:color w:val="000000"/>
        </w:rPr>
        <w:t xml:space="preserve">, </w:t>
      </w:r>
      <w:r w:rsidRPr="00B417C5">
        <w:rPr>
          <w:rFonts w:eastAsiaTheme="minorHAnsi"/>
          <w:i/>
          <w:iCs/>
          <w:color w:val="000000"/>
        </w:rPr>
        <w:t>Apokalipsy wg św. Jana</w:t>
      </w:r>
      <w:r w:rsidRPr="00B417C5">
        <w:rPr>
          <w:rFonts w:eastAsiaTheme="minorHAnsi"/>
          <w:color w:val="000000"/>
        </w:rPr>
        <w:t xml:space="preserve">; </w:t>
      </w:r>
    </w:p>
    <w:p w:rsidR="005D5239" w:rsidRPr="00B417C5" w:rsidRDefault="005D5239" w:rsidP="00B417C5">
      <w:pPr>
        <w:numPr>
          <w:ilvl w:val="0"/>
          <w:numId w:val="10"/>
        </w:numPr>
        <w:autoSpaceDE w:val="0"/>
        <w:autoSpaceDN w:val="0"/>
        <w:adjustRightInd w:val="0"/>
        <w:ind w:left="284"/>
        <w:contextualSpacing/>
        <w:rPr>
          <w:rFonts w:eastAsiaTheme="minorHAnsi"/>
          <w:i/>
          <w:color w:val="000000"/>
        </w:rPr>
      </w:pPr>
      <w:r w:rsidRPr="00B417C5">
        <w:rPr>
          <w:rFonts w:eastAsiaTheme="minorHAnsi"/>
          <w:i/>
          <w:color w:val="000000"/>
        </w:rPr>
        <w:t>Bogurodzica;</w:t>
      </w:r>
    </w:p>
    <w:p w:rsidR="005D5239" w:rsidRPr="00B417C5" w:rsidRDefault="005D5239" w:rsidP="00B417C5">
      <w:pPr>
        <w:numPr>
          <w:ilvl w:val="0"/>
          <w:numId w:val="10"/>
        </w:numPr>
        <w:autoSpaceDE w:val="0"/>
        <w:autoSpaceDN w:val="0"/>
        <w:adjustRightInd w:val="0"/>
        <w:ind w:left="284"/>
        <w:contextualSpacing/>
        <w:rPr>
          <w:rFonts w:eastAsiaTheme="minorHAnsi"/>
          <w:color w:val="000000"/>
        </w:rPr>
      </w:pPr>
      <w:r w:rsidRPr="00B417C5">
        <w:rPr>
          <w:rFonts w:eastAsiaTheme="minorHAnsi"/>
          <w:i/>
          <w:color w:val="000000"/>
        </w:rPr>
        <w:t>Lament świętokrzyski</w:t>
      </w:r>
      <w:r w:rsidRPr="00B417C5">
        <w:rPr>
          <w:rFonts w:eastAsiaTheme="minorHAnsi"/>
          <w:color w:val="000000"/>
        </w:rPr>
        <w:t>,</w:t>
      </w:r>
    </w:p>
    <w:p w:rsidR="005D5239" w:rsidRPr="00B417C5" w:rsidRDefault="005D5239" w:rsidP="00B417C5">
      <w:pPr>
        <w:numPr>
          <w:ilvl w:val="0"/>
          <w:numId w:val="10"/>
        </w:numPr>
        <w:autoSpaceDE w:val="0"/>
        <w:autoSpaceDN w:val="0"/>
        <w:adjustRightInd w:val="0"/>
        <w:ind w:left="284"/>
        <w:rPr>
          <w:rFonts w:eastAsiaTheme="minorHAnsi"/>
          <w:color w:val="000000"/>
        </w:rPr>
      </w:pPr>
      <w:r w:rsidRPr="00B417C5">
        <w:rPr>
          <w:rFonts w:eastAsiaTheme="minorHAnsi"/>
          <w:i/>
          <w:iCs/>
          <w:color w:val="000000"/>
        </w:rPr>
        <w:t xml:space="preserve">Rozmowa Mistrza Polikarpa ze Śmiercią </w:t>
      </w:r>
      <w:r w:rsidRPr="00B417C5">
        <w:rPr>
          <w:rFonts w:eastAsiaTheme="minorHAnsi"/>
          <w:color w:val="000000"/>
        </w:rPr>
        <w:t xml:space="preserve">(frg.); </w:t>
      </w:r>
    </w:p>
    <w:p w:rsidR="005D5239" w:rsidRPr="00B417C5" w:rsidRDefault="005D5239" w:rsidP="00B417C5">
      <w:pPr>
        <w:numPr>
          <w:ilvl w:val="0"/>
          <w:numId w:val="10"/>
        </w:numPr>
        <w:autoSpaceDE w:val="0"/>
        <w:autoSpaceDN w:val="0"/>
        <w:adjustRightInd w:val="0"/>
        <w:ind w:left="284"/>
        <w:rPr>
          <w:rFonts w:eastAsiaTheme="minorHAnsi"/>
          <w:color w:val="000000"/>
        </w:rPr>
      </w:pPr>
      <w:r w:rsidRPr="00B417C5">
        <w:rPr>
          <w:rFonts w:eastAsiaTheme="minorHAnsi"/>
          <w:color w:val="000000"/>
        </w:rPr>
        <w:t xml:space="preserve">Dante Alighieri, </w:t>
      </w:r>
      <w:r w:rsidRPr="00B417C5">
        <w:rPr>
          <w:rFonts w:eastAsiaTheme="minorHAnsi"/>
          <w:i/>
          <w:iCs/>
          <w:color w:val="000000"/>
        </w:rPr>
        <w:t xml:space="preserve">Boska komedia </w:t>
      </w:r>
      <w:r w:rsidRPr="00B417C5">
        <w:rPr>
          <w:rFonts w:eastAsiaTheme="minorHAnsi"/>
          <w:color w:val="000000"/>
        </w:rPr>
        <w:t xml:space="preserve">(frg.); </w:t>
      </w:r>
    </w:p>
    <w:p w:rsidR="005D5239" w:rsidRPr="00B417C5" w:rsidRDefault="005D5239" w:rsidP="00B417C5">
      <w:pPr>
        <w:numPr>
          <w:ilvl w:val="0"/>
          <w:numId w:val="10"/>
        </w:numPr>
        <w:autoSpaceDE w:val="0"/>
        <w:autoSpaceDN w:val="0"/>
        <w:adjustRightInd w:val="0"/>
        <w:ind w:left="284"/>
        <w:rPr>
          <w:rFonts w:eastAsiaTheme="minorHAnsi"/>
          <w:color w:val="000000"/>
        </w:rPr>
      </w:pPr>
      <w:r w:rsidRPr="00B417C5">
        <w:rPr>
          <w:rFonts w:eastAsiaTheme="minorHAnsi"/>
          <w:color w:val="000000"/>
        </w:rPr>
        <w:t xml:space="preserve">Jan Kochanowski, psalmy, w tym </w:t>
      </w:r>
      <w:r w:rsidRPr="00B417C5">
        <w:rPr>
          <w:rFonts w:eastAsiaTheme="minorHAnsi"/>
          <w:i/>
          <w:iCs/>
          <w:color w:val="000000"/>
        </w:rPr>
        <w:t>Psalm 13</w:t>
      </w:r>
      <w:r w:rsidRPr="00B417C5">
        <w:rPr>
          <w:rFonts w:eastAsiaTheme="minorHAnsi"/>
          <w:color w:val="000000"/>
        </w:rPr>
        <w:t xml:space="preserve">, </w:t>
      </w:r>
      <w:r w:rsidRPr="00B417C5">
        <w:rPr>
          <w:rFonts w:eastAsiaTheme="minorHAnsi"/>
          <w:i/>
          <w:iCs/>
          <w:color w:val="000000"/>
        </w:rPr>
        <w:t>Psalm 47</w:t>
      </w:r>
      <w:r w:rsidRPr="00B417C5">
        <w:rPr>
          <w:rFonts w:eastAsiaTheme="minorHAnsi"/>
          <w:color w:val="000000"/>
        </w:rPr>
        <w:t xml:space="preserve">; </w:t>
      </w:r>
    </w:p>
    <w:p w:rsidR="005D5239" w:rsidRPr="00B417C5" w:rsidRDefault="005D5239" w:rsidP="00B417C5">
      <w:pPr>
        <w:numPr>
          <w:ilvl w:val="0"/>
          <w:numId w:val="10"/>
        </w:numPr>
        <w:autoSpaceDE w:val="0"/>
        <w:autoSpaceDN w:val="0"/>
        <w:adjustRightInd w:val="0"/>
        <w:ind w:left="284"/>
        <w:rPr>
          <w:rFonts w:eastAsiaTheme="minorHAnsi"/>
          <w:color w:val="000000"/>
        </w:rPr>
      </w:pPr>
      <w:r w:rsidRPr="00B417C5">
        <w:rPr>
          <w:rFonts w:eastAsiaTheme="minorHAnsi"/>
          <w:color w:val="000000"/>
        </w:rPr>
        <w:t xml:space="preserve">Adam Mickiewicz, </w:t>
      </w:r>
      <w:r w:rsidRPr="00B417C5">
        <w:rPr>
          <w:rFonts w:eastAsiaTheme="minorHAnsi"/>
          <w:i/>
          <w:iCs/>
          <w:color w:val="000000"/>
        </w:rPr>
        <w:t xml:space="preserve">Dziady </w:t>
      </w:r>
      <w:r w:rsidRPr="00B417C5">
        <w:rPr>
          <w:rFonts w:eastAsiaTheme="minorHAnsi"/>
          <w:color w:val="000000"/>
        </w:rPr>
        <w:t xml:space="preserve">cz. III; </w:t>
      </w:r>
    </w:p>
    <w:p w:rsidR="005D5239" w:rsidRPr="00B417C5" w:rsidRDefault="005D5239" w:rsidP="00B417C5">
      <w:pPr>
        <w:numPr>
          <w:ilvl w:val="0"/>
          <w:numId w:val="10"/>
        </w:numPr>
        <w:autoSpaceDE w:val="0"/>
        <w:autoSpaceDN w:val="0"/>
        <w:adjustRightInd w:val="0"/>
        <w:ind w:left="284"/>
        <w:rPr>
          <w:rFonts w:eastAsiaTheme="minorHAnsi"/>
          <w:i/>
          <w:color w:val="000000"/>
        </w:rPr>
      </w:pPr>
      <w:r w:rsidRPr="00B417C5">
        <w:rPr>
          <w:rFonts w:eastAsiaTheme="minorHAnsi"/>
          <w:color w:val="000000"/>
        </w:rPr>
        <w:t xml:space="preserve">Jan Kasprowicz, </w:t>
      </w:r>
      <w:r w:rsidRPr="00B417C5">
        <w:rPr>
          <w:rFonts w:eastAsiaTheme="minorHAnsi"/>
          <w:i/>
          <w:color w:val="000000"/>
        </w:rPr>
        <w:t>Dies irae.</w:t>
      </w:r>
    </w:p>
    <w:p w:rsidR="005D5239" w:rsidRPr="00B417C5" w:rsidRDefault="005D5239" w:rsidP="00B417C5">
      <w:pPr>
        <w:autoSpaceDE w:val="0"/>
        <w:autoSpaceDN w:val="0"/>
        <w:adjustRightInd w:val="0"/>
        <w:rPr>
          <w:rFonts w:eastAsiaTheme="minorHAnsi"/>
          <w:i/>
          <w:color w:val="000000"/>
        </w:rPr>
      </w:pPr>
    </w:p>
    <w:p w:rsidR="005D5239" w:rsidRPr="00B417C5" w:rsidRDefault="005D5239" w:rsidP="00B417C5">
      <w:pPr>
        <w:jc w:val="both"/>
        <w:rPr>
          <w:b/>
        </w:rPr>
      </w:pPr>
      <w:r w:rsidRPr="00B417C5">
        <w:rPr>
          <w:b/>
        </w:rPr>
        <w:t>Edukacja filmowa i teatralna:</w:t>
      </w:r>
    </w:p>
    <w:p w:rsidR="005D5239" w:rsidRPr="00B417C5" w:rsidRDefault="005D5239" w:rsidP="00B417C5">
      <w:pPr>
        <w:jc w:val="both"/>
        <w:rPr>
          <w:b/>
        </w:rPr>
      </w:pPr>
    </w:p>
    <w:p w:rsidR="005D5239" w:rsidRPr="00B417C5" w:rsidRDefault="005D5239" w:rsidP="00B417C5">
      <w:pPr>
        <w:numPr>
          <w:ilvl w:val="0"/>
          <w:numId w:val="11"/>
        </w:numPr>
        <w:autoSpaceDE w:val="0"/>
        <w:autoSpaceDN w:val="0"/>
        <w:adjustRightInd w:val="0"/>
        <w:ind w:left="284"/>
        <w:rPr>
          <w:rFonts w:eastAsiaTheme="minorHAnsi"/>
          <w:i/>
          <w:color w:val="000000"/>
        </w:rPr>
      </w:pPr>
      <w:r w:rsidRPr="00B417C5">
        <w:rPr>
          <w:rFonts w:eastAsiaTheme="minorHAnsi"/>
          <w:i/>
          <w:iCs/>
          <w:color w:val="000000"/>
        </w:rPr>
        <w:t>Lawa. Opowieść o „Dziadach” Adama Mickiewicza</w:t>
      </w:r>
      <w:r w:rsidRPr="00B417C5">
        <w:rPr>
          <w:rFonts w:eastAsiaTheme="minorHAnsi"/>
          <w:color w:val="000000"/>
        </w:rPr>
        <w:t>, reż. Tadeusz Konwicki.</w:t>
      </w:r>
    </w:p>
    <w:p w:rsidR="005D5239" w:rsidRPr="00B417C5" w:rsidRDefault="005D5239" w:rsidP="00B417C5">
      <w:pPr>
        <w:autoSpaceDE w:val="0"/>
        <w:autoSpaceDN w:val="0"/>
        <w:adjustRightInd w:val="0"/>
        <w:ind w:left="284"/>
        <w:rPr>
          <w:rFonts w:eastAsiaTheme="minorHAnsi"/>
          <w:i/>
          <w:iCs/>
          <w:color w:val="000000"/>
        </w:rPr>
      </w:pPr>
    </w:p>
    <w:p w:rsidR="005D5239" w:rsidRPr="00B417C5" w:rsidRDefault="005D5239" w:rsidP="00B417C5">
      <w:pPr>
        <w:autoSpaceDE w:val="0"/>
        <w:autoSpaceDN w:val="0"/>
        <w:adjustRightInd w:val="0"/>
        <w:rPr>
          <w:rFonts w:eastAsiaTheme="minorHAnsi"/>
          <w:b/>
          <w:iCs/>
          <w:color w:val="000000"/>
        </w:rPr>
      </w:pPr>
      <w:r w:rsidRPr="00B417C5">
        <w:rPr>
          <w:rFonts w:eastAsiaTheme="minorHAnsi"/>
          <w:b/>
          <w:iCs/>
          <w:color w:val="000000"/>
        </w:rPr>
        <w:t>Kurs 105 – Ja a społeczeństwo</w:t>
      </w:r>
    </w:p>
    <w:p w:rsidR="005D5239" w:rsidRPr="00B417C5" w:rsidRDefault="005D5239" w:rsidP="00B417C5">
      <w:pPr>
        <w:autoSpaceDE w:val="0"/>
        <w:autoSpaceDN w:val="0"/>
        <w:adjustRightInd w:val="0"/>
        <w:rPr>
          <w:rFonts w:eastAsiaTheme="minorHAnsi"/>
          <w:color w:val="000000"/>
        </w:rPr>
      </w:pPr>
      <w:r w:rsidRPr="00B417C5">
        <w:rPr>
          <w:rFonts w:eastAsiaTheme="minorHAnsi"/>
          <w:iCs/>
          <w:color w:val="000000"/>
        </w:rPr>
        <w:t>TREŚCI NAUCZANIA</w:t>
      </w:r>
    </w:p>
    <w:p w:rsidR="005D5239" w:rsidRPr="00B417C5" w:rsidRDefault="005D5239" w:rsidP="00B417C5">
      <w:pPr>
        <w:autoSpaceDE w:val="0"/>
        <w:autoSpaceDN w:val="0"/>
        <w:adjustRightInd w:val="0"/>
        <w:rPr>
          <w:rFonts w:eastAsiaTheme="minorHAnsi"/>
          <w:i/>
          <w:color w:val="000000"/>
        </w:rPr>
      </w:pPr>
    </w:p>
    <w:p w:rsidR="005D5239" w:rsidRPr="00B417C5" w:rsidRDefault="005D5239" w:rsidP="00B417C5">
      <w:pPr>
        <w:autoSpaceDE w:val="0"/>
        <w:autoSpaceDN w:val="0"/>
        <w:adjustRightInd w:val="0"/>
        <w:rPr>
          <w:rFonts w:eastAsiaTheme="minorHAnsi"/>
          <w:b/>
          <w:color w:val="000000"/>
        </w:rPr>
      </w:pPr>
      <w:r w:rsidRPr="00B417C5">
        <w:rPr>
          <w:rFonts w:eastAsiaTheme="minorHAnsi"/>
          <w:b/>
          <w:color w:val="000000"/>
        </w:rPr>
        <w:t>Lektura obowiązkowa:</w:t>
      </w:r>
    </w:p>
    <w:p w:rsidR="005D5239" w:rsidRPr="00B417C5" w:rsidRDefault="005D5239" w:rsidP="00B417C5">
      <w:pPr>
        <w:autoSpaceDE w:val="0"/>
        <w:autoSpaceDN w:val="0"/>
        <w:adjustRightInd w:val="0"/>
        <w:rPr>
          <w:rFonts w:eastAsiaTheme="minorHAnsi"/>
          <w:color w:val="000000"/>
        </w:rPr>
      </w:pPr>
    </w:p>
    <w:p w:rsidR="005D5239" w:rsidRPr="00B417C5" w:rsidRDefault="005D5239" w:rsidP="00B417C5">
      <w:pPr>
        <w:numPr>
          <w:ilvl w:val="0"/>
          <w:numId w:val="11"/>
        </w:numPr>
        <w:autoSpaceDE w:val="0"/>
        <w:autoSpaceDN w:val="0"/>
        <w:adjustRightInd w:val="0"/>
        <w:ind w:left="284"/>
        <w:rPr>
          <w:rFonts w:eastAsiaTheme="minorHAnsi"/>
          <w:color w:val="000000"/>
        </w:rPr>
      </w:pPr>
      <w:r w:rsidRPr="00B417C5">
        <w:rPr>
          <w:rFonts w:eastAsiaTheme="minorHAnsi"/>
          <w:i/>
          <w:color w:val="000000"/>
        </w:rPr>
        <w:t>Pieśn o Rolandzie</w:t>
      </w:r>
      <w:r w:rsidRPr="00B417C5">
        <w:rPr>
          <w:rFonts w:eastAsiaTheme="minorHAnsi"/>
          <w:color w:val="000000"/>
        </w:rPr>
        <w:t xml:space="preserve"> (frg.);</w:t>
      </w:r>
    </w:p>
    <w:p w:rsidR="005D5239" w:rsidRPr="00B417C5" w:rsidRDefault="005D5239" w:rsidP="00B417C5">
      <w:pPr>
        <w:numPr>
          <w:ilvl w:val="0"/>
          <w:numId w:val="11"/>
        </w:numPr>
        <w:autoSpaceDE w:val="0"/>
        <w:autoSpaceDN w:val="0"/>
        <w:adjustRightInd w:val="0"/>
        <w:ind w:left="284"/>
        <w:rPr>
          <w:rFonts w:eastAsiaTheme="minorHAnsi"/>
          <w:color w:val="000000"/>
        </w:rPr>
      </w:pPr>
      <w:r w:rsidRPr="00B417C5">
        <w:rPr>
          <w:rFonts w:eastAsiaTheme="minorHAnsi"/>
          <w:color w:val="000000"/>
        </w:rPr>
        <w:t xml:space="preserve">Jan Chryzostom Pasek, </w:t>
      </w:r>
      <w:r w:rsidRPr="00B417C5">
        <w:rPr>
          <w:rFonts w:eastAsiaTheme="minorHAnsi"/>
          <w:i/>
          <w:color w:val="000000"/>
        </w:rPr>
        <w:t>Pamiętniki</w:t>
      </w:r>
      <w:r w:rsidRPr="00B417C5">
        <w:rPr>
          <w:rFonts w:eastAsiaTheme="minorHAnsi"/>
          <w:color w:val="000000"/>
        </w:rPr>
        <w:t xml:space="preserve"> (frg.);</w:t>
      </w:r>
    </w:p>
    <w:p w:rsidR="005D5239" w:rsidRPr="00B417C5" w:rsidRDefault="005D5239" w:rsidP="00B417C5">
      <w:pPr>
        <w:numPr>
          <w:ilvl w:val="0"/>
          <w:numId w:val="11"/>
        </w:numPr>
        <w:autoSpaceDE w:val="0"/>
        <w:autoSpaceDN w:val="0"/>
        <w:adjustRightInd w:val="0"/>
        <w:ind w:left="284"/>
        <w:rPr>
          <w:rFonts w:eastAsiaTheme="minorHAnsi"/>
          <w:color w:val="000000"/>
        </w:rPr>
      </w:pPr>
      <w:r w:rsidRPr="00B417C5">
        <w:rPr>
          <w:rFonts w:eastAsiaTheme="minorHAnsi"/>
          <w:color w:val="000000"/>
        </w:rPr>
        <w:t xml:space="preserve">Adam Mickiewicz, </w:t>
      </w:r>
      <w:r w:rsidRPr="00B417C5">
        <w:rPr>
          <w:rFonts w:eastAsiaTheme="minorHAnsi"/>
          <w:i/>
          <w:color w:val="000000"/>
        </w:rPr>
        <w:t>Do matki Polki</w:t>
      </w:r>
      <w:r w:rsidRPr="00B417C5">
        <w:rPr>
          <w:rFonts w:eastAsiaTheme="minorHAnsi"/>
          <w:color w:val="000000"/>
        </w:rPr>
        <w:t>;</w:t>
      </w:r>
    </w:p>
    <w:p w:rsidR="005D5239" w:rsidRPr="00B417C5" w:rsidRDefault="005D5239" w:rsidP="00B417C5">
      <w:pPr>
        <w:numPr>
          <w:ilvl w:val="0"/>
          <w:numId w:val="11"/>
        </w:numPr>
        <w:autoSpaceDE w:val="0"/>
        <w:autoSpaceDN w:val="0"/>
        <w:adjustRightInd w:val="0"/>
        <w:ind w:left="284"/>
        <w:rPr>
          <w:rFonts w:eastAsiaTheme="minorHAnsi"/>
          <w:color w:val="000000"/>
        </w:rPr>
      </w:pPr>
      <w:r w:rsidRPr="00B417C5">
        <w:rPr>
          <w:rFonts w:eastAsiaTheme="minorHAnsi"/>
          <w:color w:val="000000"/>
        </w:rPr>
        <w:t xml:space="preserve">Henryk Sienkiewicz, </w:t>
      </w:r>
      <w:r w:rsidRPr="00B417C5">
        <w:rPr>
          <w:rFonts w:eastAsiaTheme="minorHAnsi"/>
          <w:i/>
          <w:color w:val="000000"/>
        </w:rPr>
        <w:t>Potop</w:t>
      </w:r>
      <w:r w:rsidRPr="00B417C5">
        <w:rPr>
          <w:rFonts w:eastAsiaTheme="minorHAnsi"/>
          <w:color w:val="000000"/>
        </w:rPr>
        <w:t>;</w:t>
      </w:r>
    </w:p>
    <w:p w:rsidR="005D5239" w:rsidRPr="00B417C5" w:rsidRDefault="005D5239" w:rsidP="00B417C5">
      <w:pPr>
        <w:numPr>
          <w:ilvl w:val="0"/>
          <w:numId w:val="11"/>
        </w:numPr>
        <w:autoSpaceDE w:val="0"/>
        <w:autoSpaceDN w:val="0"/>
        <w:adjustRightInd w:val="0"/>
        <w:ind w:left="284"/>
        <w:rPr>
          <w:rFonts w:eastAsiaTheme="minorHAnsi"/>
          <w:color w:val="000000"/>
        </w:rPr>
      </w:pPr>
      <w:r w:rsidRPr="00B417C5">
        <w:rPr>
          <w:rFonts w:eastAsiaTheme="minorHAnsi"/>
          <w:color w:val="000000"/>
        </w:rPr>
        <w:t>Stefan Żeromski</w:t>
      </w:r>
      <w:r w:rsidRPr="00B417C5">
        <w:rPr>
          <w:rFonts w:eastAsiaTheme="minorHAnsi"/>
          <w:i/>
          <w:color w:val="000000"/>
        </w:rPr>
        <w:t>, Przedwiośnie</w:t>
      </w:r>
      <w:r w:rsidRPr="00B417C5">
        <w:rPr>
          <w:rFonts w:eastAsiaTheme="minorHAnsi"/>
          <w:color w:val="000000"/>
        </w:rPr>
        <w:t>;</w:t>
      </w:r>
    </w:p>
    <w:p w:rsidR="005D5239" w:rsidRPr="00B417C5" w:rsidRDefault="005D5239" w:rsidP="00B417C5">
      <w:pPr>
        <w:numPr>
          <w:ilvl w:val="0"/>
          <w:numId w:val="11"/>
        </w:numPr>
        <w:autoSpaceDE w:val="0"/>
        <w:autoSpaceDN w:val="0"/>
        <w:adjustRightInd w:val="0"/>
        <w:ind w:left="284"/>
        <w:rPr>
          <w:rFonts w:eastAsiaTheme="minorHAnsi"/>
          <w:color w:val="000000"/>
        </w:rPr>
      </w:pPr>
      <w:r w:rsidRPr="00B417C5">
        <w:rPr>
          <w:rFonts w:eastAsiaTheme="minorHAnsi"/>
          <w:color w:val="000000"/>
        </w:rPr>
        <w:t xml:space="preserve">Albert Camus, </w:t>
      </w:r>
      <w:r w:rsidRPr="00B417C5">
        <w:rPr>
          <w:rFonts w:eastAsiaTheme="minorHAnsi"/>
          <w:i/>
          <w:color w:val="000000"/>
        </w:rPr>
        <w:t>Dżuma</w:t>
      </w:r>
      <w:r w:rsidRPr="00B417C5">
        <w:rPr>
          <w:rFonts w:eastAsiaTheme="minorHAnsi"/>
          <w:color w:val="000000"/>
        </w:rPr>
        <w:t>;</w:t>
      </w:r>
    </w:p>
    <w:p w:rsidR="005D5239" w:rsidRPr="00B417C5" w:rsidRDefault="005D5239" w:rsidP="00B417C5">
      <w:pPr>
        <w:numPr>
          <w:ilvl w:val="0"/>
          <w:numId w:val="11"/>
        </w:numPr>
        <w:autoSpaceDE w:val="0"/>
        <w:autoSpaceDN w:val="0"/>
        <w:adjustRightInd w:val="0"/>
        <w:ind w:left="284"/>
        <w:rPr>
          <w:rFonts w:eastAsiaTheme="minorHAnsi"/>
          <w:color w:val="000000"/>
        </w:rPr>
      </w:pPr>
      <w:r w:rsidRPr="00B417C5">
        <w:rPr>
          <w:rFonts w:eastAsiaTheme="minorHAnsi"/>
          <w:color w:val="000000"/>
        </w:rPr>
        <w:t xml:space="preserve">Zbigniew Herbert, </w:t>
      </w:r>
      <w:r w:rsidRPr="00B417C5">
        <w:rPr>
          <w:rFonts w:eastAsiaTheme="minorHAnsi"/>
          <w:i/>
          <w:color w:val="000000"/>
        </w:rPr>
        <w:t>Rozważania o problemie narodu.</w:t>
      </w:r>
    </w:p>
    <w:p w:rsidR="005D5239" w:rsidRPr="00B417C5" w:rsidRDefault="005D5239" w:rsidP="00B417C5">
      <w:pPr>
        <w:autoSpaceDE w:val="0"/>
        <w:autoSpaceDN w:val="0"/>
        <w:adjustRightInd w:val="0"/>
        <w:ind w:left="720"/>
        <w:rPr>
          <w:rFonts w:eastAsiaTheme="minorHAnsi"/>
          <w:color w:val="000000"/>
        </w:rPr>
      </w:pPr>
    </w:p>
    <w:p w:rsidR="005D5239" w:rsidRPr="00B417C5" w:rsidRDefault="005D5239" w:rsidP="00B417C5">
      <w:pPr>
        <w:autoSpaceDE w:val="0"/>
        <w:autoSpaceDN w:val="0"/>
        <w:adjustRightInd w:val="0"/>
        <w:rPr>
          <w:rFonts w:eastAsiaTheme="minorHAnsi"/>
          <w:b/>
          <w:color w:val="000000"/>
        </w:rPr>
      </w:pPr>
      <w:r w:rsidRPr="00B417C5">
        <w:rPr>
          <w:rFonts w:eastAsiaTheme="minorHAnsi"/>
          <w:b/>
          <w:color w:val="000000"/>
        </w:rPr>
        <w:t>Edukacja filmowa i teatralna:</w:t>
      </w:r>
    </w:p>
    <w:p w:rsidR="005D5239" w:rsidRPr="00B417C5" w:rsidRDefault="005D5239" w:rsidP="00B417C5">
      <w:pPr>
        <w:autoSpaceDE w:val="0"/>
        <w:autoSpaceDN w:val="0"/>
        <w:adjustRightInd w:val="0"/>
        <w:rPr>
          <w:rFonts w:eastAsiaTheme="minorHAnsi"/>
          <w:b/>
          <w:color w:val="000000"/>
        </w:rPr>
      </w:pPr>
    </w:p>
    <w:p w:rsidR="005D5239" w:rsidRPr="00B417C5" w:rsidRDefault="005D5239" w:rsidP="00B417C5">
      <w:pPr>
        <w:numPr>
          <w:ilvl w:val="0"/>
          <w:numId w:val="14"/>
        </w:numPr>
        <w:autoSpaceDE w:val="0"/>
        <w:autoSpaceDN w:val="0"/>
        <w:adjustRightInd w:val="0"/>
        <w:ind w:left="284"/>
        <w:rPr>
          <w:rFonts w:eastAsiaTheme="minorHAnsi"/>
          <w:color w:val="000000"/>
        </w:rPr>
      </w:pPr>
      <w:r w:rsidRPr="00B417C5">
        <w:rPr>
          <w:rFonts w:eastAsiaTheme="minorHAnsi"/>
          <w:i/>
          <w:color w:val="000000"/>
        </w:rPr>
        <w:t>Potop</w:t>
      </w:r>
      <w:r w:rsidRPr="00B417C5">
        <w:rPr>
          <w:rFonts w:eastAsiaTheme="minorHAnsi"/>
          <w:color w:val="000000"/>
        </w:rPr>
        <w:t>, reż. Jerzy Hoffman.</w:t>
      </w:r>
    </w:p>
    <w:p w:rsidR="005D5239" w:rsidRPr="00B417C5" w:rsidRDefault="005D5239" w:rsidP="00B417C5">
      <w:pPr>
        <w:autoSpaceDE w:val="0"/>
        <w:autoSpaceDN w:val="0"/>
        <w:adjustRightInd w:val="0"/>
        <w:ind w:left="720"/>
        <w:rPr>
          <w:rFonts w:eastAsiaTheme="minorHAnsi"/>
          <w:i/>
          <w:color w:val="000000"/>
        </w:rPr>
      </w:pPr>
    </w:p>
    <w:p w:rsidR="005D5239" w:rsidRPr="00B417C5" w:rsidRDefault="005D5239" w:rsidP="00B417C5">
      <w:pPr>
        <w:autoSpaceDE w:val="0"/>
        <w:autoSpaceDN w:val="0"/>
        <w:adjustRightInd w:val="0"/>
        <w:rPr>
          <w:rFonts w:eastAsiaTheme="minorHAnsi"/>
          <w:b/>
          <w:color w:val="000000"/>
        </w:rPr>
      </w:pPr>
      <w:r w:rsidRPr="00B417C5">
        <w:rPr>
          <w:rFonts w:eastAsiaTheme="minorHAnsi"/>
          <w:b/>
          <w:color w:val="000000"/>
        </w:rPr>
        <w:t>Kurs 106 – Ja a kultura, tradycja</w:t>
      </w:r>
    </w:p>
    <w:p w:rsidR="005D5239" w:rsidRPr="00B417C5" w:rsidRDefault="005D5239" w:rsidP="00B417C5">
      <w:pPr>
        <w:autoSpaceDE w:val="0"/>
        <w:autoSpaceDN w:val="0"/>
        <w:adjustRightInd w:val="0"/>
        <w:rPr>
          <w:rFonts w:eastAsiaTheme="minorHAnsi"/>
          <w:color w:val="000000"/>
        </w:rPr>
      </w:pPr>
      <w:r w:rsidRPr="00B417C5">
        <w:rPr>
          <w:rFonts w:eastAsiaTheme="minorHAnsi"/>
          <w:color w:val="000000"/>
        </w:rPr>
        <w:t>TREŚCI NAUCZANIA</w:t>
      </w:r>
    </w:p>
    <w:p w:rsidR="005D5239" w:rsidRPr="00B417C5" w:rsidRDefault="005D5239" w:rsidP="00B417C5">
      <w:pPr>
        <w:autoSpaceDE w:val="0"/>
        <w:autoSpaceDN w:val="0"/>
        <w:adjustRightInd w:val="0"/>
        <w:rPr>
          <w:rFonts w:eastAsiaTheme="minorHAnsi"/>
          <w:color w:val="000000"/>
        </w:rPr>
      </w:pPr>
    </w:p>
    <w:p w:rsidR="005D5239" w:rsidRPr="00B417C5" w:rsidRDefault="005D5239" w:rsidP="00B417C5">
      <w:pPr>
        <w:autoSpaceDE w:val="0"/>
        <w:autoSpaceDN w:val="0"/>
        <w:adjustRightInd w:val="0"/>
        <w:rPr>
          <w:rFonts w:eastAsiaTheme="minorHAnsi"/>
          <w:b/>
          <w:color w:val="000000"/>
        </w:rPr>
      </w:pPr>
      <w:r w:rsidRPr="00B417C5">
        <w:rPr>
          <w:rFonts w:eastAsiaTheme="minorHAnsi"/>
          <w:b/>
          <w:color w:val="000000"/>
        </w:rPr>
        <w:t>Lektura obowiązkowa:</w:t>
      </w:r>
    </w:p>
    <w:p w:rsidR="005D5239" w:rsidRPr="00B417C5" w:rsidRDefault="005D5239" w:rsidP="00B417C5">
      <w:pPr>
        <w:autoSpaceDE w:val="0"/>
        <w:autoSpaceDN w:val="0"/>
        <w:adjustRightInd w:val="0"/>
        <w:rPr>
          <w:rFonts w:eastAsiaTheme="minorHAnsi"/>
          <w:b/>
          <w:color w:val="000000"/>
        </w:rPr>
      </w:pPr>
    </w:p>
    <w:p w:rsidR="005D5239" w:rsidRPr="00B417C5" w:rsidRDefault="005D5239" w:rsidP="00B417C5">
      <w:pPr>
        <w:numPr>
          <w:ilvl w:val="0"/>
          <w:numId w:val="14"/>
        </w:numPr>
        <w:ind w:left="284"/>
        <w:contextualSpacing/>
        <w:jc w:val="both"/>
      </w:pPr>
      <w:r w:rsidRPr="00B417C5">
        <w:t>Juliusz Słowacki, wybrane wiersze, w tym </w:t>
      </w:r>
      <w:r w:rsidRPr="00B417C5">
        <w:rPr>
          <w:i/>
        </w:rPr>
        <w:t>Grób Agamemnona </w:t>
      </w:r>
      <w:r w:rsidRPr="00B417C5">
        <w:t>(frg.); </w:t>
      </w:r>
    </w:p>
    <w:p w:rsidR="005D5239" w:rsidRPr="00B417C5" w:rsidRDefault="005D5239" w:rsidP="00B417C5">
      <w:pPr>
        <w:numPr>
          <w:ilvl w:val="0"/>
          <w:numId w:val="14"/>
        </w:numPr>
        <w:ind w:left="284"/>
        <w:contextualSpacing/>
        <w:jc w:val="both"/>
      </w:pPr>
      <w:r w:rsidRPr="00B417C5">
        <w:t xml:space="preserve">AdamMickiewicz; </w:t>
      </w:r>
      <w:r w:rsidRPr="00B417C5">
        <w:rPr>
          <w:i/>
        </w:rPr>
        <w:t>Oda do młodości</w:t>
      </w:r>
      <w:r w:rsidRPr="00B417C5">
        <w:t>;</w:t>
      </w:r>
    </w:p>
    <w:p w:rsidR="005D5239" w:rsidRPr="00B417C5" w:rsidRDefault="005D5239" w:rsidP="00B417C5">
      <w:pPr>
        <w:numPr>
          <w:ilvl w:val="0"/>
          <w:numId w:val="14"/>
        </w:numPr>
        <w:ind w:left="284"/>
        <w:contextualSpacing/>
        <w:jc w:val="both"/>
      </w:pPr>
      <w:r w:rsidRPr="00B417C5">
        <w:t>Cyprian Norwid, wybrane wiersze, w tym </w:t>
      </w:r>
      <w:r w:rsidRPr="00B417C5">
        <w:rPr>
          <w:i/>
        </w:rPr>
        <w:t>Coś ty Atenom zrobił, Sokratesie, Polk</w:t>
      </w:r>
      <w:r w:rsidR="00631E58" w:rsidRPr="00B417C5">
        <w:rPr>
          <w:i/>
        </w:rPr>
        <w:t xml:space="preserve">a, Moja </w:t>
      </w:r>
      <w:r w:rsidRPr="00B417C5">
        <w:rPr>
          <w:i/>
        </w:rPr>
        <w:t>piosnka [II];</w:t>
      </w:r>
    </w:p>
    <w:p w:rsidR="005D5239" w:rsidRPr="00B417C5" w:rsidRDefault="005D5239" w:rsidP="00B417C5">
      <w:pPr>
        <w:numPr>
          <w:ilvl w:val="0"/>
          <w:numId w:val="14"/>
        </w:numPr>
        <w:ind w:left="284"/>
        <w:contextualSpacing/>
        <w:jc w:val="both"/>
      </w:pPr>
      <w:r w:rsidRPr="00B417C5">
        <w:t xml:space="preserve">Eliza Orzeszkowa, </w:t>
      </w:r>
      <w:r w:rsidRPr="00B417C5">
        <w:rPr>
          <w:i/>
        </w:rPr>
        <w:t>Gloria victis</w:t>
      </w:r>
      <w:r w:rsidRPr="00B417C5">
        <w:t>;</w:t>
      </w:r>
    </w:p>
    <w:p w:rsidR="005D5239" w:rsidRPr="00B417C5" w:rsidRDefault="005D5239" w:rsidP="00B417C5">
      <w:pPr>
        <w:numPr>
          <w:ilvl w:val="0"/>
          <w:numId w:val="14"/>
        </w:numPr>
        <w:ind w:left="284"/>
        <w:contextualSpacing/>
        <w:jc w:val="both"/>
      </w:pPr>
      <w:r w:rsidRPr="00B417C5">
        <w:t xml:space="preserve">Stanisław Wyspiański, </w:t>
      </w:r>
      <w:r w:rsidRPr="00B417C5">
        <w:rPr>
          <w:i/>
        </w:rPr>
        <w:t>Wesele</w:t>
      </w:r>
      <w:r w:rsidRPr="00B417C5">
        <w:t>;</w:t>
      </w:r>
    </w:p>
    <w:p w:rsidR="005D5239" w:rsidRPr="00B417C5" w:rsidRDefault="005D5239" w:rsidP="00B417C5">
      <w:pPr>
        <w:numPr>
          <w:ilvl w:val="0"/>
          <w:numId w:val="14"/>
        </w:numPr>
        <w:ind w:left="284"/>
        <w:contextualSpacing/>
        <w:jc w:val="both"/>
      </w:pPr>
      <w:r w:rsidRPr="00B417C5">
        <w:t>Zbigniew Herbert, wybrane wiersze z tomu: </w:t>
      </w:r>
      <w:r w:rsidRPr="00B417C5">
        <w:rPr>
          <w:i/>
        </w:rPr>
        <w:t>Raport z oblężonego miasta</w:t>
      </w:r>
      <w:r w:rsidRPr="00B417C5">
        <w:t>,</w:t>
      </w:r>
    </w:p>
    <w:p w:rsidR="005D5239" w:rsidRPr="00B417C5" w:rsidRDefault="005D5239" w:rsidP="00B417C5">
      <w:pPr>
        <w:numPr>
          <w:ilvl w:val="0"/>
          <w:numId w:val="14"/>
        </w:numPr>
        <w:ind w:left="284"/>
        <w:contextualSpacing/>
        <w:jc w:val="both"/>
      </w:pPr>
      <w:r w:rsidRPr="00B417C5">
        <w:t xml:space="preserve">Sławomir Mrożek, </w:t>
      </w:r>
      <w:r w:rsidRPr="00B417C5">
        <w:rPr>
          <w:i/>
        </w:rPr>
        <w:t>Tango</w:t>
      </w:r>
      <w:r w:rsidRPr="00B417C5">
        <w:t>;</w:t>
      </w:r>
    </w:p>
    <w:p w:rsidR="005D5239" w:rsidRPr="00B417C5" w:rsidRDefault="005D5239" w:rsidP="00B417C5">
      <w:pPr>
        <w:numPr>
          <w:ilvl w:val="0"/>
          <w:numId w:val="14"/>
        </w:numPr>
        <w:ind w:left="284"/>
        <w:contextualSpacing/>
        <w:jc w:val="both"/>
      </w:pPr>
      <w:r w:rsidRPr="00B417C5">
        <w:t xml:space="preserve">Marek Nowakowski, </w:t>
      </w:r>
      <w:r w:rsidRPr="00B417C5">
        <w:rPr>
          <w:i/>
        </w:rPr>
        <w:t>Górą Edek</w:t>
      </w:r>
      <w:r w:rsidRPr="00B417C5">
        <w:t>;</w:t>
      </w:r>
    </w:p>
    <w:p w:rsidR="005D5239" w:rsidRPr="00B417C5" w:rsidRDefault="005D5239" w:rsidP="00B417C5">
      <w:pPr>
        <w:numPr>
          <w:ilvl w:val="0"/>
          <w:numId w:val="14"/>
        </w:numPr>
        <w:ind w:left="284"/>
        <w:contextualSpacing/>
      </w:pPr>
      <w:r w:rsidRPr="00B417C5">
        <w:t xml:space="preserve">Jacek Dukaj, </w:t>
      </w:r>
      <w:r w:rsidRPr="00B417C5">
        <w:rPr>
          <w:i/>
        </w:rPr>
        <w:t>Katedra</w:t>
      </w:r>
      <w:r w:rsidRPr="00B417C5">
        <w:t>.</w:t>
      </w:r>
    </w:p>
    <w:p w:rsidR="005D5239" w:rsidRPr="00B417C5" w:rsidRDefault="005D5239" w:rsidP="00B417C5">
      <w:pPr>
        <w:rPr>
          <w:b/>
        </w:rPr>
      </w:pPr>
      <w:r w:rsidRPr="00B417C5">
        <w:rPr>
          <w:b/>
        </w:rPr>
        <w:t>Edukacja teatralna i filmowa:</w:t>
      </w:r>
    </w:p>
    <w:p w:rsidR="005D5239" w:rsidRPr="00B417C5" w:rsidRDefault="005D5239" w:rsidP="00B417C5">
      <w:pPr>
        <w:numPr>
          <w:ilvl w:val="0"/>
          <w:numId w:val="15"/>
        </w:numPr>
        <w:ind w:left="284"/>
        <w:contextualSpacing/>
      </w:pPr>
      <w:r w:rsidRPr="00B417C5">
        <w:rPr>
          <w:i/>
        </w:rPr>
        <w:t>Wesele,</w:t>
      </w:r>
      <w:r w:rsidRPr="00B417C5">
        <w:t xml:space="preserve"> reż. Andrzej Wajda.</w:t>
      </w:r>
    </w:p>
    <w:p w:rsidR="005D5239" w:rsidRPr="00B417C5" w:rsidRDefault="005D5239" w:rsidP="00B417C5">
      <w:pPr>
        <w:numPr>
          <w:ilvl w:val="0"/>
          <w:numId w:val="15"/>
        </w:numPr>
        <w:ind w:left="284"/>
        <w:contextualSpacing/>
      </w:pPr>
      <w:r w:rsidRPr="00B417C5">
        <w:rPr>
          <w:i/>
        </w:rPr>
        <w:t>Katedra</w:t>
      </w:r>
      <w:r w:rsidRPr="00B417C5">
        <w:t>, reż. Tomasz Bagiński.</w:t>
      </w:r>
    </w:p>
    <w:p w:rsidR="005D5239" w:rsidRPr="00B417C5" w:rsidRDefault="005D5239" w:rsidP="00B417C5">
      <w:pPr>
        <w:autoSpaceDE w:val="0"/>
        <w:autoSpaceDN w:val="0"/>
        <w:adjustRightInd w:val="0"/>
        <w:rPr>
          <w:rFonts w:eastAsiaTheme="minorHAnsi"/>
          <w:color w:val="000000"/>
        </w:rPr>
      </w:pPr>
    </w:p>
    <w:p w:rsidR="005D5239" w:rsidRPr="00B417C5" w:rsidRDefault="005D5239" w:rsidP="00B417C5">
      <w:pPr>
        <w:autoSpaceDE w:val="0"/>
        <w:autoSpaceDN w:val="0"/>
        <w:adjustRightInd w:val="0"/>
        <w:rPr>
          <w:rFonts w:eastAsiaTheme="minorHAnsi"/>
          <w:b/>
          <w:color w:val="000000"/>
        </w:rPr>
      </w:pPr>
      <w:r w:rsidRPr="00B417C5">
        <w:rPr>
          <w:rFonts w:eastAsiaTheme="minorHAnsi"/>
          <w:b/>
          <w:color w:val="000000"/>
        </w:rPr>
        <w:t xml:space="preserve">KURS 107 – Ja a historia </w:t>
      </w:r>
    </w:p>
    <w:p w:rsidR="005D5239" w:rsidRPr="00B417C5" w:rsidRDefault="005D5239" w:rsidP="00B417C5">
      <w:pPr>
        <w:autoSpaceDE w:val="0"/>
        <w:autoSpaceDN w:val="0"/>
        <w:adjustRightInd w:val="0"/>
        <w:rPr>
          <w:rFonts w:eastAsiaTheme="minorHAnsi"/>
          <w:color w:val="000000"/>
        </w:rPr>
      </w:pPr>
      <w:r w:rsidRPr="00B417C5">
        <w:rPr>
          <w:rFonts w:eastAsiaTheme="minorHAnsi"/>
          <w:color w:val="000000"/>
        </w:rPr>
        <w:t>TREŚCI NAUCZANIA</w:t>
      </w:r>
    </w:p>
    <w:p w:rsidR="005D5239" w:rsidRPr="00B417C5" w:rsidRDefault="005D5239" w:rsidP="00B417C5">
      <w:pPr>
        <w:autoSpaceDE w:val="0"/>
        <w:autoSpaceDN w:val="0"/>
        <w:adjustRightInd w:val="0"/>
        <w:rPr>
          <w:rFonts w:eastAsiaTheme="minorHAnsi"/>
          <w:color w:val="000000"/>
        </w:rPr>
      </w:pPr>
    </w:p>
    <w:p w:rsidR="00631E58" w:rsidRPr="00B417C5" w:rsidRDefault="00631E58" w:rsidP="00B417C5">
      <w:pPr>
        <w:autoSpaceDE w:val="0"/>
        <w:autoSpaceDN w:val="0"/>
        <w:adjustRightInd w:val="0"/>
        <w:rPr>
          <w:rFonts w:eastAsiaTheme="minorHAnsi"/>
          <w:color w:val="000000"/>
        </w:rPr>
      </w:pPr>
    </w:p>
    <w:p w:rsidR="005D5239" w:rsidRPr="00B417C5" w:rsidRDefault="005D5239" w:rsidP="00B417C5">
      <w:pPr>
        <w:autoSpaceDE w:val="0"/>
        <w:autoSpaceDN w:val="0"/>
        <w:adjustRightInd w:val="0"/>
        <w:rPr>
          <w:rFonts w:eastAsiaTheme="minorHAnsi"/>
          <w:color w:val="000000"/>
        </w:rPr>
      </w:pPr>
    </w:p>
    <w:p w:rsidR="005D5239" w:rsidRPr="00B417C5" w:rsidRDefault="005D5239" w:rsidP="00B417C5">
      <w:pPr>
        <w:autoSpaceDE w:val="0"/>
        <w:autoSpaceDN w:val="0"/>
        <w:adjustRightInd w:val="0"/>
        <w:rPr>
          <w:rFonts w:eastAsiaTheme="minorHAnsi"/>
          <w:b/>
          <w:color w:val="000000"/>
        </w:rPr>
      </w:pPr>
      <w:r w:rsidRPr="00B417C5">
        <w:rPr>
          <w:rFonts w:eastAsiaTheme="minorHAnsi"/>
          <w:b/>
          <w:color w:val="000000"/>
        </w:rPr>
        <w:t>Lektura obowiązkowa:</w:t>
      </w:r>
    </w:p>
    <w:p w:rsidR="005D5239" w:rsidRPr="00B417C5" w:rsidRDefault="005D5239" w:rsidP="00B417C5">
      <w:pPr>
        <w:autoSpaceDE w:val="0"/>
        <w:autoSpaceDN w:val="0"/>
        <w:adjustRightInd w:val="0"/>
        <w:rPr>
          <w:rFonts w:eastAsiaTheme="minorHAnsi"/>
          <w:color w:val="000000"/>
        </w:rPr>
      </w:pPr>
    </w:p>
    <w:p w:rsidR="005D5239" w:rsidRPr="00B417C5" w:rsidRDefault="005D5239" w:rsidP="00B417C5">
      <w:pPr>
        <w:numPr>
          <w:ilvl w:val="0"/>
          <w:numId w:val="11"/>
        </w:numPr>
        <w:autoSpaceDE w:val="0"/>
        <w:autoSpaceDN w:val="0"/>
        <w:adjustRightInd w:val="0"/>
        <w:ind w:left="284"/>
        <w:contextualSpacing/>
        <w:rPr>
          <w:rFonts w:eastAsiaTheme="minorHAnsi"/>
          <w:color w:val="000000"/>
        </w:rPr>
      </w:pPr>
      <w:r w:rsidRPr="00B417C5">
        <w:rPr>
          <w:rFonts w:eastAsiaTheme="minorHAnsi"/>
          <w:color w:val="000000"/>
        </w:rPr>
        <w:t xml:space="preserve">Gall Anonim, </w:t>
      </w:r>
      <w:r w:rsidRPr="00B417C5">
        <w:rPr>
          <w:rFonts w:eastAsiaTheme="minorHAnsi"/>
          <w:i/>
          <w:color w:val="000000"/>
        </w:rPr>
        <w:t xml:space="preserve">Kronika polska </w:t>
      </w:r>
      <w:r w:rsidRPr="00B417C5">
        <w:rPr>
          <w:rFonts w:eastAsiaTheme="minorHAnsi"/>
          <w:color w:val="000000"/>
        </w:rPr>
        <w:t>(frg.);</w:t>
      </w:r>
    </w:p>
    <w:p w:rsidR="005D5239" w:rsidRPr="00B417C5" w:rsidRDefault="005D5239" w:rsidP="00B417C5">
      <w:pPr>
        <w:numPr>
          <w:ilvl w:val="0"/>
          <w:numId w:val="11"/>
        </w:numPr>
        <w:autoSpaceDE w:val="0"/>
        <w:autoSpaceDN w:val="0"/>
        <w:adjustRightInd w:val="0"/>
        <w:ind w:left="284"/>
        <w:contextualSpacing/>
        <w:rPr>
          <w:rFonts w:eastAsiaTheme="minorHAnsi"/>
          <w:i/>
          <w:color w:val="000000"/>
        </w:rPr>
      </w:pPr>
      <w:r w:rsidRPr="00B417C5">
        <w:rPr>
          <w:rFonts w:eastAsiaTheme="minorHAnsi"/>
          <w:color w:val="000000"/>
        </w:rPr>
        <w:lastRenderedPageBreak/>
        <w:t xml:space="preserve">Zygmunt Krasiński, </w:t>
      </w:r>
      <w:r w:rsidRPr="00B417C5">
        <w:rPr>
          <w:rFonts w:eastAsiaTheme="minorHAnsi"/>
          <w:i/>
          <w:color w:val="000000"/>
        </w:rPr>
        <w:t>Nie –Boska komedia;</w:t>
      </w:r>
    </w:p>
    <w:p w:rsidR="005D5239" w:rsidRPr="00B417C5" w:rsidRDefault="005D5239" w:rsidP="00B417C5">
      <w:pPr>
        <w:numPr>
          <w:ilvl w:val="0"/>
          <w:numId w:val="11"/>
        </w:numPr>
        <w:autoSpaceDE w:val="0"/>
        <w:autoSpaceDN w:val="0"/>
        <w:adjustRightInd w:val="0"/>
        <w:ind w:left="284"/>
        <w:contextualSpacing/>
        <w:rPr>
          <w:rFonts w:eastAsiaTheme="minorHAnsi"/>
          <w:color w:val="000000"/>
        </w:rPr>
      </w:pPr>
      <w:r w:rsidRPr="00B417C5">
        <w:rPr>
          <w:rFonts w:eastAsiaTheme="minorHAnsi"/>
          <w:color w:val="000000"/>
        </w:rPr>
        <w:t>Krzysztof Kamil Baczyński, wybrane wiersze;</w:t>
      </w:r>
    </w:p>
    <w:p w:rsidR="005D5239" w:rsidRPr="00B417C5" w:rsidRDefault="005D5239" w:rsidP="00B417C5">
      <w:pPr>
        <w:numPr>
          <w:ilvl w:val="0"/>
          <w:numId w:val="11"/>
        </w:numPr>
        <w:autoSpaceDE w:val="0"/>
        <w:autoSpaceDN w:val="0"/>
        <w:adjustRightInd w:val="0"/>
        <w:ind w:left="284"/>
        <w:contextualSpacing/>
        <w:rPr>
          <w:rFonts w:eastAsiaTheme="minorHAnsi"/>
          <w:color w:val="000000"/>
        </w:rPr>
      </w:pPr>
      <w:r w:rsidRPr="00B417C5">
        <w:rPr>
          <w:rFonts w:eastAsiaTheme="minorHAnsi"/>
          <w:color w:val="000000"/>
        </w:rPr>
        <w:t xml:space="preserve">Tadeusz Borowski, </w:t>
      </w:r>
      <w:r w:rsidRPr="00B417C5">
        <w:rPr>
          <w:rFonts w:eastAsiaTheme="minorHAnsi"/>
          <w:i/>
          <w:color w:val="000000"/>
        </w:rPr>
        <w:t>Proszę państwa do gazu; Ludzie, którzy szli;</w:t>
      </w:r>
    </w:p>
    <w:p w:rsidR="005D5239" w:rsidRPr="00B417C5" w:rsidRDefault="005D5239" w:rsidP="00B417C5">
      <w:pPr>
        <w:numPr>
          <w:ilvl w:val="0"/>
          <w:numId w:val="11"/>
        </w:numPr>
        <w:autoSpaceDE w:val="0"/>
        <w:autoSpaceDN w:val="0"/>
        <w:adjustRightInd w:val="0"/>
        <w:ind w:left="284"/>
        <w:contextualSpacing/>
        <w:rPr>
          <w:rFonts w:eastAsiaTheme="minorHAnsi"/>
          <w:i/>
          <w:color w:val="000000"/>
        </w:rPr>
      </w:pPr>
      <w:r w:rsidRPr="00B417C5">
        <w:rPr>
          <w:rFonts w:eastAsiaTheme="minorHAnsi"/>
          <w:color w:val="000000"/>
        </w:rPr>
        <w:t xml:space="preserve">Gustaw Herling – Grudziński, </w:t>
      </w:r>
      <w:r w:rsidRPr="00B417C5">
        <w:rPr>
          <w:rFonts w:eastAsiaTheme="minorHAnsi"/>
          <w:i/>
          <w:color w:val="000000"/>
        </w:rPr>
        <w:t>Inny świat;</w:t>
      </w:r>
    </w:p>
    <w:p w:rsidR="005D5239" w:rsidRPr="00B417C5" w:rsidRDefault="005D5239" w:rsidP="00B417C5">
      <w:pPr>
        <w:numPr>
          <w:ilvl w:val="0"/>
          <w:numId w:val="11"/>
        </w:numPr>
        <w:autoSpaceDE w:val="0"/>
        <w:autoSpaceDN w:val="0"/>
        <w:adjustRightInd w:val="0"/>
        <w:ind w:left="284"/>
        <w:contextualSpacing/>
        <w:rPr>
          <w:rFonts w:eastAsiaTheme="minorHAnsi"/>
          <w:color w:val="000000"/>
        </w:rPr>
      </w:pPr>
      <w:r w:rsidRPr="00B417C5">
        <w:rPr>
          <w:rFonts w:eastAsiaTheme="minorHAnsi"/>
          <w:color w:val="000000"/>
        </w:rPr>
        <w:t>Tadeusz Różewicz, wiersze powojenne;</w:t>
      </w:r>
    </w:p>
    <w:p w:rsidR="005D5239" w:rsidRPr="00B417C5" w:rsidRDefault="005D5239" w:rsidP="00B417C5">
      <w:pPr>
        <w:numPr>
          <w:ilvl w:val="0"/>
          <w:numId w:val="11"/>
        </w:numPr>
        <w:autoSpaceDE w:val="0"/>
        <w:autoSpaceDN w:val="0"/>
        <w:adjustRightInd w:val="0"/>
        <w:ind w:left="284"/>
        <w:contextualSpacing/>
        <w:rPr>
          <w:rFonts w:eastAsiaTheme="minorHAnsi"/>
          <w:color w:val="000000"/>
        </w:rPr>
      </w:pPr>
      <w:r w:rsidRPr="00B417C5">
        <w:rPr>
          <w:rFonts w:eastAsiaTheme="minorHAnsi"/>
          <w:color w:val="000000"/>
        </w:rPr>
        <w:t xml:space="preserve">Czesław Miłosz, wybrane wiersze z tomu </w:t>
      </w:r>
      <w:r w:rsidRPr="00B417C5">
        <w:rPr>
          <w:rFonts w:eastAsiaTheme="minorHAnsi"/>
          <w:i/>
          <w:color w:val="000000"/>
        </w:rPr>
        <w:t>Ocalenie</w:t>
      </w:r>
      <w:r w:rsidRPr="00B417C5">
        <w:rPr>
          <w:rFonts w:eastAsiaTheme="minorHAnsi"/>
          <w:color w:val="000000"/>
        </w:rPr>
        <w:t xml:space="preserve"> oraz </w:t>
      </w:r>
      <w:r w:rsidRPr="00B417C5">
        <w:rPr>
          <w:rFonts w:eastAsiaTheme="minorHAnsi"/>
          <w:i/>
          <w:color w:val="000000"/>
        </w:rPr>
        <w:t>Traktat moralny</w:t>
      </w:r>
      <w:r w:rsidRPr="00B417C5">
        <w:rPr>
          <w:rFonts w:eastAsiaTheme="minorHAnsi"/>
          <w:color w:val="000000"/>
        </w:rPr>
        <w:t xml:space="preserve"> (frg.)</w:t>
      </w:r>
    </w:p>
    <w:p w:rsidR="005D5239" w:rsidRPr="00B417C5" w:rsidRDefault="005D5239" w:rsidP="00B417C5">
      <w:pPr>
        <w:numPr>
          <w:ilvl w:val="0"/>
          <w:numId w:val="11"/>
        </w:numPr>
        <w:autoSpaceDE w:val="0"/>
        <w:autoSpaceDN w:val="0"/>
        <w:adjustRightInd w:val="0"/>
        <w:ind w:left="284"/>
        <w:contextualSpacing/>
        <w:rPr>
          <w:rFonts w:eastAsiaTheme="minorHAnsi"/>
          <w:color w:val="000000"/>
        </w:rPr>
      </w:pPr>
      <w:r w:rsidRPr="00B417C5">
        <w:rPr>
          <w:rFonts w:eastAsiaTheme="minorHAnsi"/>
          <w:color w:val="000000"/>
        </w:rPr>
        <w:t xml:space="preserve">Józef Mackiewicz, </w:t>
      </w:r>
      <w:r w:rsidRPr="00B417C5">
        <w:rPr>
          <w:rFonts w:eastAsiaTheme="minorHAnsi"/>
          <w:i/>
          <w:color w:val="000000"/>
        </w:rPr>
        <w:t>Droga donikąd</w:t>
      </w:r>
      <w:r w:rsidRPr="00B417C5">
        <w:rPr>
          <w:rFonts w:eastAsiaTheme="minorHAnsi"/>
          <w:color w:val="000000"/>
        </w:rPr>
        <w:t xml:space="preserve"> (frg.)</w:t>
      </w:r>
    </w:p>
    <w:p w:rsidR="005D5239" w:rsidRPr="00B417C5" w:rsidRDefault="005D5239" w:rsidP="00B417C5">
      <w:pPr>
        <w:numPr>
          <w:ilvl w:val="0"/>
          <w:numId w:val="11"/>
        </w:numPr>
        <w:autoSpaceDE w:val="0"/>
        <w:autoSpaceDN w:val="0"/>
        <w:adjustRightInd w:val="0"/>
        <w:ind w:left="284"/>
        <w:contextualSpacing/>
        <w:rPr>
          <w:rFonts w:eastAsiaTheme="minorHAnsi"/>
          <w:color w:val="000000"/>
        </w:rPr>
      </w:pPr>
      <w:r w:rsidRPr="00B417C5">
        <w:rPr>
          <w:rFonts w:eastAsiaTheme="minorHAnsi"/>
          <w:color w:val="000000"/>
        </w:rPr>
        <w:t xml:space="preserve">George Orwell, </w:t>
      </w:r>
      <w:r w:rsidRPr="00B417C5">
        <w:rPr>
          <w:rFonts w:eastAsiaTheme="minorHAnsi"/>
          <w:i/>
          <w:color w:val="000000"/>
        </w:rPr>
        <w:t>Rok 1984.</w:t>
      </w:r>
    </w:p>
    <w:p w:rsidR="005D5239" w:rsidRPr="00B417C5" w:rsidRDefault="005D5239" w:rsidP="00B417C5">
      <w:pPr>
        <w:autoSpaceDE w:val="0"/>
        <w:autoSpaceDN w:val="0"/>
        <w:adjustRightInd w:val="0"/>
        <w:ind w:left="720"/>
        <w:contextualSpacing/>
        <w:rPr>
          <w:rFonts w:eastAsiaTheme="minorHAnsi"/>
          <w:color w:val="000000"/>
        </w:rPr>
      </w:pPr>
    </w:p>
    <w:p w:rsidR="005D5239" w:rsidRPr="00B417C5" w:rsidRDefault="005D5239" w:rsidP="00B417C5">
      <w:pPr>
        <w:autoSpaceDE w:val="0"/>
        <w:autoSpaceDN w:val="0"/>
        <w:adjustRightInd w:val="0"/>
        <w:rPr>
          <w:rFonts w:eastAsiaTheme="minorHAnsi"/>
          <w:b/>
          <w:color w:val="000000"/>
        </w:rPr>
      </w:pPr>
      <w:r w:rsidRPr="00B417C5">
        <w:rPr>
          <w:rFonts w:eastAsiaTheme="minorHAnsi"/>
          <w:b/>
          <w:color w:val="000000"/>
        </w:rPr>
        <w:t>Lektura uzupełniająca:</w:t>
      </w:r>
    </w:p>
    <w:p w:rsidR="005D5239" w:rsidRPr="00B417C5" w:rsidRDefault="005D5239" w:rsidP="00B417C5">
      <w:pPr>
        <w:autoSpaceDE w:val="0"/>
        <w:autoSpaceDN w:val="0"/>
        <w:adjustRightInd w:val="0"/>
        <w:rPr>
          <w:rFonts w:eastAsiaTheme="minorHAnsi"/>
          <w:b/>
          <w:color w:val="000000"/>
        </w:rPr>
      </w:pPr>
    </w:p>
    <w:p w:rsidR="005D5239" w:rsidRPr="00B417C5" w:rsidRDefault="005D5239" w:rsidP="00B417C5">
      <w:pPr>
        <w:numPr>
          <w:ilvl w:val="0"/>
          <w:numId w:val="12"/>
        </w:numPr>
        <w:autoSpaceDE w:val="0"/>
        <w:autoSpaceDN w:val="0"/>
        <w:adjustRightInd w:val="0"/>
        <w:ind w:left="284"/>
        <w:contextualSpacing/>
        <w:rPr>
          <w:rFonts w:eastAsiaTheme="minorHAnsi"/>
          <w:color w:val="000000"/>
        </w:rPr>
      </w:pPr>
      <w:r w:rsidRPr="00B417C5">
        <w:rPr>
          <w:rFonts w:eastAsiaTheme="minorHAnsi"/>
          <w:color w:val="000000"/>
        </w:rPr>
        <w:t xml:space="preserve">Zofia Nałkowska, </w:t>
      </w:r>
      <w:r w:rsidRPr="00B417C5">
        <w:rPr>
          <w:rFonts w:eastAsiaTheme="minorHAnsi"/>
          <w:i/>
          <w:color w:val="000000"/>
        </w:rPr>
        <w:t>Przy torze kolejowym</w:t>
      </w:r>
      <w:r w:rsidRPr="00B417C5">
        <w:rPr>
          <w:rFonts w:eastAsiaTheme="minorHAnsi"/>
          <w:color w:val="000000"/>
        </w:rPr>
        <w:t>.</w:t>
      </w:r>
    </w:p>
    <w:p w:rsidR="005D5239" w:rsidRPr="00B417C5" w:rsidRDefault="005D5239" w:rsidP="00B417C5">
      <w:pPr>
        <w:numPr>
          <w:ilvl w:val="0"/>
          <w:numId w:val="12"/>
        </w:numPr>
        <w:autoSpaceDE w:val="0"/>
        <w:autoSpaceDN w:val="0"/>
        <w:adjustRightInd w:val="0"/>
        <w:ind w:left="284"/>
        <w:contextualSpacing/>
        <w:rPr>
          <w:rFonts w:eastAsiaTheme="minorHAnsi"/>
          <w:i/>
          <w:color w:val="000000"/>
        </w:rPr>
      </w:pPr>
      <w:r w:rsidRPr="00B417C5">
        <w:rPr>
          <w:rFonts w:eastAsiaTheme="minorHAnsi"/>
          <w:color w:val="000000"/>
        </w:rPr>
        <w:t xml:space="preserve">Jan Józef Szczepański, </w:t>
      </w:r>
      <w:r w:rsidRPr="00B417C5">
        <w:rPr>
          <w:rFonts w:eastAsiaTheme="minorHAnsi"/>
          <w:i/>
          <w:color w:val="000000"/>
        </w:rPr>
        <w:t>Święty.</w:t>
      </w:r>
    </w:p>
    <w:p w:rsidR="005D5239" w:rsidRPr="00B417C5" w:rsidRDefault="005D5239" w:rsidP="00B417C5">
      <w:pPr>
        <w:autoSpaceDE w:val="0"/>
        <w:autoSpaceDN w:val="0"/>
        <w:adjustRightInd w:val="0"/>
        <w:rPr>
          <w:rFonts w:eastAsiaTheme="minorHAnsi"/>
          <w:color w:val="000000"/>
        </w:rPr>
      </w:pPr>
    </w:p>
    <w:p w:rsidR="005D5239" w:rsidRPr="00B417C5" w:rsidRDefault="005D5239" w:rsidP="00B417C5">
      <w:pPr>
        <w:autoSpaceDE w:val="0"/>
        <w:autoSpaceDN w:val="0"/>
        <w:adjustRightInd w:val="0"/>
        <w:rPr>
          <w:rFonts w:eastAsiaTheme="minorHAnsi"/>
          <w:b/>
          <w:color w:val="000000"/>
        </w:rPr>
      </w:pPr>
      <w:r w:rsidRPr="00B417C5">
        <w:rPr>
          <w:rFonts w:eastAsiaTheme="minorHAnsi"/>
          <w:b/>
          <w:color w:val="000000"/>
        </w:rPr>
        <w:t>Edukacja filmowa i teatralna:</w:t>
      </w:r>
    </w:p>
    <w:p w:rsidR="005D5239" w:rsidRPr="00B417C5" w:rsidRDefault="005D5239" w:rsidP="00B417C5">
      <w:pPr>
        <w:autoSpaceDE w:val="0"/>
        <w:autoSpaceDN w:val="0"/>
        <w:adjustRightInd w:val="0"/>
        <w:rPr>
          <w:rFonts w:eastAsiaTheme="minorHAnsi"/>
          <w:b/>
          <w:color w:val="000000"/>
        </w:rPr>
      </w:pPr>
    </w:p>
    <w:p w:rsidR="005D5239" w:rsidRPr="00B417C5" w:rsidRDefault="005D5239" w:rsidP="00B417C5">
      <w:pPr>
        <w:numPr>
          <w:ilvl w:val="0"/>
          <w:numId w:val="13"/>
        </w:numPr>
        <w:ind w:left="284" w:right="-468"/>
        <w:contextualSpacing/>
        <w:jc w:val="both"/>
      </w:pPr>
      <w:r w:rsidRPr="00B417C5">
        <w:rPr>
          <w:i/>
        </w:rPr>
        <w:t>Róża</w:t>
      </w:r>
      <w:r w:rsidRPr="00B417C5">
        <w:t xml:space="preserve">, reż. Wojciech Smarzowski; </w:t>
      </w:r>
    </w:p>
    <w:p w:rsidR="005D5239" w:rsidRPr="00B417C5" w:rsidRDefault="005D5239" w:rsidP="00B417C5">
      <w:pPr>
        <w:numPr>
          <w:ilvl w:val="0"/>
          <w:numId w:val="13"/>
        </w:numPr>
        <w:ind w:left="284" w:right="-468"/>
        <w:contextualSpacing/>
        <w:jc w:val="both"/>
      </w:pPr>
      <w:r w:rsidRPr="00B417C5">
        <w:rPr>
          <w:i/>
        </w:rPr>
        <w:t>Rewers</w:t>
      </w:r>
      <w:r w:rsidRPr="00B417C5">
        <w:t>, reż. Borys Lankosz.</w:t>
      </w:r>
    </w:p>
    <w:p w:rsidR="005D5239" w:rsidRPr="00B417C5" w:rsidRDefault="005D5239" w:rsidP="00B417C5">
      <w:pPr>
        <w:ind w:right="-468"/>
        <w:contextualSpacing/>
        <w:jc w:val="both"/>
        <w:rPr>
          <w:i/>
        </w:rPr>
      </w:pPr>
    </w:p>
    <w:p w:rsidR="005D5239" w:rsidRPr="00B417C5" w:rsidRDefault="005D5239" w:rsidP="00B417C5">
      <w:pPr>
        <w:ind w:right="-468"/>
        <w:jc w:val="both"/>
        <w:rPr>
          <w:b/>
        </w:rPr>
      </w:pPr>
      <w:r w:rsidRPr="00B417C5">
        <w:rPr>
          <w:b/>
        </w:rPr>
        <w:t>KURS 108 – Ja a bliźni</w:t>
      </w:r>
    </w:p>
    <w:p w:rsidR="005D5239" w:rsidRPr="00B417C5" w:rsidRDefault="005D5239" w:rsidP="00B417C5">
      <w:pPr>
        <w:ind w:right="-468"/>
        <w:jc w:val="both"/>
      </w:pPr>
      <w:r w:rsidRPr="00B417C5">
        <w:t>TREŚCI NAUCZANIA</w:t>
      </w:r>
    </w:p>
    <w:p w:rsidR="005D5239" w:rsidRPr="00B417C5" w:rsidRDefault="005D5239" w:rsidP="00B417C5">
      <w:pPr>
        <w:ind w:right="-468"/>
        <w:jc w:val="both"/>
      </w:pPr>
    </w:p>
    <w:p w:rsidR="005D5239" w:rsidRPr="00B417C5" w:rsidRDefault="005D5239" w:rsidP="00B417C5">
      <w:pPr>
        <w:ind w:right="-468"/>
        <w:jc w:val="both"/>
        <w:rPr>
          <w:b/>
        </w:rPr>
      </w:pPr>
      <w:r w:rsidRPr="00B417C5">
        <w:rPr>
          <w:b/>
        </w:rPr>
        <w:t>Lektura obowiązkowa:</w:t>
      </w:r>
    </w:p>
    <w:p w:rsidR="005D5239" w:rsidRPr="00B417C5" w:rsidRDefault="005D5239" w:rsidP="00B417C5">
      <w:pPr>
        <w:ind w:right="-468"/>
        <w:jc w:val="both"/>
        <w:rPr>
          <w:b/>
        </w:rPr>
      </w:pPr>
    </w:p>
    <w:p w:rsidR="005D5239" w:rsidRPr="00B417C5" w:rsidRDefault="005D5239" w:rsidP="00B417C5">
      <w:pPr>
        <w:numPr>
          <w:ilvl w:val="0"/>
          <w:numId w:val="16"/>
        </w:numPr>
        <w:ind w:left="284" w:right="-468"/>
        <w:contextualSpacing/>
        <w:jc w:val="both"/>
        <w:rPr>
          <w:lang w:val="en-US"/>
        </w:rPr>
      </w:pPr>
      <w:r w:rsidRPr="00B417C5">
        <w:rPr>
          <w:lang w:val="en-US"/>
        </w:rPr>
        <w:t>Homer, </w:t>
      </w:r>
      <w:r w:rsidRPr="00B417C5">
        <w:rPr>
          <w:i/>
          <w:iCs/>
          <w:lang w:val="en-US"/>
        </w:rPr>
        <w:t>Iliada </w:t>
      </w:r>
      <w:r w:rsidRPr="00B417C5">
        <w:rPr>
          <w:lang w:val="en-US"/>
        </w:rPr>
        <w:t>(frg.);</w:t>
      </w:r>
    </w:p>
    <w:p w:rsidR="005D5239" w:rsidRPr="00B417C5" w:rsidRDefault="005D5239" w:rsidP="00B417C5">
      <w:pPr>
        <w:numPr>
          <w:ilvl w:val="0"/>
          <w:numId w:val="16"/>
        </w:numPr>
        <w:ind w:left="284" w:right="-468"/>
        <w:contextualSpacing/>
        <w:jc w:val="both"/>
        <w:rPr>
          <w:lang w:val="en-US"/>
        </w:rPr>
      </w:pPr>
      <w:r w:rsidRPr="00B417C5">
        <w:rPr>
          <w:lang w:val="en-US"/>
        </w:rPr>
        <w:t xml:space="preserve">Homer,  </w:t>
      </w:r>
      <w:r w:rsidRPr="00B417C5">
        <w:rPr>
          <w:i/>
          <w:iCs/>
          <w:lang w:val="en-US"/>
        </w:rPr>
        <w:t>Odyseja </w:t>
      </w:r>
      <w:r w:rsidRPr="00B417C5">
        <w:rPr>
          <w:lang w:val="en-US"/>
        </w:rPr>
        <w:t>(frg.);</w:t>
      </w:r>
    </w:p>
    <w:p w:rsidR="005D5239" w:rsidRPr="00B417C5" w:rsidRDefault="005D5239" w:rsidP="00B417C5">
      <w:pPr>
        <w:numPr>
          <w:ilvl w:val="0"/>
          <w:numId w:val="16"/>
        </w:numPr>
        <w:ind w:left="284" w:right="-468"/>
        <w:contextualSpacing/>
        <w:jc w:val="both"/>
      </w:pPr>
      <w:r w:rsidRPr="00B417C5">
        <w:t xml:space="preserve">Bolesław Prus, </w:t>
      </w:r>
      <w:r w:rsidRPr="00B417C5">
        <w:rPr>
          <w:i/>
        </w:rPr>
        <w:t>Lalka;</w:t>
      </w:r>
    </w:p>
    <w:p w:rsidR="005D5239" w:rsidRPr="00B417C5" w:rsidRDefault="005D5239" w:rsidP="00B417C5">
      <w:pPr>
        <w:numPr>
          <w:ilvl w:val="0"/>
          <w:numId w:val="16"/>
        </w:numPr>
        <w:ind w:left="284" w:right="-468"/>
        <w:contextualSpacing/>
        <w:jc w:val="both"/>
      </w:pPr>
      <w:r w:rsidRPr="00B417C5">
        <w:t xml:space="preserve">Witold Gombrowicz, </w:t>
      </w:r>
      <w:r w:rsidRPr="00B417C5">
        <w:rPr>
          <w:i/>
        </w:rPr>
        <w:t xml:space="preserve">Ferdydurke </w:t>
      </w:r>
      <w:r w:rsidRPr="00B417C5">
        <w:t>(frg.);</w:t>
      </w:r>
    </w:p>
    <w:p w:rsidR="005D5239" w:rsidRPr="00B417C5" w:rsidRDefault="005D5239" w:rsidP="00B417C5">
      <w:pPr>
        <w:numPr>
          <w:ilvl w:val="0"/>
          <w:numId w:val="16"/>
        </w:numPr>
        <w:ind w:left="284" w:right="-468"/>
        <w:contextualSpacing/>
        <w:jc w:val="both"/>
      </w:pPr>
      <w:r w:rsidRPr="00B417C5">
        <w:t xml:space="preserve">Antoni Libera, </w:t>
      </w:r>
      <w:r w:rsidRPr="00B417C5">
        <w:rPr>
          <w:i/>
        </w:rPr>
        <w:t>Madame;</w:t>
      </w:r>
    </w:p>
    <w:p w:rsidR="005D5239" w:rsidRPr="00B417C5" w:rsidRDefault="005D5239" w:rsidP="00B417C5">
      <w:pPr>
        <w:numPr>
          <w:ilvl w:val="0"/>
          <w:numId w:val="16"/>
        </w:numPr>
        <w:ind w:left="284" w:right="-468"/>
        <w:contextualSpacing/>
        <w:jc w:val="both"/>
      </w:pPr>
      <w:r w:rsidRPr="00B417C5">
        <w:t>Wisława Szymborska, wiersze wybrane.</w:t>
      </w:r>
    </w:p>
    <w:p w:rsidR="005D5239" w:rsidRPr="00B417C5" w:rsidRDefault="005D5239" w:rsidP="00B417C5">
      <w:pPr>
        <w:numPr>
          <w:ilvl w:val="0"/>
          <w:numId w:val="16"/>
        </w:numPr>
        <w:ind w:left="284" w:right="-468"/>
        <w:contextualSpacing/>
        <w:jc w:val="both"/>
      </w:pPr>
      <w:r w:rsidRPr="00B417C5">
        <w:t xml:space="preserve">Andrzej Stasiuk, </w:t>
      </w:r>
      <w:r w:rsidRPr="00B417C5">
        <w:rPr>
          <w:i/>
        </w:rPr>
        <w:t>Miejsce</w:t>
      </w:r>
      <w:r w:rsidRPr="00B417C5">
        <w:t>;</w:t>
      </w:r>
    </w:p>
    <w:p w:rsidR="005D5239" w:rsidRPr="00B417C5" w:rsidRDefault="005D5239" w:rsidP="00B417C5">
      <w:pPr>
        <w:numPr>
          <w:ilvl w:val="0"/>
          <w:numId w:val="16"/>
        </w:numPr>
        <w:ind w:left="284" w:right="-468"/>
        <w:contextualSpacing/>
        <w:jc w:val="both"/>
      </w:pPr>
      <w:r w:rsidRPr="00B417C5">
        <w:t xml:space="preserve">Olga Tokarczuk, </w:t>
      </w:r>
      <w:r w:rsidRPr="00B417C5">
        <w:rPr>
          <w:i/>
        </w:rPr>
        <w:t>Profesor Andrews</w:t>
      </w:r>
      <w:r w:rsidRPr="00B417C5">
        <w:t>;</w:t>
      </w:r>
    </w:p>
    <w:p w:rsidR="005D5239" w:rsidRPr="00B417C5" w:rsidRDefault="005D5239" w:rsidP="00B417C5">
      <w:pPr>
        <w:ind w:left="720" w:right="-468"/>
        <w:contextualSpacing/>
        <w:jc w:val="both"/>
      </w:pPr>
    </w:p>
    <w:p w:rsidR="005D5239" w:rsidRPr="00B417C5" w:rsidRDefault="005D5239" w:rsidP="00B417C5">
      <w:pPr>
        <w:ind w:right="-468"/>
        <w:jc w:val="both"/>
        <w:rPr>
          <w:b/>
        </w:rPr>
      </w:pPr>
      <w:r w:rsidRPr="00B417C5">
        <w:rPr>
          <w:b/>
        </w:rPr>
        <w:t>Lektura uzupełniająca:</w:t>
      </w:r>
    </w:p>
    <w:p w:rsidR="005D5239" w:rsidRPr="00B417C5" w:rsidRDefault="005D5239" w:rsidP="00B417C5">
      <w:pPr>
        <w:ind w:right="-468"/>
        <w:jc w:val="both"/>
        <w:rPr>
          <w:b/>
        </w:rPr>
      </w:pPr>
    </w:p>
    <w:p w:rsidR="005D5239" w:rsidRPr="00B417C5" w:rsidRDefault="005D5239" w:rsidP="00B417C5">
      <w:pPr>
        <w:numPr>
          <w:ilvl w:val="0"/>
          <w:numId w:val="16"/>
        </w:numPr>
        <w:ind w:left="284" w:right="-468"/>
        <w:contextualSpacing/>
        <w:jc w:val="both"/>
      </w:pPr>
      <w:r w:rsidRPr="00B417C5">
        <w:t>Zofia Nałkowska</w:t>
      </w:r>
      <w:r w:rsidRPr="00B417C5">
        <w:rPr>
          <w:i/>
        </w:rPr>
        <w:t>, Granica</w:t>
      </w:r>
      <w:r w:rsidRPr="00B417C5">
        <w:t>;</w:t>
      </w:r>
    </w:p>
    <w:p w:rsidR="005D5239" w:rsidRPr="00B417C5" w:rsidRDefault="005D5239" w:rsidP="00B417C5">
      <w:pPr>
        <w:numPr>
          <w:ilvl w:val="0"/>
          <w:numId w:val="16"/>
        </w:numPr>
        <w:ind w:left="284" w:right="-468"/>
        <w:contextualSpacing/>
        <w:jc w:val="both"/>
      </w:pPr>
      <w:r w:rsidRPr="00B417C5">
        <w:t>Liryka miłosna różnych epok.</w:t>
      </w:r>
    </w:p>
    <w:p w:rsidR="005D5239" w:rsidRPr="00B417C5" w:rsidRDefault="005D5239" w:rsidP="00B417C5">
      <w:pPr>
        <w:ind w:right="-468"/>
        <w:jc w:val="both"/>
      </w:pPr>
    </w:p>
    <w:p w:rsidR="005D5239" w:rsidRPr="00B417C5" w:rsidRDefault="005D5239" w:rsidP="00B417C5">
      <w:pPr>
        <w:ind w:right="-468"/>
        <w:jc w:val="both"/>
        <w:rPr>
          <w:b/>
        </w:rPr>
      </w:pPr>
      <w:r w:rsidRPr="00B417C5">
        <w:rPr>
          <w:b/>
        </w:rPr>
        <w:t>Edukacja filmowa i teatralna:</w:t>
      </w:r>
    </w:p>
    <w:p w:rsidR="005D5239" w:rsidRPr="00B417C5" w:rsidRDefault="005D5239" w:rsidP="00B417C5">
      <w:pPr>
        <w:ind w:right="-468"/>
        <w:jc w:val="both"/>
        <w:rPr>
          <w:b/>
        </w:rPr>
      </w:pPr>
    </w:p>
    <w:p w:rsidR="005D5239" w:rsidRPr="00B417C5" w:rsidRDefault="005D5239" w:rsidP="00B417C5">
      <w:pPr>
        <w:numPr>
          <w:ilvl w:val="0"/>
          <w:numId w:val="17"/>
        </w:numPr>
        <w:autoSpaceDE w:val="0"/>
        <w:autoSpaceDN w:val="0"/>
        <w:adjustRightInd w:val="0"/>
        <w:ind w:left="284" w:right="-468"/>
        <w:contextualSpacing/>
        <w:jc w:val="both"/>
        <w:rPr>
          <w:rFonts w:eastAsiaTheme="minorHAnsi"/>
          <w:b/>
          <w:color w:val="000000"/>
        </w:rPr>
      </w:pPr>
      <w:r w:rsidRPr="00B417C5">
        <w:rPr>
          <w:i/>
        </w:rPr>
        <w:t>Ferdydurke</w:t>
      </w:r>
      <w:r w:rsidRPr="00B417C5">
        <w:t>, w reż. Macieja Wojtyszki</w:t>
      </w:r>
    </w:p>
    <w:p w:rsidR="005D5239" w:rsidRPr="00B417C5" w:rsidRDefault="005D5239" w:rsidP="00B417C5">
      <w:pPr>
        <w:autoSpaceDE w:val="0"/>
        <w:autoSpaceDN w:val="0"/>
        <w:adjustRightInd w:val="0"/>
        <w:ind w:right="-468"/>
        <w:jc w:val="both"/>
        <w:rPr>
          <w:rFonts w:eastAsiaTheme="minorHAnsi"/>
          <w:b/>
          <w:color w:val="000000"/>
        </w:rPr>
      </w:pPr>
      <w:r w:rsidRPr="00B417C5">
        <w:rPr>
          <w:rFonts w:eastAsiaTheme="minorHAnsi"/>
          <w:b/>
          <w:color w:val="000000"/>
        </w:rPr>
        <w:t>KURS 109 – Ja a ja</w:t>
      </w:r>
    </w:p>
    <w:p w:rsidR="005D5239" w:rsidRPr="00B417C5" w:rsidRDefault="005D5239" w:rsidP="00B417C5">
      <w:pPr>
        <w:autoSpaceDE w:val="0"/>
        <w:autoSpaceDN w:val="0"/>
        <w:adjustRightInd w:val="0"/>
        <w:ind w:right="-468"/>
        <w:jc w:val="both"/>
        <w:rPr>
          <w:rFonts w:eastAsiaTheme="minorHAnsi"/>
          <w:color w:val="000000"/>
        </w:rPr>
      </w:pPr>
      <w:r w:rsidRPr="00B417C5">
        <w:rPr>
          <w:rFonts w:eastAsiaTheme="minorHAnsi"/>
          <w:color w:val="000000"/>
        </w:rPr>
        <w:t>TREŚCI NAUCZANIA</w:t>
      </w:r>
    </w:p>
    <w:p w:rsidR="005D5239" w:rsidRPr="00B417C5" w:rsidRDefault="005D5239" w:rsidP="00B417C5">
      <w:pPr>
        <w:autoSpaceDE w:val="0"/>
        <w:autoSpaceDN w:val="0"/>
        <w:adjustRightInd w:val="0"/>
        <w:rPr>
          <w:rFonts w:eastAsiaTheme="minorHAnsi"/>
          <w:b/>
          <w:color w:val="000000"/>
        </w:rPr>
      </w:pPr>
    </w:p>
    <w:p w:rsidR="003E2E21" w:rsidRPr="00B417C5" w:rsidRDefault="003E2E21" w:rsidP="00B417C5">
      <w:pPr>
        <w:autoSpaceDE w:val="0"/>
        <w:autoSpaceDN w:val="0"/>
        <w:adjustRightInd w:val="0"/>
        <w:rPr>
          <w:rFonts w:eastAsiaTheme="minorHAnsi"/>
          <w:b/>
          <w:color w:val="000000"/>
        </w:rPr>
      </w:pPr>
    </w:p>
    <w:p w:rsidR="003E2E21" w:rsidRPr="00B417C5" w:rsidRDefault="003E2E21" w:rsidP="00B417C5">
      <w:pPr>
        <w:autoSpaceDE w:val="0"/>
        <w:autoSpaceDN w:val="0"/>
        <w:adjustRightInd w:val="0"/>
        <w:rPr>
          <w:rFonts w:eastAsiaTheme="minorHAnsi"/>
          <w:b/>
          <w:color w:val="000000"/>
        </w:rPr>
      </w:pPr>
    </w:p>
    <w:p w:rsidR="005D5239" w:rsidRPr="00B417C5" w:rsidRDefault="005D5239" w:rsidP="00B417C5">
      <w:pPr>
        <w:autoSpaceDE w:val="0"/>
        <w:autoSpaceDN w:val="0"/>
        <w:adjustRightInd w:val="0"/>
        <w:rPr>
          <w:rFonts w:eastAsiaTheme="minorHAnsi"/>
          <w:b/>
          <w:color w:val="000000"/>
        </w:rPr>
      </w:pPr>
      <w:r w:rsidRPr="00B417C5">
        <w:rPr>
          <w:rFonts w:eastAsiaTheme="minorHAnsi"/>
          <w:b/>
          <w:color w:val="000000"/>
        </w:rPr>
        <w:t>Lektura obowiązkowa:</w:t>
      </w:r>
    </w:p>
    <w:p w:rsidR="005D5239" w:rsidRPr="00B417C5" w:rsidRDefault="005D5239" w:rsidP="00B417C5">
      <w:pPr>
        <w:autoSpaceDE w:val="0"/>
        <w:autoSpaceDN w:val="0"/>
        <w:adjustRightInd w:val="0"/>
        <w:rPr>
          <w:rFonts w:eastAsiaTheme="minorHAnsi"/>
          <w:b/>
          <w:color w:val="000000"/>
        </w:rPr>
      </w:pPr>
    </w:p>
    <w:p w:rsidR="005D5239" w:rsidRPr="00B417C5" w:rsidRDefault="005D5239" w:rsidP="00B417C5">
      <w:pPr>
        <w:numPr>
          <w:ilvl w:val="0"/>
          <w:numId w:val="17"/>
        </w:numPr>
        <w:autoSpaceDE w:val="0"/>
        <w:autoSpaceDN w:val="0"/>
        <w:adjustRightInd w:val="0"/>
        <w:ind w:left="284"/>
        <w:contextualSpacing/>
        <w:rPr>
          <w:i/>
          <w:iCs/>
        </w:rPr>
      </w:pPr>
      <w:r w:rsidRPr="00B417C5">
        <w:rPr>
          <w:i/>
          <w:iCs/>
        </w:rPr>
        <w:t>Biblia</w:t>
      </w:r>
      <w:r w:rsidRPr="00B417C5">
        <w:t>, w tym frg.  </w:t>
      </w:r>
      <w:r w:rsidRPr="00B417C5">
        <w:rPr>
          <w:i/>
          <w:iCs/>
        </w:rPr>
        <w:t>Księgi Hioba</w:t>
      </w:r>
      <w:r w:rsidRPr="00B417C5">
        <w:t>, </w:t>
      </w:r>
      <w:r w:rsidRPr="00B417C5">
        <w:rPr>
          <w:i/>
          <w:iCs/>
        </w:rPr>
        <w:t>Księgi Koheleta;</w:t>
      </w:r>
    </w:p>
    <w:p w:rsidR="005D5239" w:rsidRPr="00B417C5" w:rsidRDefault="005D5239" w:rsidP="00B417C5">
      <w:pPr>
        <w:numPr>
          <w:ilvl w:val="0"/>
          <w:numId w:val="17"/>
        </w:numPr>
        <w:autoSpaceDE w:val="0"/>
        <w:autoSpaceDN w:val="0"/>
        <w:adjustRightInd w:val="0"/>
        <w:ind w:left="284"/>
        <w:contextualSpacing/>
      </w:pPr>
      <w:r w:rsidRPr="00B417C5">
        <w:lastRenderedPageBreak/>
        <w:t>Daniel Naborowski, wiersze wybrane;</w:t>
      </w:r>
    </w:p>
    <w:p w:rsidR="005D5239" w:rsidRPr="00B417C5" w:rsidRDefault="005D5239" w:rsidP="00B417C5">
      <w:pPr>
        <w:numPr>
          <w:ilvl w:val="0"/>
          <w:numId w:val="17"/>
        </w:numPr>
        <w:autoSpaceDE w:val="0"/>
        <w:autoSpaceDN w:val="0"/>
        <w:adjustRightInd w:val="0"/>
        <w:ind w:left="284"/>
        <w:contextualSpacing/>
      </w:pPr>
      <w:r w:rsidRPr="00B417C5">
        <w:t>Mikołaj Sęp- Szarzyński, wiersze wybrane;</w:t>
      </w:r>
    </w:p>
    <w:p w:rsidR="005D5239" w:rsidRPr="00B417C5" w:rsidRDefault="005D5239" w:rsidP="00B417C5">
      <w:pPr>
        <w:numPr>
          <w:ilvl w:val="0"/>
          <w:numId w:val="17"/>
        </w:numPr>
        <w:autoSpaceDE w:val="0"/>
        <w:autoSpaceDN w:val="0"/>
        <w:adjustRightInd w:val="0"/>
        <w:ind w:left="284"/>
        <w:contextualSpacing/>
        <w:rPr>
          <w:i/>
        </w:rPr>
      </w:pPr>
      <w:r w:rsidRPr="00B417C5">
        <w:t xml:space="preserve">William Szekspir, </w:t>
      </w:r>
      <w:r w:rsidRPr="00B417C5">
        <w:rPr>
          <w:i/>
        </w:rPr>
        <w:t>Makbet.</w:t>
      </w:r>
    </w:p>
    <w:p w:rsidR="005D5239" w:rsidRPr="00B417C5" w:rsidRDefault="005D5239" w:rsidP="00B417C5">
      <w:pPr>
        <w:numPr>
          <w:ilvl w:val="0"/>
          <w:numId w:val="17"/>
        </w:numPr>
        <w:autoSpaceDE w:val="0"/>
        <w:autoSpaceDN w:val="0"/>
        <w:adjustRightInd w:val="0"/>
        <w:ind w:left="284"/>
        <w:contextualSpacing/>
      </w:pPr>
      <w:r w:rsidRPr="00B417C5">
        <w:t xml:space="preserve">Adam Mickiewicz, </w:t>
      </w:r>
      <w:r w:rsidRPr="00B417C5">
        <w:rPr>
          <w:i/>
        </w:rPr>
        <w:t>Liryki lozańskie</w:t>
      </w:r>
      <w:r w:rsidRPr="00B417C5">
        <w:t>;</w:t>
      </w:r>
    </w:p>
    <w:p w:rsidR="005D5239" w:rsidRPr="00B417C5" w:rsidRDefault="005D5239" w:rsidP="00B417C5">
      <w:pPr>
        <w:numPr>
          <w:ilvl w:val="0"/>
          <w:numId w:val="17"/>
        </w:numPr>
        <w:autoSpaceDE w:val="0"/>
        <w:autoSpaceDN w:val="0"/>
        <w:adjustRightInd w:val="0"/>
        <w:ind w:left="284"/>
        <w:contextualSpacing/>
      </w:pPr>
      <w:r w:rsidRPr="00B417C5">
        <w:t xml:space="preserve">Juliusz Słowacki, </w:t>
      </w:r>
      <w:r w:rsidRPr="00B417C5">
        <w:rPr>
          <w:i/>
        </w:rPr>
        <w:t>Testament mój</w:t>
      </w:r>
      <w:r w:rsidRPr="00B417C5">
        <w:t>;</w:t>
      </w:r>
    </w:p>
    <w:p w:rsidR="005D5239" w:rsidRPr="00B417C5" w:rsidRDefault="005D5239" w:rsidP="00B417C5">
      <w:pPr>
        <w:numPr>
          <w:ilvl w:val="0"/>
          <w:numId w:val="17"/>
        </w:numPr>
        <w:autoSpaceDE w:val="0"/>
        <w:autoSpaceDN w:val="0"/>
        <w:adjustRightInd w:val="0"/>
        <w:ind w:left="284"/>
        <w:contextualSpacing/>
        <w:rPr>
          <w:i/>
        </w:rPr>
      </w:pPr>
      <w:r w:rsidRPr="00B417C5">
        <w:t>Juliusz Słowacki</w:t>
      </w:r>
      <w:r w:rsidRPr="00B417C5">
        <w:rPr>
          <w:i/>
        </w:rPr>
        <w:t>, Kordian.</w:t>
      </w:r>
    </w:p>
    <w:p w:rsidR="005D5239" w:rsidRPr="00B417C5" w:rsidRDefault="005D5239" w:rsidP="00B417C5">
      <w:pPr>
        <w:numPr>
          <w:ilvl w:val="0"/>
          <w:numId w:val="17"/>
        </w:numPr>
        <w:autoSpaceDE w:val="0"/>
        <w:autoSpaceDN w:val="0"/>
        <w:adjustRightInd w:val="0"/>
        <w:ind w:left="284"/>
        <w:contextualSpacing/>
      </w:pPr>
      <w:r w:rsidRPr="00B417C5">
        <w:t xml:space="preserve">Fiodor Dostojewski, </w:t>
      </w:r>
      <w:r w:rsidRPr="00B417C5">
        <w:rPr>
          <w:i/>
        </w:rPr>
        <w:t>Zbrodnia i kara</w:t>
      </w:r>
      <w:r w:rsidRPr="00B417C5">
        <w:t>.</w:t>
      </w:r>
    </w:p>
    <w:p w:rsidR="005D5239" w:rsidRPr="00B417C5" w:rsidRDefault="005D5239" w:rsidP="00B417C5">
      <w:pPr>
        <w:numPr>
          <w:ilvl w:val="0"/>
          <w:numId w:val="17"/>
        </w:numPr>
        <w:autoSpaceDE w:val="0"/>
        <w:autoSpaceDN w:val="0"/>
        <w:adjustRightInd w:val="0"/>
        <w:ind w:left="284"/>
        <w:contextualSpacing/>
      </w:pPr>
      <w:r w:rsidRPr="00B417C5">
        <w:t>Halina Poświatowska, wybrane wiersze.</w:t>
      </w:r>
    </w:p>
    <w:p w:rsidR="005D5239" w:rsidRPr="00B417C5" w:rsidRDefault="005D5239" w:rsidP="00B417C5">
      <w:pPr>
        <w:numPr>
          <w:ilvl w:val="0"/>
          <w:numId w:val="17"/>
        </w:numPr>
        <w:autoSpaceDE w:val="0"/>
        <w:autoSpaceDN w:val="0"/>
        <w:adjustRightInd w:val="0"/>
        <w:ind w:left="284"/>
        <w:contextualSpacing/>
      </w:pPr>
      <w:r w:rsidRPr="00B417C5">
        <w:t>Jarosław Marek Rymkiewicz, wybrane wiersze.</w:t>
      </w:r>
    </w:p>
    <w:p w:rsidR="005D5239" w:rsidRPr="00B417C5" w:rsidRDefault="005D5239" w:rsidP="00B417C5">
      <w:pPr>
        <w:numPr>
          <w:ilvl w:val="0"/>
          <w:numId w:val="17"/>
        </w:numPr>
        <w:autoSpaceDE w:val="0"/>
        <w:autoSpaceDN w:val="0"/>
        <w:adjustRightInd w:val="0"/>
        <w:ind w:left="284"/>
        <w:contextualSpacing/>
      </w:pPr>
      <w:r w:rsidRPr="00B417C5">
        <w:t>Wojciech Wencel, wybrane wiersze.</w:t>
      </w:r>
    </w:p>
    <w:p w:rsidR="005D5239" w:rsidRPr="00B417C5" w:rsidRDefault="005D5239" w:rsidP="00B417C5">
      <w:pPr>
        <w:autoSpaceDE w:val="0"/>
        <w:autoSpaceDN w:val="0"/>
        <w:adjustRightInd w:val="0"/>
      </w:pPr>
    </w:p>
    <w:p w:rsidR="005D5239" w:rsidRPr="00B417C5" w:rsidRDefault="005D5239" w:rsidP="00B417C5">
      <w:pPr>
        <w:autoSpaceDE w:val="0"/>
        <w:autoSpaceDN w:val="0"/>
        <w:adjustRightInd w:val="0"/>
        <w:rPr>
          <w:b/>
        </w:rPr>
      </w:pPr>
      <w:r w:rsidRPr="00B417C5">
        <w:rPr>
          <w:b/>
        </w:rPr>
        <w:t>Lektura uzupełniająca:</w:t>
      </w:r>
    </w:p>
    <w:p w:rsidR="005D5239" w:rsidRPr="00B417C5" w:rsidRDefault="005D5239" w:rsidP="00B417C5">
      <w:pPr>
        <w:numPr>
          <w:ilvl w:val="0"/>
          <w:numId w:val="18"/>
        </w:numPr>
        <w:autoSpaceDE w:val="0"/>
        <w:autoSpaceDN w:val="0"/>
        <w:adjustRightInd w:val="0"/>
        <w:ind w:left="284"/>
        <w:contextualSpacing/>
      </w:pPr>
      <w:r w:rsidRPr="00B417C5">
        <w:t>Edward Stachura, wybrane wiersze.</w:t>
      </w:r>
    </w:p>
    <w:p w:rsidR="005D5239" w:rsidRPr="00B417C5" w:rsidRDefault="005D5239" w:rsidP="00B417C5">
      <w:pPr>
        <w:autoSpaceDE w:val="0"/>
        <w:autoSpaceDN w:val="0"/>
        <w:adjustRightInd w:val="0"/>
        <w:ind w:left="284"/>
        <w:contextualSpacing/>
      </w:pPr>
    </w:p>
    <w:p w:rsidR="005D5239" w:rsidRPr="00B417C5" w:rsidRDefault="005D5239" w:rsidP="00B417C5">
      <w:pPr>
        <w:autoSpaceDE w:val="0"/>
        <w:autoSpaceDN w:val="0"/>
        <w:adjustRightInd w:val="0"/>
        <w:rPr>
          <w:b/>
        </w:rPr>
      </w:pPr>
      <w:r w:rsidRPr="00B417C5">
        <w:rPr>
          <w:b/>
        </w:rPr>
        <w:t>Edukacja filmowa i teatralna:</w:t>
      </w:r>
    </w:p>
    <w:p w:rsidR="005D5239" w:rsidRPr="00B417C5" w:rsidRDefault="005D5239" w:rsidP="00B417C5">
      <w:pPr>
        <w:autoSpaceDE w:val="0"/>
        <w:autoSpaceDN w:val="0"/>
        <w:adjustRightInd w:val="0"/>
        <w:rPr>
          <w:b/>
        </w:rPr>
      </w:pPr>
    </w:p>
    <w:p w:rsidR="005D5239" w:rsidRPr="00B417C5" w:rsidRDefault="005D5239" w:rsidP="00B417C5">
      <w:pPr>
        <w:numPr>
          <w:ilvl w:val="0"/>
          <w:numId w:val="18"/>
        </w:numPr>
        <w:autoSpaceDE w:val="0"/>
        <w:autoSpaceDN w:val="0"/>
        <w:adjustRightInd w:val="0"/>
        <w:ind w:left="284"/>
        <w:contextualSpacing/>
      </w:pPr>
      <w:r w:rsidRPr="00B417C5">
        <w:rPr>
          <w:i/>
        </w:rPr>
        <w:t>Gadające głowy</w:t>
      </w:r>
      <w:r w:rsidRPr="00B417C5">
        <w:t>, reż. Krzysztof Kieślowski.</w:t>
      </w:r>
    </w:p>
    <w:p w:rsidR="005D5239" w:rsidRPr="00B417C5" w:rsidRDefault="005D5239" w:rsidP="00B417C5">
      <w:pPr>
        <w:autoSpaceDE w:val="0"/>
        <w:autoSpaceDN w:val="0"/>
        <w:adjustRightInd w:val="0"/>
      </w:pPr>
    </w:p>
    <w:p w:rsidR="005D5239" w:rsidRPr="00B417C5" w:rsidRDefault="005D5239" w:rsidP="00B417C5">
      <w:pPr>
        <w:rPr>
          <w:rFonts w:eastAsiaTheme="minorHAnsi"/>
          <w:color w:val="000000"/>
        </w:rPr>
      </w:pPr>
    </w:p>
    <w:p w:rsidR="005D5239" w:rsidRPr="00B417C5" w:rsidRDefault="005D5239" w:rsidP="00B417C5">
      <w:pPr>
        <w:ind w:right="-468"/>
        <w:rPr>
          <w:b/>
        </w:rPr>
      </w:pPr>
      <w:r w:rsidRPr="00B417C5">
        <w:rPr>
          <w:b/>
        </w:rPr>
        <w:t>KURS 110 – Ja a natura</w:t>
      </w:r>
      <w:r w:rsidRPr="00B417C5">
        <w:rPr>
          <w:b/>
        </w:rPr>
        <w:br/>
      </w:r>
      <w:r w:rsidRPr="00B417C5">
        <w:t xml:space="preserve">TREŚCI NAUCZANIA: </w:t>
      </w:r>
    </w:p>
    <w:p w:rsidR="005D5239" w:rsidRPr="00B417C5" w:rsidRDefault="005D5239" w:rsidP="00B417C5">
      <w:pPr>
        <w:ind w:right="-468"/>
        <w:jc w:val="both"/>
      </w:pPr>
    </w:p>
    <w:p w:rsidR="005D5239" w:rsidRPr="00B417C5" w:rsidRDefault="005D5239" w:rsidP="00B417C5">
      <w:pPr>
        <w:ind w:right="-468"/>
        <w:jc w:val="both"/>
      </w:pPr>
      <w:r w:rsidRPr="00B417C5">
        <w:rPr>
          <w:b/>
        </w:rPr>
        <w:t>Lektura obowiązkowa</w:t>
      </w:r>
      <w:r w:rsidRPr="00B417C5">
        <w:t>:</w:t>
      </w:r>
    </w:p>
    <w:p w:rsidR="005D5239" w:rsidRPr="00B417C5" w:rsidRDefault="005D5239" w:rsidP="00B417C5">
      <w:pPr>
        <w:numPr>
          <w:ilvl w:val="0"/>
          <w:numId w:val="10"/>
        </w:numPr>
        <w:autoSpaceDE w:val="0"/>
        <w:autoSpaceDN w:val="0"/>
        <w:adjustRightInd w:val="0"/>
        <w:ind w:left="284"/>
        <w:contextualSpacing/>
        <w:jc w:val="both"/>
        <w:rPr>
          <w:rFonts w:eastAsiaTheme="minorHAnsi"/>
          <w:color w:val="000000"/>
        </w:rPr>
      </w:pPr>
      <w:r w:rsidRPr="00B417C5">
        <w:rPr>
          <w:rFonts w:eastAsiaTheme="minorHAnsi"/>
          <w:i/>
          <w:iCs/>
          <w:color w:val="000000"/>
        </w:rPr>
        <w:t xml:space="preserve">Kwiatki świętego Franciszka z </w:t>
      </w:r>
      <w:r w:rsidRPr="00B417C5">
        <w:rPr>
          <w:rFonts w:eastAsiaTheme="minorHAnsi"/>
          <w:i/>
          <w:color w:val="000000"/>
        </w:rPr>
        <w:t>Asyżu(frg.);</w:t>
      </w:r>
    </w:p>
    <w:p w:rsidR="005D5239" w:rsidRPr="00B417C5" w:rsidRDefault="005D5239" w:rsidP="00B417C5">
      <w:pPr>
        <w:numPr>
          <w:ilvl w:val="0"/>
          <w:numId w:val="10"/>
        </w:numPr>
        <w:autoSpaceDE w:val="0"/>
        <w:autoSpaceDN w:val="0"/>
        <w:adjustRightInd w:val="0"/>
        <w:ind w:left="284"/>
        <w:contextualSpacing/>
        <w:rPr>
          <w:rFonts w:eastAsiaTheme="minorHAnsi"/>
          <w:color w:val="000000"/>
        </w:rPr>
      </w:pPr>
      <w:r w:rsidRPr="00B417C5">
        <w:rPr>
          <w:rFonts w:eastAsiaTheme="minorHAnsi"/>
          <w:color w:val="000000"/>
        </w:rPr>
        <w:t xml:space="preserve">Franciszek Karpiński, wybór sielanek i liryki religijnej; </w:t>
      </w:r>
    </w:p>
    <w:p w:rsidR="005D5239" w:rsidRPr="00B417C5" w:rsidRDefault="005D5239" w:rsidP="00B417C5">
      <w:pPr>
        <w:numPr>
          <w:ilvl w:val="0"/>
          <w:numId w:val="10"/>
        </w:numPr>
        <w:ind w:left="284" w:right="-468"/>
        <w:contextualSpacing/>
        <w:jc w:val="both"/>
      </w:pPr>
      <w:r w:rsidRPr="00B417C5">
        <w:t>Adam Mickiewicz, wybrane ballady;</w:t>
      </w:r>
    </w:p>
    <w:p w:rsidR="005D5239" w:rsidRPr="00B417C5" w:rsidRDefault="005D5239" w:rsidP="00B417C5">
      <w:pPr>
        <w:numPr>
          <w:ilvl w:val="0"/>
          <w:numId w:val="10"/>
        </w:numPr>
        <w:ind w:left="284" w:right="-468"/>
        <w:contextualSpacing/>
        <w:jc w:val="both"/>
      </w:pPr>
      <w:r w:rsidRPr="00B417C5">
        <w:t xml:space="preserve">Adam Mickiewicz, </w:t>
      </w:r>
      <w:r w:rsidRPr="00B417C5">
        <w:rPr>
          <w:i/>
        </w:rPr>
        <w:t>Sonety krymskie</w:t>
      </w:r>
      <w:r w:rsidRPr="00B417C5">
        <w:t>;</w:t>
      </w:r>
    </w:p>
    <w:p w:rsidR="005D5239" w:rsidRPr="00B417C5" w:rsidRDefault="005D5239" w:rsidP="00B417C5">
      <w:pPr>
        <w:numPr>
          <w:ilvl w:val="0"/>
          <w:numId w:val="10"/>
        </w:numPr>
        <w:ind w:left="284" w:right="-468"/>
        <w:contextualSpacing/>
        <w:jc w:val="both"/>
      </w:pPr>
      <w:r w:rsidRPr="00B417C5">
        <w:t>Kazimierz Przerwa- Tetmajer, wybrane wiersze;</w:t>
      </w:r>
    </w:p>
    <w:p w:rsidR="005D5239" w:rsidRPr="00B417C5" w:rsidRDefault="005D5239" w:rsidP="00B417C5">
      <w:pPr>
        <w:numPr>
          <w:ilvl w:val="0"/>
          <w:numId w:val="10"/>
        </w:numPr>
        <w:ind w:left="284" w:right="-468"/>
        <w:contextualSpacing/>
        <w:jc w:val="both"/>
      </w:pPr>
      <w:r w:rsidRPr="00B417C5">
        <w:t>Leopold Staff, wybrane wiersze;</w:t>
      </w:r>
    </w:p>
    <w:p w:rsidR="005D5239" w:rsidRPr="00B417C5" w:rsidRDefault="005D5239" w:rsidP="00B417C5">
      <w:pPr>
        <w:numPr>
          <w:ilvl w:val="0"/>
          <w:numId w:val="10"/>
        </w:numPr>
        <w:ind w:left="284" w:right="-468"/>
        <w:contextualSpacing/>
        <w:jc w:val="both"/>
      </w:pPr>
      <w:r w:rsidRPr="00B417C5">
        <w:t xml:space="preserve">Władysław Stanisław Reymont, </w:t>
      </w:r>
      <w:r w:rsidRPr="00B417C5">
        <w:rPr>
          <w:i/>
        </w:rPr>
        <w:t>Chłopi</w:t>
      </w:r>
      <w:r w:rsidRPr="00B417C5">
        <w:t xml:space="preserve"> ( tom I- Jesień);</w:t>
      </w:r>
    </w:p>
    <w:p w:rsidR="005D5239" w:rsidRPr="00B417C5" w:rsidRDefault="005D5239" w:rsidP="00B417C5">
      <w:pPr>
        <w:numPr>
          <w:ilvl w:val="0"/>
          <w:numId w:val="10"/>
        </w:numPr>
        <w:ind w:left="284" w:right="-468"/>
        <w:contextualSpacing/>
        <w:jc w:val="both"/>
      </w:pPr>
      <w:r w:rsidRPr="00B417C5">
        <w:t>Bolesław Leśmian – wybrane wiersze.</w:t>
      </w:r>
    </w:p>
    <w:p w:rsidR="005D5239" w:rsidRPr="00B417C5" w:rsidRDefault="005D5239" w:rsidP="00B417C5">
      <w:pPr>
        <w:ind w:right="-468"/>
        <w:jc w:val="both"/>
      </w:pPr>
    </w:p>
    <w:p w:rsidR="005D5239" w:rsidRPr="00B417C5" w:rsidRDefault="005D5239" w:rsidP="00B417C5">
      <w:pPr>
        <w:ind w:right="-468"/>
        <w:jc w:val="both"/>
        <w:rPr>
          <w:b/>
        </w:rPr>
      </w:pPr>
      <w:r w:rsidRPr="00B417C5">
        <w:rPr>
          <w:b/>
        </w:rPr>
        <w:t>Edukacja filmowa i teatralna:</w:t>
      </w:r>
    </w:p>
    <w:p w:rsidR="005D5239" w:rsidRPr="00B417C5" w:rsidRDefault="005D5239" w:rsidP="00B417C5">
      <w:pPr>
        <w:ind w:right="-468"/>
        <w:jc w:val="both"/>
        <w:rPr>
          <w:b/>
        </w:rPr>
      </w:pPr>
    </w:p>
    <w:p w:rsidR="005D5239" w:rsidRPr="00B417C5" w:rsidRDefault="005D5239" w:rsidP="00B417C5">
      <w:pPr>
        <w:numPr>
          <w:ilvl w:val="0"/>
          <w:numId w:val="10"/>
        </w:numPr>
        <w:ind w:left="284"/>
        <w:contextualSpacing/>
        <w:jc w:val="both"/>
      </w:pPr>
      <w:r w:rsidRPr="00B417C5">
        <w:rPr>
          <w:i/>
        </w:rPr>
        <w:t>Pokot,</w:t>
      </w:r>
      <w:r w:rsidRPr="00B417C5">
        <w:t xml:space="preserve"> reż. Agnieszka Holland</w:t>
      </w:r>
    </w:p>
    <w:p w:rsidR="005D5239" w:rsidRPr="00B417C5" w:rsidRDefault="005D5239" w:rsidP="00B417C5">
      <w:pPr>
        <w:jc w:val="both"/>
      </w:pPr>
    </w:p>
    <w:p w:rsidR="005D5239" w:rsidRPr="00B417C5" w:rsidRDefault="005D5239" w:rsidP="00B417C5">
      <w:pPr>
        <w:jc w:val="both"/>
      </w:pPr>
    </w:p>
    <w:p w:rsidR="005D5239" w:rsidRPr="00B417C5" w:rsidRDefault="005D5239" w:rsidP="00B417C5">
      <w:pPr>
        <w:ind w:right="-468"/>
        <w:rPr>
          <w:iCs/>
        </w:rPr>
      </w:pPr>
      <w:r w:rsidRPr="00B417C5">
        <w:rPr>
          <w:b/>
        </w:rPr>
        <w:t xml:space="preserve">KURS 201 – Ja a </w:t>
      </w:r>
      <w:r w:rsidRPr="00B417C5">
        <w:rPr>
          <w:b/>
          <w:iCs/>
        </w:rPr>
        <w:t>korzenie literatury europejskiej</w:t>
      </w:r>
    </w:p>
    <w:p w:rsidR="005D5239" w:rsidRPr="00B417C5" w:rsidRDefault="005D5239" w:rsidP="00B417C5">
      <w:pPr>
        <w:ind w:right="-468"/>
        <w:rPr>
          <w:iCs/>
        </w:rPr>
      </w:pPr>
    </w:p>
    <w:p w:rsidR="005D5239" w:rsidRPr="00B417C5" w:rsidRDefault="005D5239" w:rsidP="00B417C5">
      <w:pPr>
        <w:ind w:firstLine="357"/>
        <w:jc w:val="both"/>
      </w:pPr>
      <w:r w:rsidRPr="00B417C5">
        <w:t>W ramach  kursu uczniowie poznają dzieła literatury polskiej i obcej z zakresu epiki i  liryki. Podczas analizy zagadnień uwzględnione zostały teksty  uznane przez krytykę literatury. Poprzez analizę zaproponowanych utworów lub ich fragmentów, zrealizowane zostaną zagadnienia wyznaczone podstawą programową, ze szczególnym uwzględnieniem następujących celów ogólnych:</w:t>
      </w:r>
    </w:p>
    <w:p w:rsidR="005D5239" w:rsidRPr="00B417C5" w:rsidRDefault="005D5239" w:rsidP="00B417C5">
      <w:pPr>
        <w:numPr>
          <w:ilvl w:val="0"/>
          <w:numId w:val="5"/>
        </w:numPr>
        <w:jc w:val="both"/>
      </w:pPr>
      <w:r w:rsidRPr="00B417C5">
        <w:t>Kształcenie literackie i kulturowe.</w:t>
      </w:r>
    </w:p>
    <w:p w:rsidR="005D5239" w:rsidRPr="00B417C5" w:rsidRDefault="005D5239" w:rsidP="00B417C5">
      <w:pPr>
        <w:numPr>
          <w:ilvl w:val="0"/>
          <w:numId w:val="5"/>
        </w:numPr>
        <w:jc w:val="both"/>
      </w:pPr>
      <w:r w:rsidRPr="00B417C5">
        <w:t>Kształcenie językowe.</w:t>
      </w:r>
    </w:p>
    <w:p w:rsidR="005D5239" w:rsidRPr="00B417C5" w:rsidRDefault="005D5239" w:rsidP="00B417C5">
      <w:pPr>
        <w:numPr>
          <w:ilvl w:val="0"/>
          <w:numId w:val="5"/>
        </w:numPr>
        <w:jc w:val="both"/>
      </w:pPr>
      <w:r w:rsidRPr="00B417C5">
        <w:t xml:space="preserve">Tworzenie wypowiedzi. </w:t>
      </w:r>
    </w:p>
    <w:p w:rsidR="005D5239" w:rsidRPr="00B417C5" w:rsidRDefault="005D5239" w:rsidP="00B417C5">
      <w:pPr>
        <w:numPr>
          <w:ilvl w:val="0"/>
          <w:numId w:val="5"/>
        </w:numPr>
        <w:jc w:val="both"/>
      </w:pPr>
      <w:r w:rsidRPr="00B417C5">
        <w:t>Samokształcenie.</w:t>
      </w:r>
    </w:p>
    <w:p w:rsidR="005D5239" w:rsidRPr="00B417C5" w:rsidRDefault="005D5239" w:rsidP="00B417C5">
      <w:pPr>
        <w:ind w:right="-468"/>
        <w:rPr>
          <w:b/>
        </w:rPr>
      </w:pPr>
      <w:r w:rsidRPr="00B417C5">
        <w:rPr>
          <w:b/>
        </w:rPr>
        <w:lastRenderedPageBreak/>
        <w:br/>
      </w:r>
      <w:r w:rsidRPr="00B417C5">
        <w:t xml:space="preserve">TREŚCI NAUCZANIA: </w:t>
      </w:r>
    </w:p>
    <w:p w:rsidR="005D5239" w:rsidRPr="00B417C5" w:rsidRDefault="005D5239" w:rsidP="00B417C5">
      <w:pPr>
        <w:ind w:right="-468"/>
        <w:jc w:val="both"/>
      </w:pPr>
    </w:p>
    <w:p w:rsidR="005D5239" w:rsidRPr="00B417C5" w:rsidRDefault="005D5239" w:rsidP="00B417C5">
      <w:pPr>
        <w:ind w:right="-468"/>
        <w:jc w:val="both"/>
      </w:pPr>
      <w:r w:rsidRPr="00B417C5">
        <w:rPr>
          <w:b/>
        </w:rPr>
        <w:t>Lektura obowiązkowa</w:t>
      </w:r>
      <w:r w:rsidRPr="00B417C5">
        <w:t>:</w:t>
      </w:r>
    </w:p>
    <w:p w:rsidR="005D5239" w:rsidRPr="00B417C5" w:rsidRDefault="005D5239" w:rsidP="00B417C5">
      <w:pPr>
        <w:ind w:right="-468"/>
        <w:jc w:val="both"/>
        <w:rPr>
          <w:b/>
        </w:rPr>
      </w:pPr>
    </w:p>
    <w:p w:rsidR="005D5239" w:rsidRPr="00B417C5" w:rsidRDefault="005D5239" w:rsidP="00B417C5">
      <w:pPr>
        <w:numPr>
          <w:ilvl w:val="0"/>
          <w:numId w:val="10"/>
        </w:numPr>
        <w:autoSpaceDE w:val="0"/>
        <w:autoSpaceDN w:val="0"/>
        <w:adjustRightInd w:val="0"/>
        <w:ind w:left="284"/>
        <w:contextualSpacing/>
        <w:rPr>
          <w:rFonts w:eastAsiaTheme="minorHAnsi"/>
          <w:color w:val="000000"/>
        </w:rPr>
      </w:pPr>
      <w:r w:rsidRPr="00B417C5">
        <w:rPr>
          <w:rFonts w:eastAsiaTheme="minorHAnsi"/>
          <w:color w:val="000000"/>
        </w:rPr>
        <w:t xml:space="preserve">Jan Parandowski, </w:t>
      </w:r>
      <w:r w:rsidRPr="00B417C5">
        <w:rPr>
          <w:rFonts w:eastAsiaTheme="minorHAnsi"/>
          <w:i/>
          <w:iCs/>
          <w:color w:val="000000"/>
        </w:rPr>
        <w:t xml:space="preserve">Mitologia, </w:t>
      </w:r>
      <w:r w:rsidRPr="00B417C5">
        <w:rPr>
          <w:rFonts w:eastAsiaTheme="minorHAnsi"/>
          <w:color w:val="000000"/>
        </w:rPr>
        <w:t xml:space="preserve">część II </w:t>
      </w:r>
      <w:r w:rsidRPr="00B417C5">
        <w:rPr>
          <w:rFonts w:eastAsiaTheme="minorHAnsi"/>
          <w:i/>
          <w:iCs/>
          <w:color w:val="000000"/>
        </w:rPr>
        <w:t>Rzym</w:t>
      </w:r>
      <w:r w:rsidRPr="00B417C5">
        <w:rPr>
          <w:rFonts w:eastAsiaTheme="minorHAnsi"/>
          <w:color w:val="000000"/>
        </w:rPr>
        <w:t xml:space="preserve">; </w:t>
      </w:r>
    </w:p>
    <w:p w:rsidR="005D5239" w:rsidRPr="00B417C5" w:rsidRDefault="005D5239" w:rsidP="00B417C5">
      <w:pPr>
        <w:numPr>
          <w:ilvl w:val="0"/>
          <w:numId w:val="10"/>
        </w:numPr>
        <w:autoSpaceDE w:val="0"/>
        <w:autoSpaceDN w:val="0"/>
        <w:adjustRightInd w:val="0"/>
        <w:ind w:left="284"/>
        <w:contextualSpacing/>
        <w:rPr>
          <w:rFonts w:eastAsiaTheme="minorHAnsi"/>
          <w:color w:val="000000"/>
        </w:rPr>
      </w:pPr>
      <w:r w:rsidRPr="00B417C5">
        <w:rPr>
          <w:rFonts w:eastAsiaTheme="minorHAnsi"/>
          <w:color w:val="000000"/>
        </w:rPr>
        <w:t xml:space="preserve">Wergiliusz, </w:t>
      </w:r>
      <w:r w:rsidRPr="00B417C5">
        <w:rPr>
          <w:rFonts w:eastAsiaTheme="minorHAnsi"/>
          <w:i/>
          <w:iCs/>
          <w:color w:val="000000"/>
        </w:rPr>
        <w:t xml:space="preserve">Eneida </w:t>
      </w:r>
      <w:r w:rsidRPr="00B417C5">
        <w:rPr>
          <w:rFonts w:eastAsiaTheme="minorHAnsi"/>
          <w:color w:val="000000"/>
        </w:rPr>
        <w:t xml:space="preserve">(frg.); </w:t>
      </w:r>
    </w:p>
    <w:p w:rsidR="005D5239" w:rsidRPr="00B417C5" w:rsidRDefault="005D5239" w:rsidP="00B417C5">
      <w:pPr>
        <w:numPr>
          <w:ilvl w:val="0"/>
          <w:numId w:val="10"/>
        </w:numPr>
        <w:autoSpaceDE w:val="0"/>
        <w:autoSpaceDN w:val="0"/>
        <w:adjustRightInd w:val="0"/>
        <w:ind w:left="284"/>
        <w:contextualSpacing/>
        <w:rPr>
          <w:rFonts w:eastAsiaTheme="minorHAnsi"/>
          <w:color w:val="000000"/>
          <w:lang w:val="en-US"/>
        </w:rPr>
      </w:pPr>
      <w:r w:rsidRPr="00B417C5">
        <w:rPr>
          <w:rFonts w:eastAsiaTheme="minorHAnsi"/>
          <w:color w:val="000000"/>
          <w:lang w:val="en-US"/>
        </w:rPr>
        <w:t xml:space="preserve">François Villon, </w:t>
      </w:r>
      <w:r w:rsidRPr="00B417C5">
        <w:rPr>
          <w:rFonts w:eastAsiaTheme="minorHAnsi"/>
          <w:i/>
          <w:iCs/>
          <w:color w:val="000000"/>
          <w:lang w:val="en-US"/>
        </w:rPr>
        <w:t xml:space="preserve">Wielki testament </w:t>
      </w:r>
      <w:r w:rsidRPr="00B417C5">
        <w:rPr>
          <w:rFonts w:eastAsiaTheme="minorHAnsi"/>
          <w:color w:val="000000"/>
          <w:lang w:val="en-US"/>
        </w:rPr>
        <w:t xml:space="preserve">(fragmenty); </w:t>
      </w:r>
    </w:p>
    <w:p w:rsidR="005D5239" w:rsidRPr="00B417C5" w:rsidRDefault="005D5239" w:rsidP="00B417C5">
      <w:pPr>
        <w:numPr>
          <w:ilvl w:val="0"/>
          <w:numId w:val="10"/>
        </w:numPr>
        <w:autoSpaceDE w:val="0"/>
        <w:autoSpaceDN w:val="0"/>
        <w:adjustRightInd w:val="0"/>
        <w:ind w:left="284"/>
        <w:contextualSpacing/>
        <w:rPr>
          <w:rFonts w:eastAsiaTheme="minorHAnsi"/>
          <w:color w:val="000000"/>
          <w:lang w:val="en-US"/>
        </w:rPr>
      </w:pPr>
      <w:r w:rsidRPr="00B417C5">
        <w:rPr>
          <w:rFonts w:eastAsiaTheme="minorHAnsi"/>
          <w:color w:val="000000"/>
          <w:lang w:val="en-US"/>
        </w:rPr>
        <w:t xml:space="preserve">François Rabelais, </w:t>
      </w:r>
      <w:r w:rsidRPr="00B417C5">
        <w:rPr>
          <w:rFonts w:eastAsiaTheme="minorHAnsi"/>
          <w:i/>
          <w:iCs/>
          <w:color w:val="000000"/>
          <w:lang w:val="en-US"/>
        </w:rPr>
        <w:t xml:space="preserve">Gargantua i Pantagruel </w:t>
      </w:r>
      <w:r w:rsidRPr="00B417C5">
        <w:rPr>
          <w:rFonts w:eastAsiaTheme="minorHAnsi"/>
          <w:color w:val="000000"/>
          <w:lang w:val="en-US"/>
        </w:rPr>
        <w:t xml:space="preserve">(frg); </w:t>
      </w:r>
    </w:p>
    <w:p w:rsidR="005D5239" w:rsidRPr="00B417C5" w:rsidRDefault="005D5239" w:rsidP="00B417C5">
      <w:pPr>
        <w:numPr>
          <w:ilvl w:val="0"/>
          <w:numId w:val="10"/>
        </w:numPr>
        <w:autoSpaceDE w:val="0"/>
        <w:autoSpaceDN w:val="0"/>
        <w:adjustRightInd w:val="0"/>
        <w:ind w:left="284"/>
        <w:contextualSpacing/>
        <w:rPr>
          <w:rFonts w:eastAsiaTheme="minorHAnsi"/>
          <w:color w:val="000000"/>
          <w:lang w:val="en-US"/>
        </w:rPr>
      </w:pPr>
      <w:r w:rsidRPr="00B417C5">
        <w:rPr>
          <w:rFonts w:eastAsiaTheme="minorHAnsi"/>
          <w:color w:val="000000"/>
          <w:lang w:val="en-US"/>
        </w:rPr>
        <w:t xml:space="preserve">Michel de Montaigne, </w:t>
      </w:r>
      <w:r w:rsidRPr="00B417C5">
        <w:rPr>
          <w:rFonts w:eastAsiaTheme="minorHAnsi"/>
          <w:i/>
          <w:iCs/>
          <w:color w:val="000000"/>
          <w:lang w:val="en-US"/>
        </w:rPr>
        <w:t xml:space="preserve">Próby </w:t>
      </w:r>
      <w:r w:rsidRPr="00B417C5">
        <w:rPr>
          <w:rFonts w:eastAsiaTheme="minorHAnsi"/>
          <w:color w:val="000000"/>
          <w:lang w:val="en-US"/>
        </w:rPr>
        <w:t xml:space="preserve">(frg.); </w:t>
      </w:r>
    </w:p>
    <w:p w:rsidR="005D5239" w:rsidRPr="00B417C5" w:rsidRDefault="005D5239" w:rsidP="00B417C5">
      <w:pPr>
        <w:numPr>
          <w:ilvl w:val="0"/>
          <w:numId w:val="10"/>
        </w:numPr>
        <w:autoSpaceDE w:val="0"/>
        <w:autoSpaceDN w:val="0"/>
        <w:adjustRightInd w:val="0"/>
        <w:ind w:left="284"/>
        <w:contextualSpacing/>
        <w:rPr>
          <w:rFonts w:eastAsiaTheme="minorHAnsi"/>
          <w:color w:val="000000"/>
        </w:rPr>
      </w:pPr>
      <w:r w:rsidRPr="00B417C5">
        <w:rPr>
          <w:rFonts w:eastAsiaTheme="minorHAnsi"/>
          <w:color w:val="000000"/>
        </w:rPr>
        <w:t xml:space="preserve">Jan Kochanowski, </w:t>
      </w:r>
      <w:r w:rsidRPr="00B417C5">
        <w:rPr>
          <w:rFonts w:eastAsiaTheme="minorHAnsi"/>
          <w:i/>
          <w:iCs/>
          <w:color w:val="000000"/>
        </w:rPr>
        <w:t xml:space="preserve">Treny </w:t>
      </w:r>
      <w:r w:rsidRPr="00B417C5">
        <w:rPr>
          <w:rFonts w:eastAsiaTheme="minorHAnsi"/>
          <w:color w:val="000000"/>
        </w:rPr>
        <w:t xml:space="preserve">(jako cykl poetycki); </w:t>
      </w:r>
    </w:p>
    <w:p w:rsidR="005D5239" w:rsidRPr="00B417C5" w:rsidRDefault="005D5239" w:rsidP="00B417C5">
      <w:pPr>
        <w:numPr>
          <w:ilvl w:val="0"/>
          <w:numId w:val="10"/>
        </w:numPr>
        <w:autoSpaceDE w:val="0"/>
        <w:autoSpaceDN w:val="0"/>
        <w:adjustRightInd w:val="0"/>
        <w:ind w:left="284"/>
        <w:contextualSpacing/>
        <w:rPr>
          <w:rFonts w:eastAsiaTheme="minorHAnsi"/>
          <w:color w:val="000000"/>
        </w:rPr>
      </w:pPr>
      <w:r w:rsidRPr="00B417C5">
        <w:rPr>
          <w:rFonts w:eastAsiaTheme="minorHAnsi"/>
          <w:color w:val="000000"/>
        </w:rPr>
        <w:t xml:space="preserve">Piotr Skarga, </w:t>
      </w:r>
      <w:r w:rsidRPr="00B417C5">
        <w:rPr>
          <w:rFonts w:eastAsiaTheme="minorHAnsi"/>
          <w:i/>
          <w:iCs/>
          <w:color w:val="000000"/>
        </w:rPr>
        <w:t xml:space="preserve">Żywoty świętych </w:t>
      </w:r>
      <w:r w:rsidRPr="00B417C5">
        <w:rPr>
          <w:rFonts w:eastAsiaTheme="minorHAnsi"/>
          <w:iCs/>
          <w:color w:val="000000"/>
        </w:rPr>
        <w:t>(frg.).</w:t>
      </w:r>
    </w:p>
    <w:p w:rsidR="005D5239" w:rsidRPr="00B417C5" w:rsidRDefault="005D5239" w:rsidP="00B417C5">
      <w:pPr>
        <w:autoSpaceDE w:val="0"/>
        <w:autoSpaceDN w:val="0"/>
        <w:adjustRightInd w:val="0"/>
        <w:rPr>
          <w:rFonts w:eastAsiaTheme="minorHAnsi"/>
          <w:color w:val="000000"/>
        </w:rPr>
      </w:pPr>
    </w:p>
    <w:p w:rsidR="005D5239" w:rsidRPr="00B417C5" w:rsidRDefault="005D5239" w:rsidP="00B417C5">
      <w:pPr>
        <w:ind w:right="-468"/>
        <w:jc w:val="both"/>
        <w:rPr>
          <w:rFonts w:eastAsiaTheme="minorHAnsi"/>
          <w:b/>
          <w:color w:val="000000"/>
        </w:rPr>
      </w:pPr>
    </w:p>
    <w:p w:rsidR="005D5239" w:rsidRPr="00B417C5" w:rsidRDefault="005D5239" w:rsidP="00B417C5">
      <w:pPr>
        <w:ind w:right="-468"/>
        <w:jc w:val="both"/>
        <w:rPr>
          <w:rFonts w:eastAsiaTheme="minorHAnsi"/>
          <w:b/>
          <w:color w:val="000000"/>
        </w:rPr>
      </w:pPr>
      <w:r w:rsidRPr="00B417C5">
        <w:rPr>
          <w:rFonts w:eastAsiaTheme="minorHAnsi"/>
          <w:b/>
          <w:color w:val="000000"/>
        </w:rPr>
        <w:t>KURS 202 – Ja a dziedzictwo literatury powszechnej</w:t>
      </w:r>
    </w:p>
    <w:p w:rsidR="005D5239" w:rsidRPr="00B417C5" w:rsidRDefault="005D5239" w:rsidP="00B417C5">
      <w:pPr>
        <w:ind w:right="-468"/>
        <w:jc w:val="both"/>
        <w:rPr>
          <w:rFonts w:eastAsiaTheme="minorHAnsi"/>
          <w:b/>
          <w:color w:val="000000"/>
        </w:rPr>
      </w:pPr>
    </w:p>
    <w:p w:rsidR="005D5239" w:rsidRPr="00B417C5" w:rsidRDefault="005D5239" w:rsidP="00B417C5">
      <w:pPr>
        <w:ind w:firstLine="357"/>
        <w:jc w:val="both"/>
      </w:pPr>
      <w:r w:rsidRPr="00B417C5">
        <w:t>W ramach  kursu uczniowie poznają dzieła literatury światowej z zakresu epiki,  liryki. Podczas analizy zagadnień uwzględnione zostały teksty  uznane przez krytykę literatury, nagradzane prestiżowymi nagrodami w dziedzinie literatury.  Poprzez analizę zaproponowanych utworów lub ich fragmentów, zrealizowane zostaną zagadnienia wyznaczone podstawą programową, ze szczególnym uwzględnieniem następujących celów ogólnych:</w:t>
      </w:r>
    </w:p>
    <w:p w:rsidR="005D5239" w:rsidRPr="00B417C5" w:rsidRDefault="005D5239" w:rsidP="00B417C5">
      <w:pPr>
        <w:numPr>
          <w:ilvl w:val="0"/>
          <w:numId w:val="27"/>
        </w:numPr>
        <w:contextualSpacing/>
        <w:jc w:val="both"/>
      </w:pPr>
      <w:r w:rsidRPr="00B417C5">
        <w:t>Kształcenie literackie i kulturowe.</w:t>
      </w:r>
    </w:p>
    <w:p w:rsidR="005D5239" w:rsidRPr="00B417C5" w:rsidRDefault="005D5239" w:rsidP="00B417C5">
      <w:pPr>
        <w:numPr>
          <w:ilvl w:val="0"/>
          <w:numId w:val="27"/>
        </w:numPr>
        <w:contextualSpacing/>
        <w:jc w:val="both"/>
      </w:pPr>
      <w:r w:rsidRPr="00B417C5">
        <w:t>Kształcenie językowe.</w:t>
      </w:r>
    </w:p>
    <w:p w:rsidR="005D5239" w:rsidRPr="00B417C5" w:rsidRDefault="005D5239" w:rsidP="00B417C5">
      <w:pPr>
        <w:numPr>
          <w:ilvl w:val="0"/>
          <w:numId w:val="27"/>
        </w:numPr>
        <w:jc w:val="both"/>
      </w:pPr>
      <w:r w:rsidRPr="00B417C5">
        <w:t xml:space="preserve">Tworzenie wypowiedzi. </w:t>
      </w:r>
    </w:p>
    <w:p w:rsidR="005D5239" w:rsidRPr="00B417C5" w:rsidRDefault="005D5239" w:rsidP="00B417C5">
      <w:pPr>
        <w:numPr>
          <w:ilvl w:val="0"/>
          <w:numId w:val="27"/>
        </w:numPr>
        <w:jc w:val="both"/>
      </w:pPr>
      <w:r w:rsidRPr="00B417C5">
        <w:t>Samokształcenie.</w:t>
      </w:r>
    </w:p>
    <w:p w:rsidR="005D5239" w:rsidRPr="00B417C5" w:rsidRDefault="005D5239" w:rsidP="00B417C5">
      <w:pPr>
        <w:ind w:right="-468"/>
        <w:jc w:val="both"/>
        <w:rPr>
          <w:rFonts w:eastAsiaTheme="minorHAnsi"/>
          <w:color w:val="000000"/>
        </w:rPr>
      </w:pPr>
    </w:p>
    <w:p w:rsidR="005D5239" w:rsidRPr="00B417C5" w:rsidRDefault="005D5239" w:rsidP="00B417C5">
      <w:pPr>
        <w:autoSpaceDE w:val="0"/>
        <w:autoSpaceDN w:val="0"/>
        <w:adjustRightInd w:val="0"/>
        <w:rPr>
          <w:rFonts w:eastAsiaTheme="minorHAnsi"/>
          <w:color w:val="000000"/>
          <w:lang w:val="en-US"/>
        </w:rPr>
      </w:pPr>
      <w:r w:rsidRPr="00B417C5">
        <w:rPr>
          <w:rFonts w:eastAsiaTheme="minorHAnsi"/>
          <w:color w:val="000000"/>
          <w:lang w:val="en-US"/>
        </w:rPr>
        <w:t>TREŚCI NAUCZANIA</w:t>
      </w:r>
    </w:p>
    <w:p w:rsidR="005D5239" w:rsidRPr="00B417C5" w:rsidRDefault="005D5239" w:rsidP="00B417C5">
      <w:pPr>
        <w:autoSpaceDE w:val="0"/>
        <w:autoSpaceDN w:val="0"/>
        <w:adjustRightInd w:val="0"/>
        <w:rPr>
          <w:rFonts w:eastAsiaTheme="minorHAnsi"/>
          <w:color w:val="000000"/>
          <w:lang w:val="en-US"/>
        </w:rPr>
      </w:pPr>
    </w:p>
    <w:p w:rsidR="005D5239" w:rsidRPr="00B417C5" w:rsidRDefault="005D5239" w:rsidP="00B417C5">
      <w:pPr>
        <w:autoSpaceDE w:val="0"/>
        <w:autoSpaceDN w:val="0"/>
        <w:adjustRightInd w:val="0"/>
        <w:rPr>
          <w:rFonts w:eastAsiaTheme="minorHAnsi"/>
          <w:b/>
          <w:color w:val="000000"/>
          <w:lang w:val="en-US"/>
        </w:rPr>
      </w:pPr>
      <w:r w:rsidRPr="00B417C5">
        <w:rPr>
          <w:rFonts w:eastAsiaTheme="minorHAnsi"/>
          <w:b/>
          <w:color w:val="000000"/>
          <w:lang w:val="en-US"/>
        </w:rPr>
        <w:t>Lektura obowiązkowa:</w:t>
      </w:r>
    </w:p>
    <w:p w:rsidR="005D5239" w:rsidRPr="00B417C5" w:rsidRDefault="005D5239" w:rsidP="00B417C5">
      <w:pPr>
        <w:numPr>
          <w:ilvl w:val="0"/>
          <w:numId w:val="19"/>
        </w:numPr>
        <w:autoSpaceDE w:val="0"/>
        <w:autoSpaceDN w:val="0"/>
        <w:adjustRightInd w:val="0"/>
        <w:ind w:left="284"/>
        <w:contextualSpacing/>
        <w:rPr>
          <w:rFonts w:eastAsiaTheme="minorHAnsi"/>
          <w:color w:val="000000"/>
        </w:rPr>
      </w:pPr>
      <w:r w:rsidRPr="00B417C5">
        <w:rPr>
          <w:rFonts w:eastAsiaTheme="minorHAnsi"/>
          <w:color w:val="000000"/>
        </w:rPr>
        <w:t>wybrane utwory poetyckie z romantycznej literatury europejskiej, w tym wybrane wiersze angielskich poetów jezior;</w:t>
      </w:r>
    </w:p>
    <w:p w:rsidR="005D5239" w:rsidRPr="00B417C5" w:rsidRDefault="005D5239" w:rsidP="00B417C5">
      <w:pPr>
        <w:numPr>
          <w:ilvl w:val="0"/>
          <w:numId w:val="19"/>
        </w:numPr>
        <w:autoSpaceDE w:val="0"/>
        <w:autoSpaceDN w:val="0"/>
        <w:adjustRightInd w:val="0"/>
        <w:ind w:left="284"/>
        <w:rPr>
          <w:rFonts w:eastAsiaTheme="minorHAnsi"/>
          <w:i/>
          <w:iCs/>
          <w:color w:val="000000"/>
        </w:rPr>
      </w:pPr>
      <w:r w:rsidRPr="00B417C5">
        <w:rPr>
          <w:rFonts w:eastAsiaTheme="minorHAnsi"/>
          <w:color w:val="000000"/>
        </w:rPr>
        <w:t xml:space="preserve">Honoré de Balzac, </w:t>
      </w:r>
      <w:r w:rsidRPr="00B417C5">
        <w:rPr>
          <w:rFonts w:eastAsiaTheme="minorHAnsi"/>
          <w:i/>
          <w:iCs/>
          <w:color w:val="000000"/>
        </w:rPr>
        <w:t>Ojciec Goriot;</w:t>
      </w:r>
    </w:p>
    <w:p w:rsidR="005D5239" w:rsidRPr="00B417C5" w:rsidRDefault="005D5239" w:rsidP="00B417C5">
      <w:pPr>
        <w:numPr>
          <w:ilvl w:val="0"/>
          <w:numId w:val="19"/>
        </w:numPr>
        <w:autoSpaceDE w:val="0"/>
        <w:autoSpaceDN w:val="0"/>
        <w:adjustRightInd w:val="0"/>
        <w:ind w:left="284"/>
        <w:rPr>
          <w:rFonts w:eastAsiaTheme="minorHAnsi"/>
          <w:color w:val="000000"/>
        </w:rPr>
      </w:pPr>
      <w:r w:rsidRPr="00B417C5">
        <w:rPr>
          <w:rFonts w:eastAsiaTheme="minorHAnsi"/>
          <w:color w:val="000000"/>
        </w:rPr>
        <w:t xml:space="preserve">Franz Kafka, </w:t>
      </w:r>
      <w:r w:rsidRPr="00B417C5">
        <w:rPr>
          <w:rFonts w:eastAsiaTheme="minorHAnsi"/>
          <w:i/>
          <w:iCs/>
          <w:color w:val="000000"/>
        </w:rPr>
        <w:t xml:space="preserve">Proces </w:t>
      </w:r>
      <w:r w:rsidRPr="00B417C5">
        <w:rPr>
          <w:rFonts w:eastAsiaTheme="minorHAnsi"/>
          <w:color w:val="000000"/>
        </w:rPr>
        <w:t>(frg.);</w:t>
      </w:r>
    </w:p>
    <w:p w:rsidR="005D5239" w:rsidRPr="00B417C5" w:rsidRDefault="005D5239" w:rsidP="00B417C5">
      <w:pPr>
        <w:numPr>
          <w:ilvl w:val="0"/>
          <w:numId w:val="19"/>
        </w:numPr>
        <w:autoSpaceDE w:val="0"/>
        <w:autoSpaceDN w:val="0"/>
        <w:adjustRightInd w:val="0"/>
        <w:ind w:left="284"/>
        <w:rPr>
          <w:rFonts w:eastAsiaTheme="minorHAnsi"/>
          <w:color w:val="000000"/>
        </w:rPr>
      </w:pPr>
      <w:r w:rsidRPr="00B417C5">
        <w:rPr>
          <w:rFonts w:eastAsiaTheme="minorHAnsi"/>
          <w:color w:val="000000"/>
        </w:rPr>
        <w:t xml:space="preserve">Michaił Bułhakow, </w:t>
      </w:r>
      <w:r w:rsidRPr="00B417C5">
        <w:rPr>
          <w:rFonts w:eastAsiaTheme="minorHAnsi"/>
          <w:i/>
          <w:iCs/>
          <w:color w:val="000000"/>
        </w:rPr>
        <w:t>Mistrz i   Małgorzata</w:t>
      </w:r>
      <w:r w:rsidRPr="00B417C5">
        <w:rPr>
          <w:rFonts w:eastAsiaTheme="minorHAnsi"/>
          <w:color w:val="000000"/>
        </w:rPr>
        <w:t xml:space="preserve">; </w:t>
      </w:r>
    </w:p>
    <w:p w:rsidR="005D5239" w:rsidRPr="00B417C5" w:rsidRDefault="005D5239" w:rsidP="00B417C5">
      <w:pPr>
        <w:numPr>
          <w:ilvl w:val="0"/>
          <w:numId w:val="19"/>
        </w:numPr>
        <w:autoSpaceDE w:val="0"/>
        <w:autoSpaceDN w:val="0"/>
        <w:adjustRightInd w:val="0"/>
        <w:ind w:left="284"/>
        <w:rPr>
          <w:rFonts w:eastAsiaTheme="minorHAnsi"/>
          <w:color w:val="000000"/>
        </w:rPr>
      </w:pPr>
      <w:r w:rsidRPr="00B417C5">
        <w:rPr>
          <w:rFonts w:eastAsiaTheme="minorHAnsi"/>
          <w:color w:val="000000"/>
        </w:rPr>
        <w:t xml:space="preserve">Bruno Schulz, wybrane opowiadania z tomu </w:t>
      </w:r>
      <w:r w:rsidRPr="00B417C5">
        <w:rPr>
          <w:rFonts w:eastAsiaTheme="minorHAnsi"/>
          <w:i/>
          <w:iCs/>
          <w:color w:val="000000"/>
        </w:rPr>
        <w:t>Sklepy cynamonowe</w:t>
      </w:r>
      <w:r w:rsidRPr="00B417C5">
        <w:rPr>
          <w:rFonts w:eastAsiaTheme="minorHAnsi"/>
          <w:color w:val="000000"/>
        </w:rPr>
        <w:t xml:space="preserve">; </w:t>
      </w:r>
    </w:p>
    <w:p w:rsidR="005D5239" w:rsidRPr="00B417C5" w:rsidRDefault="005D5239" w:rsidP="00B417C5">
      <w:pPr>
        <w:numPr>
          <w:ilvl w:val="0"/>
          <w:numId w:val="19"/>
        </w:numPr>
        <w:autoSpaceDE w:val="0"/>
        <w:autoSpaceDN w:val="0"/>
        <w:adjustRightInd w:val="0"/>
        <w:ind w:left="284"/>
        <w:rPr>
          <w:rFonts w:eastAsiaTheme="minorHAnsi"/>
          <w:color w:val="000000"/>
        </w:rPr>
      </w:pPr>
      <w:r w:rsidRPr="00B417C5">
        <w:rPr>
          <w:rFonts w:eastAsiaTheme="minorHAnsi"/>
          <w:color w:val="000000"/>
        </w:rPr>
        <w:t>Jorge Luis Borges, wybrane opowiadanie.</w:t>
      </w:r>
    </w:p>
    <w:p w:rsidR="005D5239" w:rsidRPr="00B417C5" w:rsidRDefault="005D5239" w:rsidP="00B417C5">
      <w:pPr>
        <w:autoSpaceDE w:val="0"/>
        <w:autoSpaceDN w:val="0"/>
        <w:adjustRightInd w:val="0"/>
        <w:rPr>
          <w:rFonts w:eastAsiaTheme="minorHAnsi"/>
          <w:color w:val="000000"/>
        </w:rPr>
      </w:pPr>
    </w:p>
    <w:p w:rsidR="005D5239" w:rsidRPr="00B417C5" w:rsidRDefault="005D5239" w:rsidP="00B417C5">
      <w:pPr>
        <w:autoSpaceDE w:val="0"/>
        <w:autoSpaceDN w:val="0"/>
        <w:adjustRightInd w:val="0"/>
        <w:rPr>
          <w:rFonts w:eastAsiaTheme="minorHAnsi"/>
          <w:b/>
          <w:color w:val="000000"/>
        </w:rPr>
      </w:pPr>
      <w:r w:rsidRPr="00B417C5">
        <w:rPr>
          <w:rFonts w:eastAsiaTheme="minorHAnsi"/>
          <w:b/>
          <w:color w:val="000000"/>
        </w:rPr>
        <w:t>Lektura uzupełniająca:</w:t>
      </w:r>
    </w:p>
    <w:p w:rsidR="005D5239" w:rsidRPr="00B417C5" w:rsidRDefault="005D5239" w:rsidP="00B417C5">
      <w:pPr>
        <w:autoSpaceDE w:val="0"/>
        <w:autoSpaceDN w:val="0"/>
        <w:adjustRightInd w:val="0"/>
        <w:rPr>
          <w:rFonts w:eastAsiaTheme="minorHAnsi"/>
          <w:color w:val="000000"/>
        </w:rPr>
      </w:pPr>
    </w:p>
    <w:p w:rsidR="005D5239" w:rsidRPr="00B417C5" w:rsidRDefault="005D5239" w:rsidP="00B417C5">
      <w:pPr>
        <w:numPr>
          <w:ilvl w:val="0"/>
          <w:numId w:val="20"/>
        </w:numPr>
        <w:autoSpaceDE w:val="0"/>
        <w:autoSpaceDN w:val="0"/>
        <w:adjustRightInd w:val="0"/>
        <w:ind w:left="284"/>
        <w:rPr>
          <w:rFonts w:eastAsiaTheme="minorHAnsi"/>
          <w:color w:val="000000"/>
        </w:rPr>
      </w:pPr>
      <w:r w:rsidRPr="00B417C5">
        <w:rPr>
          <w:rFonts w:eastAsiaTheme="minorHAnsi"/>
          <w:color w:val="000000"/>
        </w:rPr>
        <w:t>Edgar Allan Poe – wybrane opowiadanie;</w:t>
      </w:r>
    </w:p>
    <w:p w:rsidR="005D5239" w:rsidRPr="00B417C5" w:rsidRDefault="005D5239" w:rsidP="00B417C5">
      <w:pPr>
        <w:numPr>
          <w:ilvl w:val="0"/>
          <w:numId w:val="20"/>
        </w:numPr>
        <w:autoSpaceDE w:val="0"/>
        <w:autoSpaceDN w:val="0"/>
        <w:adjustRightInd w:val="0"/>
        <w:ind w:left="284"/>
        <w:rPr>
          <w:rFonts w:eastAsiaTheme="minorHAnsi"/>
          <w:color w:val="000000"/>
        </w:rPr>
      </w:pPr>
      <w:r w:rsidRPr="00B417C5">
        <w:rPr>
          <w:rFonts w:eastAsiaTheme="minorHAnsi"/>
          <w:color w:val="000000"/>
        </w:rPr>
        <w:t xml:space="preserve">Aldous Huxley, </w:t>
      </w:r>
      <w:r w:rsidRPr="00B417C5">
        <w:rPr>
          <w:rFonts w:eastAsiaTheme="minorHAnsi"/>
          <w:i/>
          <w:iCs/>
          <w:color w:val="000000"/>
        </w:rPr>
        <w:t xml:space="preserve">Nowy wspaniały </w:t>
      </w:r>
      <w:r w:rsidRPr="00B417C5">
        <w:rPr>
          <w:rFonts w:eastAsiaTheme="minorHAnsi"/>
          <w:i/>
          <w:color w:val="000000"/>
        </w:rPr>
        <w:t>świat</w:t>
      </w:r>
    </w:p>
    <w:p w:rsidR="005D5239" w:rsidRPr="00B417C5" w:rsidRDefault="005D5239" w:rsidP="00B417C5">
      <w:pPr>
        <w:numPr>
          <w:ilvl w:val="0"/>
          <w:numId w:val="20"/>
        </w:numPr>
        <w:autoSpaceDE w:val="0"/>
        <w:autoSpaceDN w:val="0"/>
        <w:adjustRightInd w:val="0"/>
        <w:ind w:left="284"/>
        <w:rPr>
          <w:rFonts w:eastAsiaTheme="minorHAnsi"/>
          <w:color w:val="000000"/>
        </w:rPr>
      </w:pPr>
      <w:r w:rsidRPr="00B417C5">
        <w:rPr>
          <w:rFonts w:eastAsiaTheme="minorHAnsi"/>
          <w:color w:val="000000"/>
        </w:rPr>
        <w:t xml:space="preserve">Umberto Eco, </w:t>
      </w:r>
      <w:r w:rsidRPr="00B417C5">
        <w:rPr>
          <w:rFonts w:eastAsiaTheme="minorHAnsi"/>
          <w:i/>
          <w:iCs/>
          <w:color w:val="000000"/>
        </w:rPr>
        <w:t>Imię róży</w:t>
      </w:r>
      <w:r w:rsidRPr="00B417C5">
        <w:rPr>
          <w:rFonts w:eastAsiaTheme="minorHAnsi"/>
          <w:color w:val="000000"/>
        </w:rPr>
        <w:t xml:space="preserve">; </w:t>
      </w:r>
    </w:p>
    <w:p w:rsidR="005D5239" w:rsidRPr="00B417C5" w:rsidRDefault="005D5239" w:rsidP="00B417C5">
      <w:pPr>
        <w:numPr>
          <w:ilvl w:val="0"/>
          <w:numId w:val="20"/>
        </w:numPr>
        <w:autoSpaceDE w:val="0"/>
        <w:autoSpaceDN w:val="0"/>
        <w:adjustRightInd w:val="0"/>
        <w:ind w:left="284"/>
        <w:rPr>
          <w:rFonts w:eastAsiaTheme="minorHAnsi"/>
          <w:color w:val="000000"/>
        </w:rPr>
      </w:pPr>
      <w:r w:rsidRPr="00B417C5">
        <w:rPr>
          <w:rFonts w:eastAsiaTheme="minorHAnsi"/>
          <w:color w:val="000000"/>
        </w:rPr>
        <w:t>wybrane wiersze poetów obcych.</w:t>
      </w:r>
    </w:p>
    <w:p w:rsidR="005D5239" w:rsidRPr="00B417C5" w:rsidRDefault="005D5239" w:rsidP="00B417C5">
      <w:pPr>
        <w:autoSpaceDE w:val="0"/>
        <w:autoSpaceDN w:val="0"/>
        <w:adjustRightInd w:val="0"/>
        <w:rPr>
          <w:rFonts w:eastAsiaTheme="minorHAnsi"/>
          <w:color w:val="000000"/>
        </w:rPr>
      </w:pPr>
    </w:p>
    <w:p w:rsidR="005D5239" w:rsidRPr="00B417C5" w:rsidRDefault="005D5239" w:rsidP="00B417C5">
      <w:pPr>
        <w:ind w:right="-468"/>
        <w:jc w:val="both"/>
        <w:rPr>
          <w:b/>
        </w:rPr>
      </w:pPr>
      <w:r w:rsidRPr="00B417C5">
        <w:rPr>
          <w:b/>
        </w:rPr>
        <w:t>Edukacja filmowa i teatralna:</w:t>
      </w:r>
    </w:p>
    <w:p w:rsidR="005D5239" w:rsidRPr="00B417C5" w:rsidRDefault="005D5239" w:rsidP="00B417C5">
      <w:pPr>
        <w:numPr>
          <w:ilvl w:val="0"/>
          <w:numId w:val="21"/>
        </w:numPr>
        <w:autoSpaceDE w:val="0"/>
        <w:autoSpaceDN w:val="0"/>
        <w:adjustRightInd w:val="0"/>
        <w:ind w:left="284"/>
        <w:rPr>
          <w:rFonts w:eastAsiaTheme="minorHAnsi"/>
          <w:color w:val="000000"/>
        </w:rPr>
      </w:pPr>
      <w:r w:rsidRPr="00B417C5">
        <w:rPr>
          <w:rFonts w:eastAsiaTheme="minorHAnsi"/>
          <w:i/>
          <w:color w:val="000000"/>
        </w:rPr>
        <w:t>Imię róży</w:t>
      </w:r>
      <w:r w:rsidRPr="00B417C5">
        <w:rPr>
          <w:rFonts w:eastAsiaTheme="minorHAnsi"/>
          <w:color w:val="000000"/>
        </w:rPr>
        <w:t xml:space="preserve">, reż. </w:t>
      </w:r>
      <w:r w:rsidRPr="00B417C5">
        <w:rPr>
          <w:rFonts w:eastAsiaTheme="minorHAnsi"/>
          <w:color w:val="222222"/>
          <w:shd w:val="clear" w:color="auto" w:fill="FFFFFF"/>
        </w:rPr>
        <w:t>Jean-Jacque Annaud;</w:t>
      </w:r>
    </w:p>
    <w:p w:rsidR="005D5239" w:rsidRPr="00B417C5" w:rsidRDefault="005D5239" w:rsidP="00B417C5">
      <w:pPr>
        <w:numPr>
          <w:ilvl w:val="0"/>
          <w:numId w:val="21"/>
        </w:numPr>
        <w:autoSpaceDE w:val="0"/>
        <w:autoSpaceDN w:val="0"/>
        <w:adjustRightInd w:val="0"/>
        <w:ind w:left="284"/>
        <w:rPr>
          <w:rFonts w:eastAsiaTheme="minorHAnsi"/>
          <w:color w:val="000000"/>
        </w:rPr>
      </w:pPr>
      <w:r w:rsidRPr="00B417C5">
        <w:rPr>
          <w:rFonts w:eastAsiaTheme="minorHAnsi"/>
          <w:i/>
          <w:color w:val="000000"/>
        </w:rPr>
        <w:t>Całkowite zaćmienie</w:t>
      </w:r>
      <w:r w:rsidRPr="00B417C5">
        <w:rPr>
          <w:rFonts w:eastAsiaTheme="minorHAnsi"/>
          <w:color w:val="000000"/>
        </w:rPr>
        <w:t>, reż. Agnieszka Holland.</w:t>
      </w:r>
    </w:p>
    <w:p w:rsidR="005D5239" w:rsidRPr="00B417C5" w:rsidRDefault="005D5239" w:rsidP="00B417C5">
      <w:pPr>
        <w:autoSpaceDE w:val="0"/>
        <w:autoSpaceDN w:val="0"/>
        <w:adjustRightInd w:val="0"/>
        <w:rPr>
          <w:rFonts w:eastAsiaTheme="minorHAnsi"/>
          <w:color w:val="000000"/>
        </w:rPr>
      </w:pPr>
    </w:p>
    <w:p w:rsidR="005D5239" w:rsidRPr="00B417C5" w:rsidRDefault="005D5239" w:rsidP="00B417C5">
      <w:pPr>
        <w:autoSpaceDE w:val="0"/>
        <w:autoSpaceDN w:val="0"/>
        <w:adjustRightInd w:val="0"/>
        <w:rPr>
          <w:rFonts w:eastAsiaTheme="minorHAnsi"/>
          <w:color w:val="000000"/>
        </w:rPr>
      </w:pPr>
    </w:p>
    <w:p w:rsidR="005D5239" w:rsidRPr="00B417C5" w:rsidRDefault="005D5239" w:rsidP="00B417C5">
      <w:pPr>
        <w:autoSpaceDE w:val="0"/>
        <w:autoSpaceDN w:val="0"/>
        <w:adjustRightInd w:val="0"/>
        <w:rPr>
          <w:rFonts w:eastAsiaTheme="minorHAnsi"/>
          <w:color w:val="000000"/>
        </w:rPr>
      </w:pPr>
    </w:p>
    <w:p w:rsidR="005D5239" w:rsidRPr="00B417C5" w:rsidRDefault="005D5239" w:rsidP="00B417C5">
      <w:pPr>
        <w:autoSpaceDE w:val="0"/>
        <w:autoSpaceDN w:val="0"/>
        <w:adjustRightInd w:val="0"/>
        <w:rPr>
          <w:rFonts w:eastAsiaTheme="minorHAnsi"/>
          <w:color w:val="000000"/>
        </w:rPr>
      </w:pPr>
    </w:p>
    <w:p w:rsidR="005D5239" w:rsidRPr="00B417C5" w:rsidRDefault="005D5239" w:rsidP="00B417C5">
      <w:pPr>
        <w:ind w:right="-468"/>
        <w:jc w:val="both"/>
        <w:rPr>
          <w:rFonts w:eastAsiaTheme="minorHAnsi"/>
          <w:b/>
          <w:color w:val="000000"/>
        </w:rPr>
      </w:pPr>
      <w:r w:rsidRPr="00B417C5">
        <w:rPr>
          <w:rFonts w:eastAsiaTheme="minorHAnsi"/>
          <w:b/>
          <w:color w:val="000000"/>
        </w:rPr>
        <w:t>KURS 203 – Ja a dziedzictwo literatury polskiej</w:t>
      </w:r>
    </w:p>
    <w:p w:rsidR="005D5239" w:rsidRPr="00B417C5" w:rsidRDefault="005D5239" w:rsidP="00B417C5">
      <w:pPr>
        <w:ind w:right="-468"/>
        <w:jc w:val="both"/>
        <w:rPr>
          <w:rFonts w:eastAsiaTheme="minorHAnsi"/>
          <w:b/>
          <w:color w:val="000000"/>
        </w:rPr>
      </w:pPr>
    </w:p>
    <w:p w:rsidR="005D5239" w:rsidRPr="00B417C5" w:rsidRDefault="005D5239" w:rsidP="00B417C5">
      <w:pPr>
        <w:ind w:firstLine="357"/>
        <w:jc w:val="both"/>
      </w:pPr>
      <w:r w:rsidRPr="00B417C5">
        <w:t xml:space="preserve">W ramach zajęć uczniowie poznają polskie teksty literackie z zakresu epiki </w:t>
      </w:r>
      <w:r w:rsidRPr="00B417C5">
        <w:br/>
        <w:t>i liryki. Poprzez analizę zaproponowanych utworów lub ich fragmentów, realizowane są zagadnienia wyznaczone podstawą programową, ze szczególnym uwzględnieniem następujących celów ogólnych:</w:t>
      </w:r>
    </w:p>
    <w:p w:rsidR="005D5239" w:rsidRPr="00B417C5" w:rsidRDefault="005D5239" w:rsidP="00B417C5">
      <w:pPr>
        <w:numPr>
          <w:ilvl w:val="0"/>
          <w:numId w:val="28"/>
        </w:numPr>
        <w:contextualSpacing/>
        <w:jc w:val="both"/>
      </w:pPr>
      <w:r w:rsidRPr="00B417C5">
        <w:t>Kształcenie literackie i kulturowe.</w:t>
      </w:r>
    </w:p>
    <w:p w:rsidR="005D5239" w:rsidRPr="00B417C5" w:rsidRDefault="005D5239" w:rsidP="00B417C5">
      <w:pPr>
        <w:numPr>
          <w:ilvl w:val="0"/>
          <w:numId w:val="28"/>
        </w:numPr>
        <w:contextualSpacing/>
        <w:jc w:val="both"/>
      </w:pPr>
      <w:r w:rsidRPr="00B417C5">
        <w:t>Kształcenie językowe.</w:t>
      </w:r>
    </w:p>
    <w:p w:rsidR="005D5239" w:rsidRPr="00B417C5" w:rsidRDefault="005D5239" w:rsidP="00B417C5">
      <w:pPr>
        <w:numPr>
          <w:ilvl w:val="0"/>
          <w:numId w:val="28"/>
        </w:numPr>
        <w:contextualSpacing/>
        <w:jc w:val="both"/>
      </w:pPr>
      <w:r w:rsidRPr="00B417C5">
        <w:t xml:space="preserve">Tworzenie wypowiedzi. </w:t>
      </w:r>
    </w:p>
    <w:p w:rsidR="005D5239" w:rsidRPr="00B417C5" w:rsidRDefault="005D5239" w:rsidP="00B417C5">
      <w:pPr>
        <w:numPr>
          <w:ilvl w:val="0"/>
          <w:numId w:val="28"/>
        </w:numPr>
        <w:contextualSpacing/>
        <w:jc w:val="both"/>
      </w:pPr>
      <w:r w:rsidRPr="00B417C5">
        <w:t>Samokształcenie.</w:t>
      </w:r>
    </w:p>
    <w:p w:rsidR="005D5239" w:rsidRPr="00B417C5" w:rsidRDefault="005D5239" w:rsidP="00B417C5">
      <w:pPr>
        <w:ind w:right="-468"/>
        <w:jc w:val="both"/>
        <w:rPr>
          <w:rFonts w:eastAsiaTheme="minorHAnsi"/>
          <w:b/>
          <w:color w:val="000000"/>
        </w:rPr>
      </w:pPr>
    </w:p>
    <w:p w:rsidR="005D5239" w:rsidRPr="00B417C5" w:rsidRDefault="005D5239" w:rsidP="00B417C5">
      <w:pPr>
        <w:ind w:right="-468"/>
        <w:jc w:val="both"/>
        <w:rPr>
          <w:rFonts w:eastAsiaTheme="minorHAnsi"/>
          <w:color w:val="000000"/>
        </w:rPr>
      </w:pPr>
      <w:r w:rsidRPr="00B417C5">
        <w:rPr>
          <w:rFonts w:eastAsiaTheme="minorHAnsi"/>
          <w:color w:val="000000"/>
        </w:rPr>
        <w:t>TREŚCI NAUCZANIA</w:t>
      </w:r>
    </w:p>
    <w:p w:rsidR="005D5239" w:rsidRPr="00B417C5" w:rsidRDefault="005D5239" w:rsidP="00B417C5">
      <w:pPr>
        <w:autoSpaceDE w:val="0"/>
        <w:autoSpaceDN w:val="0"/>
        <w:adjustRightInd w:val="0"/>
        <w:rPr>
          <w:rFonts w:eastAsiaTheme="minorHAnsi"/>
          <w:b/>
          <w:i/>
          <w:color w:val="000000"/>
        </w:rPr>
      </w:pPr>
    </w:p>
    <w:p w:rsidR="005D5239" w:rsidRPr="00B417C5" w:rsidRDefault="005D5239" w:rsidP="00B417C5">
      <w:pPr>
        <w:autoSpaceDE w:val="0"/>
        <w:autoSpaceDN w:val="0"/>
        <w:adjustRightInd w:val="0"/>
        <w:rPr>
          <w:rFonts w:eastAsiaTheme="minorHAnsi"/>
          <w:b/>
          <w:color w:val="000000"/>
          <w:lang w:val="en-US"/>
        </w:rPr>
      </w:pPr>
      <w:r w:rsidRPr="00B417C5">
        <w:rPr>
          <w:rFonts w:eastAsiaTheme="minorHAnsi"/>
          <w:b/>
          <w:color w:val="000000"/>
          <w:lang w:val="en-US"/>
        </w:rPr>
        <w:t>Lektura obowiązkowa:</w:t>
      </w:r>
    </w:p>
    <w:p w:rsidR="005D5239" w:rsidRPr="00B417C5" w:rsidRDefault="005D5239" w:rsidP="00B417C5">
      <w:pPr>
        <w:autoSpaceDE w:val="0"/>
        <w:autoSpaceDN w:val="0"/>
        <w:adjustRightInd w:val="0"/>
        <w:rPr>
          <w:rFonts w:eastAsiaTheme="minorHAnsi"/>
          <w:b/>
          <w:color w:val="000000"/>
          <w:lang w:val="en-US"/>
        </w:rPr>
      </w:pPr>
    </w:p>
    <w:p w:rsidR="005D5239" w:rsidRPr="00B417C5" w:rsidRDefault="005D5239" w:rsidP="00B417C5">
      <w:pPr>
        <w:numPr>
          <w:ilvl w:val="0"/>
          <w:numId w:val="22"/>
        </w:numPr>
        <w:autoSpaceDE w:val="0"/>
        <w:autoSpaceDN w:val="0"/>
        <w:adjustRightInd w:val="0"/>
        <w:ind w:left="284"/>
        <w:contextualSpacing/>
        <w:jc w:val="both"/>
        <w:rPr>
          <w:rFonts w:eastAsiaTheme="minorHAnsi"/>
          <w:color w:val="000000"/>
          <w:lang w:val="en-US"/>
        </w:rPr>
      </w:pPr>
      <w:r w:rsidRPr="00B417C5">
        <w:rPr>
          <w:rFonts w:eastAsiaTheme="minorHAnsi"/>
          <w:color w:val="000000"/>
          <w:lang w:val="en-US"/>
        </w:rPr>
        <w:t xml:space="preserve">Cyprian Kamil Norwid, </w:t>
      </w:r>
      <w:r w:rsidRPr="00B417C5">
        <w:rPr>
          <w:rFonts w:eastAsiaTheme="minorHAnsi"/>
          <w:i/>
          <w:iCs/>
          <w:color w:val="000000"/>
          <w:lang w:val="en-US"/>
        </w:rPr>
        <w:t>Bema pamięci żałobny rapsod</w:t>
      </w:r>
      <w:r w:rsidRPr="00B417C5">
        <w:rPr>
          <w:rFonts w:eastAsiaTheme="minorHAnsi"/>
          <w:color w:val="000000"/>
          <w:lang w:val="en-US"/>
        </w:rPr>
        <w:t xml:space="preserve">, </w:t>
      </w:r>
      <w:r w:rsidRPr="00B417C5">
        <w:rPr>
          <w:rFonts w:eastAsiaTheme="minorHAnsi"/>
          <w:i/>
          <w:iCs/>
          <w:color w:val="000000"/>
          <w:lang w:val="en-US"/>
        </w:rPr>
        <w:t>Fortepian Szopena</w:t>
      </w:r>
      <w:r w:rsidRPr="00B417C5">
        <w:rPr>
          <w:rFonts w:eastAsiaTheme="minorHAnsi"/>
          <w:color w:val="000000"/>
          <w:lang w:val="en-US"/>
        </w:rPr>
        <w:t xml:space="preserve">, </w:t>
      </w:r>
      <w:r w:rsidRPr="00B417C5">
        <w:rPr>
          <w:rFonts w:eastAsiaTheme="minorHAnsi"/>
          <w:i/>
          <w:iCs/>
          <w:color w:val="000000"/>
          <w:lang w:val="en-US"/>
        </w:rPr>
        <w:t xml:space="preserve">Czarne kwiaty </w:t>
      </w:r>
      <w:r w:rsidRPr="00B417C5">
        <w:rPr>
          <w:rFonts w:eastAsiaTheme="minorHAnsi"/>
          <w:color w:val="000000"/>
          <w:lang w:val="en-US"/>
        </w:rPr>
        <w:t xml:space="preserve">(frg.), </w:t>
      </w:r>
      <w:r w:rsidRPr="00B417C5">
        <w:rPr>
          <w:rFonts w:eastAsiaTheme="minorHAnsi"/>
          <w:i/>
          <w:iCs/>
          <w:color w:val="000000"/>
          <w:lang w:val="en-US"/>
        </w:rPr>
        <w:t xml:space="preserve">Promethidion </w:t>
      </w:r>
      <w:r w:rsidRPr="00B417C5">
        <w:rPr>
          <w:rFonts w:eastAsiaTheme="minorHAnsi"/>
          <w:color w:val="000000"/>
          <w:lang w:val="en-US"/>
        </w:rPr>
        <w:t xml:space="preserve">(frg); </w:t>
      </w:r>
    </w:p>
    <w:p w:rsidR="005D5239" w:rsidRPr="00B417C5" w:rsidRDefault="005D5239" w:rsidP="00B417C5">
      <w:pPr>
        <w:numPr>
          <w:ilvl w:val="0"/>
          <w:numId w:val="22"/>
        </w:numPr>
        <w:autoSpaceDE w:val="0"/>
        <w:autoSpaceDN w:val="0"/>
        <w:adjustRightInd w:val="0"/>
        <w:ind w:left="284"/>
        <w:contextualSpacing/>
        <w:jc w:val="both"/>
        <w:rPr>
          <w:rFonts w:eastAsiaTheme="minorHAnsi"/>
          <w:color w:val="000000"/>
        </w:rPr>
      </w:pPr>
      <w:r w:rsidRPr="00B417C5">
        <w:rPr>
          <w:rFonts w:eastAsiaTheme="minorHAnsi"/>
          <w:color w:val="000000"/>
        </w:rPr>
        <w:t xml:space="preserve">Tadeusz Konwicki, </w:t>
      </w:r>
      <w:r w:rsidRPr="00B417C5">
        <w:rPr>
          <w:rFonts w:eastAsiaTheme="minorHAnsi"/>
          <w:i/>
          <w:iCs/>
          <w:color w:val="000000"/>
        </w:rPr>
        <w:t>Mała apokalipsa</w:t>
      </w:r>
      <w:r w:rsidRPr="00B417C5">
        <w:rPr>
          <w:rFonts w:eastAsiaTheme="minorHAnsi"/>
          <w:color w:val="000000"/>
        </w:rPr>
        <w:t xml:space="preserve">; </w:t>
      </w:r>
    </w:p>
    <w:p w:rsidR="005D5239" w:rsidRPr="00B417C5" w:rsidRDefault="005D5239" w:rsidP="00B417C5">
      <w:pPr>
        <w:numPr>
          <w:ilvl w:val="0"/>
          <w:numId w:val="22"/>
        </w:numPr>
        <w:autoSpaceDE w:val="0"/>
        <w:autoSpaceDN w:val="0"/>
        <w:adjustRightInd w:val="0"/>
        <w:ind w:left="284"/>
        <w:contextualSpacing/>
        <w:jc w:val="both"/>
        <w:rPr>
          <w:rFonts w:eastAsiaTheme="minorHAnsi"/>
          <w:color w:val="000000"/>
        </w:rPr>
      </w:pPr>
      <w:r w:rsidRPr="00B417C5">
        <w:rPr>
          <w:rFonts w:eastAsiaTheme="minorHAnsi"/>
          <w:color w:val="000000"/>
        </w:rPr>
        <w:t xml:space="preserve">Sławomir Mrożek, wybrane opowiadania; </w:t>
      </w:r>
    </w:p>
    <w:p w:rsidR="005D5239" w:rsidRPr="00B417C5" w:rsidRDefault="005D5239" w:rsidP="00B417C5">
      <w:pPr>
        <w:numPr>
          <w:ilvl w:val="0"/>
          <w:numId w:val="22"/>
        </w:numPr>
        <w:autoSpaceDE w:val="0"/>
        <w:autoSpaceDN w:val="0"/>
        <w:adjustRightInd w:val="0"/>
        <w:ind w:left="284"/>
        <w:contextualSpacing/>
        <w:jc w:val="both"/>
        <w:rPr>
          <w:rFonts w:eastAsiaTheme="minorHAnsi"/>
          <w:color w:val="000000"/>
        </w:rPr>
      </w:pPr>
      <w:r w:rsidRPr="00B417C5">
        <w:rPr>
          <w:rFonts w:eastAsiaTheme="minorHAnsi"/>
          <w:color w:val="000000"/>
        </w:rPr>
        <w:t>wybrane eseje następujących autorów: Jerzego Stempowskiego, Gustawa Herlinga-Grudzińskiego, Zbigniewa Herberta, Zygmunta Kubiaka, Jarosława Marka Rymkiewicza</w:t>
      </w:r>
    </w:p>
    <w:p w:rsidR="005D5239" w:rsidRPr="00B417C5" w:rsidRDefault="005D5239" w:rsidP="00B417C5">
      <w:pPr>
        <w:autoSpaceDE w:val="0"/>
        <w:autoSpaceDN w:val="0"/>
        <w:adjustRightInd w:val="0"/>
        <w:ind w:left="284"/>
        <w:contextualSpacing/>
        <w:jc w:val="both"/>
        <w:rPr>
          <w:rFonts w:eastAsiaTheme="minorHAnsi"/>
          <w:color w:val="000000"/>
        </w:rPr>
      </w:pPr>
      <w:r w:rsidRPr="00B417C5">
        <w:rPr>
          <w:rFonts w:eastAsiaTheme="minorHAnsi"/>
          <w:color w:val="000000"/>
        </w:rPr>
        <w:t xml:space="preserve"> (co najmniej po jednym utworze); </w:t>
      </w:r>
    </w:p>
    <w:p w:rsidR="005D5239" w:rsidRPr="00B417C5" w:rsidRDefault="005D5239" w:rsidP="00B417C5">
      <w:pPr>
        <w:numPr>
          <w:ilvl w:val="0"/>
          <w:numId w:val="22"/>
        </w:numPr>
        <w:autoSpaceDE w:val="0"/>
        <w:autoSpaceDN w:val="0"/>
        <w:adjustRightInd w:val="0"/>
        <w:ind w:left="284"/>
        <w:contextualSpacing/>
        <w:jc w:val="both"/>
        <w:rPr>
          <w:rFonts w:eastAsiaTheme="minorHAnsi"/>
          <w:color w:val="000000"/>
        </w:rPr>
      </w:pPr>
      <w:r w:rsidRPr="00B417C5">
        <w:rPr>
          <w:rFonts w:eastAsiaTheme="minorHAnsi"/>
          <w:color w:val="000000"/>
        </w:rPr>
        <w:t>wybrane teksty z aktualnych numerów miesięczników oraz kwartalników literackich i kulturalnych;</w:t>
      </w:r>
    </w:p>
    <w:p w:rsidR="005D5239" w:rsidRPr="00B417C5" w:rsidRDefault="005D5239" w:rsidP="00B417C5">
      <w:pPr>
        <w:autoSpaceDE w:val="0"/>
        <w:autoSpaceDN w:val="0"/>
        <w:adjustRightInd w:val="0"/>
        <w:jc w:val="both"/>
        <w:rPr>
          <w:b/>
        </w:rPr>
      </w:pPr>
    </w:p>
    <w:p w:rsidR="005D5239" w:rsidRPr="00B417C5" w:rsidRDefault="005D5239" w:rsidP="00B417C5">
      <w:pPr>
        <w:autoSpaceDE w:val="0"/>
        <w:autoSpaceDN w:val="0"/>
        <w:adjustRightInd w:val="0"/>
        <w:rPr>
          <w:b/>
        </w:rPr>
      </w:pPr>
      <w:r w:rsidRPr="00B417C5">
        <w:rPr>
          <w:b/>
        </w:rPr>
        <w:t>Lektura uzupełniająca:</w:t>
      </w:r>
    </w:p>
    <w:p w:rsidR="005D5239" w:rsidRPr="00B417C5" w:rsidRDefault="005D5239" w:rsidP="00B417C5">
      <w:pPr>
        <w:autoSpaceDE w:val="0"/>
        <w:autoSpaceDN w:val="0"/>
        <w:adjustRightInd w:val="0"/>
        <w:rPr>
          <w:rFonts w:eastAsiaTheme="minorHAnsi"/>
          <w:color w:val="000000"/>
        </w:rPr>
      </w:pPr>
    </w:p>
    <w:p w:rsidR="005D5239" w:rsidRPr="00B417C5" w:rsidRDefault="005D5239" w:rsidP="00B417C5">
      <w:pPr>
        <w:numPr>
          <w:ilvl w:val="0"/>
          <w:numId w:val="22"/>
        </w:numPr>
        <w:autoSpaceDE w:val="0"/>
        <w:autoSpaceDN w:val="0"/>
        <w:adjustRightInd w:val="0"/>
        <w:ind w:left="284"/>
        <w:rPr>
          <w:rFonts w:eastAsiaTheme="minorHAnsi"/>
          <w:color w:val="000000"/>
        </w:rPr>
      </w:pPr>
      <w:r w:rsidRPr="00B417C5">
        <w:rPr>
          <w:rFonts w:eastAsiaTheme="minorHAnsi"/>
          <w:color w:val="000000"/>
        </w:rPr>
        <w:t xml:space="preserve">Gustaw Herling-Grudziński, </w:t>
      </w:r>
      <w:r w:rsidRPr="00B417C5">
        <w:rPr>
          <w:rFonts w:eastAsiaTheme="minorHAnsi"/>
          <w:i/>
          <w:iCs/>
          <w:color w:val="000000"/>
        </w:rPr>
        <w:t>Wieża</w:t>
      </w:r>
      <w:r w:rsidRPr="00B417C5">
        <w:rPr>
          <w:rFonts w:eastAsiaTheme="minorHAnsi"/>
          <w:color w:val="000000"/>
        </w:rPr>
        <w:t>;</w:t>
      </w:r>
    </w:p>
    <w:p w:rsidR="005D5239" w:rsidRPr="00B417C5" w:rsidRDefault="005D5239" w:rsidP="00B417C5">
      <w:pPr>
        <w:numPr>
          <w:ilvl w:val="0"/>
          <w:numId w:val="22"/>
        </w:numPr>
        <w:autoSpaceDE w:val="0"/>
        <w:autoSpaceDN w:val="0"/>
        <w:adjustRightInd w:val="0"/>
        <w:ind w:left="284"/>
        <w:rPr>
          <w:rFonts w:eastAsiaTheme="minorHAnsi"/>
          <w:color w:val="000000"/>
        </w:rPr>
      </w:pPr>
      <w:r w:rsidRPr="00B417C5">
        <w:rPr>
          <w:rFonts w:eastAsiaTheme="minorHAnsi"/>
          <w:color w:val="000000"/>
        </w:rPr>
        <w:t xml:space="preserve">Olga Tokarczuk, </w:t>
      </w:r>
      <w:r w:rsidRPr="00B417C5">
        <w:rPr>
          <w:rFonts w:eastAsiaTheme="minorHAnsi"/>
          <w:i/>
          <w:color w:val="000000"/>
        </w:rPr>
        <w:t>Prawiek;</w:t>
      </w:r>
    </w:p>
    <w:p w:rsidR="005D5239" w:rsidRPr="00B417C5" w:rsidRDefault="005D5239" w:rsidP="00B417C5">
      <w:pPr>
        <w:numPr>
          <w:ilvl w:val="0"/>
          <w:numId w:val="22"/>
        </w:numPr>
        <w:autoSpaceDE w:val="0"/>
        <w:autoSpaceDN w:val="0"/>
        <w:adjustRightInd w:val="0"/>
        <w:ind w:left="284"/>
        <w:rPr>
          <w:rFonts w:eastAsiaTheme="minorHAnsi"/>
          <w:color w:val="000000"/>
        </w:rPr>
      </w:pPr>
      <w:r w:rsidRPr="00B417C5">
        <w:rPr>
          <w:rFonts w:eastAsiaTheme="minorHAnsi"/>
          <w:color w:val="000000"/>
        </w:rPr>
        <w:t>wybrane wiersze poetów polskich i obcych.</w:t>
      </w:r>
    </w:p>
    <w:p w:rsidR="005D5239" w:rsidRPr="00B417C5" w:rsidRDefault="005D5239" w:rsidP="00B417C5">
      <w:pPr>
        <w:autoSpaceDE w:val="0"/>
        <w:autoSpaceDN w:val="0"/>
        <w:adjustRightInd w:val="0"/>
        <w:rPr>
          <w:rFonts w:eastAsiaTheme="minorHAnsi"/>
          <w:color w:val="000000"/>
        </w:rPr>
      </w:pPr>
    </w:p>
    <w:p w:rsidR="005D5239" w:rsidRPr="00B417C5" w:rsidRDefault="005D5239" w:rsidP="00B417C5">
      <w:pPr>
        <w:autoSpaceDE w:val="0"/>
        <w:autoSpaceDN w:val="0"/>
        <w:adjustRightInd w:val="0"/>
        <w:rPr>
          <w:rFonts w:eastAsiaTheme="minorHAnsi"/>
          <w:color w:val="000000"/>
        </w:rPr>
      </w:pPr>
    </w:p>
    <w:p w:rsidR="005D5239" w:rsidRPr="00B417C5" w:rsidRDefault="005D5239" w:rsidP="00B417C5">
      <w:pPr>
        <w:autoSpaceDE w:val="0"/>
        <w:autoSpaceDN w:val="0"/>
        <w:adjustRightInd w:val="0"/>
        <w:rPr>
          <w:rFonts w:eastAsiaTheme="minorHAnsi"/>
          <w:color w:val="000000"/>
        </w:rPr>
      </w:pPr>
    </w:p>
    <w:p w:rsidR="005D5239" w:rsidRPr="00B417C5" w:rsidRDefault="005D5239" w:rsidP="00B417C5">
      <w:pPr>
        <w:ind w:right="-468"/>
        <w:jc w:val="both"/>
        <w:rPr>
          <w:rFonts w:eastAsiaTheme="minorHAnsi"/>
          <w:b/>
          <w:color w:val="000000"/>
        </w:rPr>
      </w:pPr>
      <w:r w:rsidRPr="00B417C5">
        <w:rPr>
          <w:rFonts w:eastAsiaTheme="minorHAnsi"/>
          <w:b/>
          <w:color w:val="000000"/>
        </w:rPr>
        <w:t>KURS 204 – Ja a teatr</w:t>
      </w:r>
    </w:p>
    <w:p w:rsidR="005D5239" w:rsidRPr="00B417C5" w:rsidRDefault="005D5239" w:rsidP="00B417C5">
      <w:pPr>
        <w:ind w:right="-468"/>
        <w:jc w:val="both"/>
        <w:rPr>
          <w:rFonts w:eastAsiaTheme="minorHAnsi"/>
          <w:b/>
          <w:color w:val="000000"/>
        </w:rPr>
      </w:pPr>
    </w:p>
    <w:p w:rsidR="005D5239" w:rsidRPr="00B417C5" w:rsidRDefault="005D5239" w:rsidP="00B417C5">
      <w:pPr>
        <w:ind w:left="426" w:firstLine="425"/>
        <w:jc w:val="both"/>
      </w:pPr>
      <w:r w:rsidRPr="00B417C5">
        <w:t>Głównym celem kursu jest tworzenie postawy aktywnego i krytycznego uczestniczenia  w kulturze masowej. Kształcenie umiejętności analitycznego myślenia, definiowania pojęć, argumentacji własnych twierdzeń, pisania dłuższych form wypowiedzi (recenzja) oraz pogłębiania świadomej i krytycznej analizy  tekstów kultury, takich jak  spektakl teatralny i literatura. Uczniowie przygotują również inscenizację autorskiego scenariusza jednoaktówki.</w:t>
      </w:r>
    </w:p>
    <w:p w:rsidR="005D5239" w:rsidRPr="00B417C5" w:rsidRDefault="005D5239" w:rsidP="00B417C5">
      <w:pPr>
        <w:ind w:firstLine="357"/>
        <w:jc w:val="both"/>
      </w:pPr>
      <w:r w:rsidRPr="00B417C5">
        <w:t xml:space="preserve">         W ramach zajęć uczniowie poznają utwory dramatyczne reprezentujące literaturę polską i obcą. Poprzez analizę zaproponowanych utworów lub ich fragmentów, realizowane są zagadnienia wyznaczone podstawą programową, ze szczególnym uwzględnieniem następujących celów ogólnych:</w:t>
      </w:r>
    </w:p>
    <w:p w:rsidR="005D5239" w:rsidRPr="00B417C5" w:rsidRDefault="005D5239" w:rsidP="00B417C5">
      <w:pPr>
        <w:numPr>
          <w:ilvl w:val="0"/>
          <w:numId w:val="29"/>
        </w:numPr>
        <w:contextualSpacing/>
        <w:jc w:val="both"/>
      </w:pPr>
      <w:r w:rsidRPr="00B417C5">
        <w:t>Kształcenie literackie i kulturowe.</w:t>
      </w:r>
    </w:p>
    <w:p w:rsidR="005D5239" w:rsidRPr="00B417C5" w:rsidRDefault="005D5239" w:rsidP="00B417C5">
      <w:pPr>
        <w:numPr>
          <w:ilvl w:val="0"/>
          <w:numId w:val="29"/>
        </w:numPr>
        <w:contextualSpacing/>
        <w:jc w:val="both"/>
      </w:pPr>
      <w:r w:rsidRPr="00B417C5">
        <w:t>Kształcenie językowe.</w:t>
      </w:r>
    </w:p>
    <w:p w:rsidR="005D5239" w:rsidRPr="00B417C5" w:rsidRDefault="005D5239" w:rsidP="00B417C5">
      <w:pPr>
        <w:numPr>
          <w:ilvl w:val="0"/>
          <w:numId w:val="29"/>
        </w:numPr>
        <w:contextualSpacing/>
        <w:jc w:val="both"/>
      </w:pPr>
      <w:r w:rsidRPr="00B417C5">
        <w:t xml:space="preserve">Tworzenie wypowiedzi. </w:t>
      </w:r>
    </w:p>
    <w:p w:rsidR="005D5239" w:rsidRPr="00B417C5" w:rsidRDefault="005D5239" w:rsidP="00B417C5">
      <w:pPr>
        <w:numPr>
          <w:ilvl w:val="0"/>
          <w:numId w:val="29"/>
        </w:numPr>
        <w:contextualSpacing/>
        <w:jc w:val="both"/>
      </w:pPr>
      <w:r w:rsidRPr="00B417C5">
        <w:t>Samokształcenie.</w:t>
      </w:r>
    </w:p>
    <w:p w:rsidR="005D5239" w:rsidRPr="00B417C5" w:rsidRDefault="005D5239" w:rsidP="00B417C5">
      <w:pPr>
        <w:ind w:left="426" w:firstLine="425"/>
        <w:jc w:val="both"/>
      </w:pPr>
    </w:p>
    <w:p w:rsidR="005D5239" w:rsidRPr="00B417C5" w:rsidRDefault="005D5239" w:rsidP="00B417C5">
      <w:pPr>
        <w:ind w:right="-468"/>
        <w:jc w:val="both"/>
        <w:rPr>
          <w:rFonts w:eastAsiaTheme="minorHAnsi"/>
          <w:b/>
          <w:color w:val="000000"/>
        </w:rPr>
      </w:pPr>
    </w:p>
    <w:p w:rsidR="005D5239" w:rsidRPr="00B417C5" w:rsidRDefault="005D5239" w:rsidP="00B417C5">
      <w:pPr>
        <w:autoSpaceDE w:val="0"/>
        <w:autoSpaceDN w:val="0"/>
        <w:adjustRightInd w:val="0"/>
        <w:rPr>
          <w:rFonts w:eastAsiaTheme="minorHAnsi"/>
          <w:color w:val="000000"/>
        </w:rPr>
      </w:pPr>
      <w:r w:rsidRPr="00B417C5">
        <w:rPr>
          <w:rFonts w:eastAsiaTheme="minorHAnsi"/>
          <w:color w:val="000000"/>
        </w:rPr>
        <w:t>TREŚCI NAUCZANIA</w:t>
      </w:r>
    </w:p>
    <w:p w:rsidR="005D5239" w:rsidRPr="00B417C5" w:rsidRDefault="005D5239" w:rsidP="00B417C5">
      <w:pPr>
        <w:autoSpaceDE w:val="0"/>
        <w:autoSpaceDN w:val="0"/>
        <w:adjustRightInd w:val="0"/>
        <w:rPr>
          <w:rFonts w:eastAsiaTheme="minorHAnsi"/>
          <w:color w:val="000000"/>
        </w:rPr>
      </w:pPr>
    </w:p>
    <w:p w:rsidR="005D5239" w:rsidRPr="00B417C5" w:rsidRDefault="005D5239" w:rsidP="00B417C5">
      <w:pPr>
        <w:autoSpaceDE w:val="0"/>
        <w:autoSpaceDN w:val="0"/>
        <w:adjustRightInd w:val="0"/>
        <w:rPr>
          <w:rFonts w:eastAsiaTheme="minorHAnsi"/>
          <w:b/>
          <w:color w:val="000000"/>
        </w:rPr>
      </w:pPr>
      <w:r w:rsidRPr="00B417C5">
        <w:rPr>
          <w:rFonts w:eastAsiaTheme="minorHAnsi"/>
          <w:b/>
          <w:color w:val="000000"/>
        </w:rPr>
        <w:t>Lektura obowiązkowa:</w:t>
      </w:r>
    </w:p>
    <w:p w:rsidR="005D5239" w:rsidRPr="00B417C5" w:rsidRDefault="005D5239" w:rsidP="00B417C5">
      <w:pPr>
        <w:autoSpaceDE w:val="0"/>
        <w:autoSpaceDN w:val="0"/>
        <w:adjustRightInd w:val="0"/>
        <w:rPr>
          <w:rFonts w:eastAsiaTheme="minorHAnsi"/>
          <w:b/>
          <w:color w:val="000000"/>
        </w:rPr>
      </w:pPr>
    </w:p>
    <w:p w:rsidR="005D5239" w:rsidRPr="00B417C5" w:rsidRDefault="005D5239" w:rsidP="00B417C5">
      <w:pPr>
        <w:numPr>
          <w:ilvl w:val="0"/>
          <w:numId w:val="23"/>
        </w:numPr>
        <w:autoSpaceDE w:val="0"/>
        <w:autoSpaceDN w:val="0"/>
        <w:adjustRightInd w:val="0"/>
        <w:ind w:left="284"/>
        <w:contextualSpacing/>
        <w:rPr>
          <w:rFonts w:eastAsiaTheme="minorHAnsi"/>
          <w:color w:val="000000"/>
        </w:rPr>
      </w:pPr>
      <w:r w:rsidRPr="00B417C5">
        <w:rPr>
          <w:rFonts w:eastAsiaTheme="minorHAnsi"/>
          <w:color w:val="000000"/>
        </w:rPr>
        <w:t xml:space="preserve">Arystofanes, </w:t>
      </w:r>
      <w:r w:rsidRPr="00B417C5">
        <w:rPr>
          <w:rFonts w:eastAsiaTheme="minorHAnsi"/>
          <w:i/>
          <w:iCs/>
          <w:color w:val="000000"/>
        </w:rPr>
        <w:t>Chmury</w:t>
      </w:r>
      <w:r w:rsidRPr="00B417C5">
        <w:rPr>
          <w:rFonts w:eastAsiaTheme="minorHAnsi"/>
          <w:color w:val="000000"/>
        </w:rPr>
        <w:t xml:space="preserve">; </w:t>
      </w:r>
    </w:p>
    <w:p w:rsidR="005D5239" w:rsidRPr="00B417C5" w:rsidRDefault="005D5239" w:rsidP="00B417C5">
      <w:pPr>
        <w:numPr>
          <w:ilvl w:val="0"/>
          <w:numId w:val="23"/>
        </w:numPr>
        <w:autoSpaceDE w:val="0"/>
        <w:autoSpaceDN w:val="0"/>
        <w:adjustRightInd w:val="0"/>
        <w:ind w:left="284"/>
        <w:contextualSpacing/>
        <w:rPr>
          <w:rFonts w:eastAsiaTheme="minorHAnsi"/>
          <w:color w:val="000000"/>
        </w:rPr>
      </w:pPr>
      <w:r w:rsidRPr="00B417C5">
        <w:rPr>
          <w:rFonts w:eastAsiaTheme="minorHAnsi"/>
          <w:color w:val="000000"/>
        </w:rPr>
        <w:t xml:space="preserve">William Szekspir, </w:t>
      </w:r>
      <w:r w:rsidRPr="00B417C5">
        <w:rPr>
          <w:rFonts w:eastAsiaTheme="minorHAnsi"/>
          <w:i/>
          <w:iCs/>
          <w:color w:val="000000"/>
        </w:rPr>
        <w:t>Hamlet</w:t>
      </w:r>
      <w:r w:rsidRPr="00B417C5">
        <w:rPr>
          <w:rFonts w:eastAsiaTheme="minorHAnsi"/>
          <w:color w:val="000000"/>
        </w:rPr>
        <w:t xml:space="preserve">; </w:t>
      </w:r>
    </w:p>
    <w:p w:rsidR="005D5239" w:rsidRPr="00B417C5" w:rsidRDefault="005D5239" w:rsidP="00B417C5">
      <w:pPr>
        <w:numPr>
          <w:ilvl w:val="0"/>
          <w:numId w:val="23"/>
        </w:numPr>
        <w:autoSpaceDE w:val="0"/>
        <w:autoSpaceDN w:val="0"/>
        <w:adjustRightInd w:val="0"/>
        <w:ind w:left="284"/>
        <w:contextualSpacing/>
        <w:rPr>
          <w:rFonts w:eastAsiaTheme="minorHAnsi"/>
          <w:color w:val="000000"/>
        </w:rPr>
      </w:pPr>
      <w:r w:rsidRPr="00B417C5">
        <w:rPr>
          <w:rFonts w:eastAsiaTheme="minorHAnsi"/>
          <w:color w:val="000000"/>
        </w:rPr>
        <w:t xml:space="preserve">Juliusz Słowacki, </w:t>
      </w:r>
      <w:r w:rsidRPr="00B417C5">
        <w:rPr>
          <w:rFonts w:eastAsiaTheme="minorHAnsi"/>
          <w:i/>
          <w:iCs/>
          <w:color w:val="000000"/>
        </w:rPr>
        <w:t>Lilla Weneda</w:t>
      </w:r>
      <w:r w:rsidRPr="00B417C5">
        <w:rPr>
          <w:rFonts w:eastAsiaTheme="minorHAnsi"/>
          <w:color w:val="000000"/>
        </w:rPr>
        <w:t xml:space="preserve">; </w:t>
      </w:r>
    </w:p>
    <w:p w:rsidR="005D5239" w:rsidRPr="00B417C5" w:rsidRDefault="005D5239" w:rsidP="00B417C5">
      <w:pPr>
        <w:numPr>
          <w:ilvl w:val="0"/>
          <w:numId w:val="23"/>
        </w:numPr>
        <w:autoSpaceDE w:val="0"/>
        <w:autoSpaceDN w:val="0"/>
        <w:adjustRightInd w:val="0"/>
        <w:ind w:left="284"/>
        <w:contextualSpacing/>
        <w:rPr>
          <w:rFonts w:eastAsiaTheme="minorHAnsi"/>
          <w:color w:val="000000"/>
        </w:rPr>
      </w:pPr>
      <w:r w:rsidRPr="00B417C5">
        <w:rPr>
          <w:rFonts w:eastAsiaTheme="minorHAnsi"/>
          <w:color w:val="000000"/>
        </w:rPr>
        <w:t xml:space="preserve">Stanisław Wyspiański, </w:t>
      </w:r>
      <w:r w:rsidRPr="00B417C5">
        <w:rPr>
          <w:rFonts w:eastAsiaTheme="minorHAnsi"/>
          <w:i/>
          <w:iCs/>
          <w:color w:val="000000"/>
        </w:rPr>
        <w:t>Noc listopadowa</w:t>
      </w:r>
      <w:r w:rsidRPr="00B417C5">
        <w:rPr>
          <w:rFonts w:eastAsiaTheme="minorHAnsi"/>
          <w:color w:val="000000"/>
        </w:rPr>
        <w:t xml:space="preserve">; </w:t>
      </w:r>
    </w:p>
    <w:p w:rsidR="005D5239" w:rsidRPr="00B417C5" w:rsidRDefault="005D5239" w:rsidP="00B417C5">
      <w:pPr>
        <w:numPr>
          <w:ilvl w:val="0"/>
          <w:numId w:val="23"/>
        </w:numPr>
        <w:autoSpaceDE w:val="0"/>
        <w:autoSpaceDN w:val="0"/>
        <w:adjustRightInd w:val="0"/>
        <w:ind w:left="284"/>
        <w:contextualSpacing/>
        <w:rPr>
          <w:rFonts w:eastAsiaTheme="minorHAnsi"/>
          <w:color w:val="000000"/>
        </w:rPr>
      </w:pPr>
      <w:r w:rsidRPr="00B417C5">
        <w:rPr>
          <w:rFonts w:eastAsiaTheme="minorHAnsi"/>
          <w:color w:val="000000"/>
        </w:rPr>
        <w:t xml:space="preserve">Stanisław Ignacy Witkiewicz, </w:t>
      </w:r>
      <w:r w:rsidRPr="00B417C5">
        <w:rPr>
          <w:rFonts w:eastAsiaTheme="minorHAnsi"/>
          <w:i/>
          <w:iCs/>
          <w:color w:val="000000"/>
        </w:rPr>
        <w:t>Szewcy</w:t>
      </w:r>
      <w:r w:rsidRPr="00B417C5">
        <w:rPr>
          <w:rFonts w:eastAsiaTheme="minorHAnsi"/>
          <w:color w:val="000000"/>
        </w:rPr>
        <w:t xml:space="preserve">; </w:t>
      </w:r>
    </w:p>
    <w:p w:rsidR="005D5239" w:rsidRPr="00B417C5" w:rsidRDefault="005D5239" w:rsidP="00B417C5">
      <w:pPr>
        <w:numPr>
          <w:ilvl w:val="0"/>
          <w:numId w:val="23"/>
        </w:numPr>
        <w:autoSpaceDE w:val="0"/>
        <w:autoSpaceDN w:val="0"/>
        <w:adjustRightInd w:val="0"/>
        <w:ind w:left="284"/>
        <w:contextualSpacing/>
        <w:rPr>
          <w:rFonts w:eastAsiaTheme="minorHAnsi"/>
          <w:color w:val="000000"/>
        </w:rPr>
      </w:pPr>
      <w:r w:rsidRPr="00B417C5">
        <w:rPr>
          <w:rFonts w:eastAsiaTheme="minorHAnsi"/>
          <w:color w:val="000000"/>
        </w:rPr>
        <w:t xml:space="preserve">Janusz Głowacki, </w:t>
      </w:r>
      <w:r w:rsidRPr="00B417C5">
        <w:rPr>
          <w:rFonts w:eastAsiaTheme="minorHAnsi"/>
          <w:i/>
          <w:iCs/>
          <w:color w:val="000000"/>
        </w:rPr>
        <w:t>Antygona w Nowym Jorku</w:t>
      </w:r>
      <w:r w:rsidRPr="00B417C5">
        <w:rPr>
          <w:rFonts w:eastAsiaTheme="minorHAnsi"/>
          <w:color w:val="000000"/>
        </w:rPr>
        <w:t xml:space="preserve">; </w:t>
      </w:r>
    </w:p>
    <w:p w:rsidR="005D5239" w:rsidRPr="00B417C5" w:rsidRDefault="005D5239" w:rsidP="00B417C5">
      <w:pPr>
        <w:autoSpaceDE w:val="0"/>
        <w:autoSpaceDN w:val="0"/>
        <w:adjustRightInd w:val="0"/>
        <w:rPr>
          <w:rFonts w:eastAsiaTheme="minorHAnsi"/>
          <w:color w:val="000000"/>
        </w:rPr>
      </w:pPr>
    </w:p>
    <w:p w:rsidR="005D5239" w:rsidRPr="00B417C5" w:rsidRDefault="005D5239" w:rsidP="00B417C5">
      <w:pPr>
        <w:autoSpaceDE w:val="0"/>
        <w:autoSpaceDN w:val="0"/>
        <w:adjustRightInd w:val="0"/>
        <w:rPr>
          <w:b/>
        </w:rPr>
      </w:pPr>
      <w:r w:rsidRPr="00B417C5">
        <w:rPr>
          <w:b/>
        </w:rPr>
        <w:t>Lektura uzupełniająca:</w:t>
      </w:r>
    </w:p>
    <w:p w:rsidR="005D5239" w:rsidRPr="00B417C5" w:rsidRDefault="005D5239" w:rsidP="00B417C5">
      <w:pPr>
        <w:autoSpaceDE w:val="0"/>
        <w:autoSpaceDN w:val="0"/>
        <w:adjustRightInd w:val="0"/>
        <w:rPr>
          <w:rFonts w:eastAsiaTheme="minorHAnsi"/>
          <w:color w:val="000000"/>
        </w:rPr>
      </w:pPr>
    </w:p>
    <w:p w:rsidR="005D5239" w:rsidRPr="00B417C5" w:rsidRDefault="005D5239" w:rsidP="00B417C5">
      <w:pPr>
        <w:numPr>
          <w:ilvl w:val="0"/>
          <w:numId w:val="24"/>
        </w:numPr>
        <w:autoSpaceDE w:val="0"/>
        <w:autoSpaceDN w:val="0"/>
        <w:adjustRightInd w:val="0"/>
        <w:ind w:left="284"/>
        <w:contextualSpacing/>
        <w:rPr>
          <w:rFonts w:eastAsiaTheme="minorHAnsi"/>
          <w:color w:val="000000"/>
        </w:rPr>
      </w:pPr>
      <w:r w:rsidRPr="00B417C5">
        <w:rPr>
          <w:rFonts w:eastAsiaTheme="minorHAnsi"/>
          <w:color w:val="000000"/>
        </w:rPr>
        <w:t xml:space="preserve">Gabriela Zapolska, </w:t>
      </w:r>
      <w:r w:rsidRPr="00B417C5">
        <w:rPr>
          <w:rFonts w:eastAsiaTheme="minorHAnsi"/>
          <w:i/>
          <w:iCs/>
          <w:color w:val="000000"/>
        </w:rPr>
        <w:t>Moralność pani Dulskiej</w:t>
      </w:r>
      <w:r w:rsidRPr="00B417C5">
        <w:rPr>
          <w:rFonts w:eastAsiaTheme="minorHAnsi"/>
          <w:color w:val="000000"/>
        </w:rPr>
        <w:t>;</w:t>
      </w:r>
    </w:p>
    <w:p w:rsidR="005D5239" w:rsidRPr="00B417C5" w:rsidRDefault="005D5239" w:rsidP="00B417C5">
      <w:pPr>
        <w:numPr>
          <w:ilvl w:val="0"/>
          <w:numId w:val="24"/>
        </w:numPr>
        <w:autoSpaceDE w:val="0"/>
        <w:autoSpaceDN w:val="0"/>
        <w:adjustRightInd w:val="0"/>
        <w:ind w:left="284"/>
        <w:contextualSpacing/>
        <w:rPr>
          <w:rFonts w:eastAsiaTheme="minorHAnsi"/>
          <w:color w:val="000000"/>
        </w:rPr>
      </w:pPr>
      <w:r w:rsidRPr="00B417C5">
        <w:rPr>
          <w:rFonts w:eastAsiaTheme="minorHAnsi"/>
          <w:color w:val="000000"/>
        </w:rPr>
        <w:t xml:space="preserve">Tadeusz Kantor, </w:t>
      </w:r>
      <w:r w:rsidRPr="00B417C5">
        <w:rPr>
          <w:rFonts w:eastAsiaTheme="minorHAnsi"/>
          <w:i/>
          <w:color w:val="000000"/>
        </w:rPr>
        <w:t>Wielopole.</w:t>
      </w:r>
    </w:p>
    <w:p w:rsidR="005D5239" w:rsidRPr="00B417C5" w:rsidRDefault="005D5239" w:rsidP="00B417C5">
      <w:pPr>
        <w:autoSpaceDE w:val="0"/>
        <w:autoSpaceDN w:val="0"/>
        <w:adjustRightInd w:val="0"/>
        <w:rPr>
          <w:rFonts w:eastAsiaTheme="minorHAnsi"/>
          <w:color w:val="000000"/>
        </w:rPr>
      </w:pPr>
    </w:p>
    <w:p w:rsidR="005D5239" w:rsidRPr="00B417C5" w:rsidRDefault="005D5239" w:rsidP="00B417C5">
      <w:pPr>
        <w:autoSpaceDE w:val="0"/>
        <w:autoSpaceDN w:val="0"/>
        <w:adjustRightInd w:val="0"/>
        <w:rPr>
          <w:rFonts w:eastAsiaTheme="minorHAnsi"/>
          <w:b/>
          <w:color w:val="000000"/>
        </w:rPr>
      </w:pPr>
      <w:r w:rsidRPr="00B417C5">
        <w:rPr>
          <w:rFonts w:eastAsiaTheme="minorHAnsi"/>
          <w:b/>
          <w:color w:val="000000"/>
        </w:rPr>
        <w:t>Edukacja filmowa i teatralna:</w:t>
      </w:r>
    </w:p>
    <w:p w:rsidR="005D5239" w:rsidRPr="00B417C5" w:rsidRDefault="005D5239" w:rsidP="00B417C5">
      <w:pPr>
        <w:jc w:val="both"/>
        <w:rPr>
          <w:rFonts w:eastAsiaTheme="minorHAnsi"/>
          <w:b/>
          <w:color w:val="000000"/>
        </w:rPr>
      </w:pPr>
    </w:p>
    <w:p w:rsidR="005D5239" w:rsidRPr="00B417C5" w:rsidRDefault="005D5239" w:rsidP="00B417C5">
      <w:pPr>
        <w:numPr>
          <w:ilvl w:val="0"/>
          <w:numId w:val="26"/>
        </w:numPr>
        <w:ind w:left="284"/>
        <w:contextualSpacing/>
        <w:jc w:val="both"/>
      </w:pPr>
      <w:r w:rsidRPr="00B417C5">
        <w:t>Konwencje teatralne;</w:t>
      </w:r>
    </w:p>
    <w:p w:rsidR="005D5239" w:rsidRPr="00B417C5" w:rsidRDefault="005D5239" w:rsidP="00B417C5">
      <w:pPr>
        <w:numPr>
          <w:ilvl w:val="0"/>
          <w:numId w:val="25"/>
        </w:numPr>
        <w:ind w:left="284"/>
        <w:contextualSpacing/>
        <w:jc w:val="both"/>
      </w:pPr>
      <w:r w:rsidRPr="00B417C5">
        <w:t>Fragmenty wybranych spektakli;</w:t>
      </w:r>
    </w:p>
    <w:p w:rsidR="005D5239" w:rsidRPr="00B417C5" w:rsidRDefault="005D5239" w:rsidP="00B417C5">
      <w:pPr>
        <w:jc w:val="both"/>
      </w:pPr>
    </w:p>
    <w:p w:rsidR="005D5239" w:rsidRPr="00B417C5" w:rsidRDefault="005D5239" w:rsidP="00B417C5">
      <w:pPr>
        <w:jc w:val="both"/>
      </w:pPr>
    </w:p>
    <w:p w:rsidR="005D5239" w:rsidRPr="00B417C5" w:rsidRDefault="005D5239" w:rsidP="00B417C5">
      <w:pPr>
        <w:autoSpaceDE w:val="0"/>
        <w:autoSpaceDN w:val="0"/>
        <w:adjustRightInd w:val="0"/>
        <w:rPr>
          <w:rFonts w:eastAsiaTheme="minorHAnsi"/>
          <w:color w:val="000000"/>
        </w:rPr>
      </w:pPr>
    </w:p>
    <w:p w:rsidR="005D5239" w:rsidRPr="00B417C5" w:rsidRDefault="005D5239" w:rsidP="00B417C5">
      <w:pPr>
        <w:autoSpaceDE w:val="0"/>
        <w:autoSpaceDN w:val="0"/>
        <w:adjustRightInd w:val="0"/>
        <w:rPr>
          <w:rFonts w:eastAsiaTheme="minorHAnsi"/>
          <w:b/>
          <w:color w:val="000000"/>
        </w:rPr>
      </w:pPr>
      <w:r w:rsidRPr="00B417C5">
        <w:rPr>
          <w:rFonts w:eastAsiaTheme="minorHAnsi"/>
          <w:b/>
          <w:color w:val="000000"/>
        </w:rPr>
        <w:t>KURS 205 – Ja a film</w:t>
      </w:r>
    </w:p>
    <w:p w:rsidR="005D5239" w:rsidRPr="00B417C5" w:rsidRDefault="005D5239" w:rsidP="00B417C5">
      <w:pPr>
        <w:autoSpaceDE w:val="0"/>
        <w:autoSpaceDN w:val="0"/>
        <w:adjustRightInd w:val="0"/>
        <w:rPr>
          <w:rFonts w:eastAsiaTheme="minorHAnsi"/>
          <w:b/>
          <w:color w:val="000000"/>
        </w:rPr>
      </w:pPr>
    </w:p>
    <w:p w:rsidR="005D5239" w:rsidRPr="00B417C5" w:rsidRDefault="005D5239" w:rsidP="00B417C5">
      <w:pPr>
        <w:tabs>
          <w:tab w:val="num" w:pos="851"/>
        </w:tabs>
        <w:ind w:left="426"/>
        <w:jc w:val="both"/>
      </w:pPr>
      <w:r w:rsidRPr="00B417C5">
        <w:tab/>
        <w:t xml:space="preserve">Głównym celem kursu jest tworzenie postawy aktywnego i krytycznego uczestniczenia w kulturze masowej. Kształcenie umiejętności analitycznego myślenia, definiowania pojęć, argumentacji własnych twierdzeń, pisania dłuższych form wypowiedzi (recenzja) oraz pogłębiania świadomej i krytycznej analizy  tekstów kultury, takich jak film </w:t>
      </w:r>
      <w:r w:rsidRPr="00B417C5">
        <w:br/>
        <w:t>i literatura.</w:t>
      </w:r>
    </w:p>
    <w:p w:rsidR="005D5239" w:rsidRPr="00B417C5" w:rsidRDefault="005D5239" w:rsidP="00B417C5">
      <w:pPr>
        <w:tabs>
          <w:tab w:val="num" w:pos="851"/>
        </w:tabs>
        <w:ind w:left="426"/>
        <w:jc w:val="both"/>
      </w:pPr>
    </w:p>
    <w:p w:rsidR="005D5239" w:rsidRPr="00B417C5" w:rsidRDefault="005D5239" w:rsidP="00B417C5">
      <w:pPr>
        <w:tabs>
          <w:tab w:val="num" w:pos="851"/>
        </w:tabs>
        <w:ind w:left="426"/>
        <w:jc w:val="both"/>
      </w:pPr>
      <w:r w:rsidRPr="00B417C5">
        <w:t>TREŚCI NAUCZANIA:</w:t>
      </w:r>
    </w:p>
    <w:p w:rsidR="005D5239" w:rsidRPr="00B417C5" w:rsidRDefault="005D5239" w:rsidP="00B417C5">
      <w:pPr>
        <w:tabs>
          <w:tab w:val="num" w:pos="851"/>
        </w:tabs>
        <w:ind w:left="426"/>
        <w:jc w:val="both"/>
        <w:rPr>
          <w:b/>
        </w:rPr>
      </w:pPr>
      <w:r w:rsidRPr="00B417C5">
        <w:rPr>
          <w:b/>
        </w:rPr>
        <w:t>Edukacja filmowa:</w:t>
      </w:r>
    </w:p>
    <w:p w:rsidR="005D5239" w:rsidRPr="00B417C5" w:rsidRDefault="005D5239" w:rsidP="00B417C5">
      <w:pPr>
        <w:numPr>
          <w:ilvl w:val="0"/>
          <w:numId w:val="25"/>
        </w:numPr>
        <w:tabs>
          <w:tab w:val="num" w:pos="851"/>
        </w:tabs>
        <w:ind w:left="284"/>
        <w:contextualSpacing/>
        <w:jc w:val="both"/>
        <w:rPr>
          <w:i/>
        </w:rPr>
      </w:pPr>
      <w:r w:rsidRPr="00B417C5">
        <w:rPr>
          <w:i/>
        </w:rPr>
        <w:t>Rękopis znaleziony w Saragossie,</w:t>
      </w:r>
      <w:r w:rsidRPr="00B417C5">
        <w:t>reż</w:t>
      </w:r>
      <w:r w:rsidRPr="00B417C5">
        <w:rPr>
          <w:i/>
        </w:rPr>
        <w:t>.</w:t>
      </w:r>
      <w:r w:rsidRPr="00B417C5">
        <w:t>Wojciech Jerzy Has;</w:t>
      </w:r>
    </w:p>
    <w:p w:rsidR="005D5239" w:rsidRPr="00B417C5" w:rsidRDefault="005D5239" w:rsidP="00B417C5">
      <w:pPr>
        <w:numPr>
          <w:ilvl w:val="0"/>
          <w:numId w:val="25"/>
        </w:numPr>
        <w:tabs>
          <w:tab w:val="num" w:pos="851"/>
        </w:tabs>
        <w:ind w:left="284"/>
        <w:contextualSpacing/>
        <w:jc w:val="both"/>
      </w:pPr>
      <w:r w:rsidRPr="00B417C5">
        <w:rPr>
          <w:i/>
        </w:rPr>
        <w:t xml:space="preserve">Zezowate szczęście, </w:t>
      </w:r>
      <w:r w:rsidRPr="00B417C5">
        <w:t>reż. Andrzej Munk;</w:t>
      </w:r>
    </w:p>
    <w:p w:rsidR="005D5239" w:rsidRPr="00B417C5" w:rsidRDefault="005D5239" w:rsidP="00B417C5">
      <w:pPr>
        <w:numPr>
          <w:ilvl w:val="0"/>
          <w:numId w:val="25"/>
        </w:numPr>
        <w:tabs>
          <w:tab w:val="num" w:pos="851"/>
        </w:tabs>
        <w:ind w:left="284"/>
        <w:contextualSpacing/>
        <w:jc w:val="both"/>
        <w:rPr>
          <w:i/>
        </w:rPr>
      </w:pPr>
      <w:r w:rsidRPr="00B417C5">
        <w:rPr>
          <w:i/>
        </w:rPr>
        <w:t>Absolwent</w:t>
      </w:r>
      <w:r w:rsidRPr="00B417C5">
        <w:t xml:space="preserve"> , reż. Mike Nichols;</w:t>
      </w:r>
    </w:p>
    <w:p w:rsidR="005D5239" w:rsidRPr="00B417C5" w:rsidRDefault="005D5239" w:rsidP="00B417C5">
      <w:pPr>
        <w:numPr>
          <w:ilvl w:val="0"/>
          <w:numId w:val="25"/>
        </w:numPr>
        <w:tabs>
          <w:tab w:val="num" w:pos="851"/>
        </w:tabs>
        <w:ind w:left="284"/>
        <w:contextualSpacing/>
        <w:jc w:val="both"/>
        <w:rPr>
          <w:i/>
          <w:lang w:val="en-US"/>
        </w:rPr>
      </w:pPr>
      <w:r w:rsidRPr="00B417C5">
        <w:rPr>
          <w:i/>
        </w:rPr>
        <w:t>Tango</w:t>
      </w:r>
      <w:r w:rsidRPr="00B417C5">
        <w:t xml:space="preserve">, reż.  </w:t>
      </w:r>
      <w:r w:rsidRPr="00B417C5">
        <w:rPr>
          <w:lang w:val="en-US"/>
        </w:rPr>
        <w:t>Zbigniew Rybczyński;</w:t>
      </w:r>
    </w:p>
    <w:p w:rsidR="005D5239" w:rsidRPr="00B417C5" w:rsidRDefault="005D5239" w:rsidP="00B417C5">
      <w:pPr>
        <w:numPr>
          <w:ilvl w:val="0"/>
          <w:numId w:val="25"/>
        </w:numPr>
        <w:tabs>
          <w:tab w:val="num" w:pos="851"/>
        </w:tabs>
        <w:ind w:left="284"/>
        <w:contextualSpacing/>
        <w:jc w:val="both"/>
        <w:rPr>
          <w:i/>
        </w:rPr>
      </w:pPr>
      <w:r w:rsidRPr="00B417C5">
        <w:rPr>
          <w:i/>
        </w:rPr>
        <w:t xml:space="preserve">Zelig, </w:t>
      </w:r>
      <w:r w:rsidRPr="00B417C5">
        <w:t>reż. Woody Allen;</w:t>
      </w:r>
    </w:p>
    <w:p w:rsidR="005D5239" w:rsidRPr="00B417C5" w:rsidRDefault="005D5239" w:rsidP="00B417C5">
      <w:pPr>
        <w:numPr>
          <w:ilvl w:val="0"/>
          <w:numId w:val="25"/>
        </w:numPr>
        <w:tabs>
          <w:tab w:val="num" w:pos="851"/>
        </w:tabs>
        <w:ind w:left="284"/>
        <w:contextualSpacing/>
        <w:jc w:val="both"/>
      </w:pPr>
      <w:r w:rsidRPr="00B417C5">
        <w:rPr>
          <w:i/>
        </w:rPr>
        <w:t>Noc w operze</w:t>
      </w:r>
      <w:r w:rsidRPr="00B417C5">
        <w:t>, reż. Bracia Marx.</w:t>
      </w:r>
    </w:p>
    <w:p w:rsidR="005D5239" w:rsidRPr="00B417C5" w:rsidRDefault="005D5239" w:rsidP="00B417C5">
      <w:pPr>
        <w:autoSpaceDE w:val="0"/>
        <w:autoSpaceDN w:val="0"/>
        <w:adjustRightInd w:val="0"/>
        <w:rPr>
          <w:rFonts w:eastAsiaTheme="minorHAnsi"/>
          <w:color w:val="000000"/>
        </w:rPr>
        <w:sectPr w:rsidR="005D5239" w:rsidRPr="00B417C5" w:rsidSect="005D5239">
          <w:type w:val="continuous"/>
          <w:pgSz w:w="11906" w:h="16838"/>
          <w:pgMar w:top="1276" w:right="1417" w:bottom="1417" w:left="993" w:header="708" w:footer="708" w:gutter="0"/>
          <w:cols w:space="708"/>
        </w:sectPr>
      </w:pPr>
    </w:p>
    <w:p w:rsidR="005D5239" w:rsidRPr="00B417C5" w:rsidRDefault="005D5239" w:rsidP="00B417C5">
      <w:pPr>
        <w:jc w:val="both"/>
        <w:rPr>
          <w:b/>
        </w:rPr>
      </w:pPr>
      <w:r w:rsidRPr="00B417C5">
        <w:rPr>
          <w:b/>
        </w:rPr>
        <w:lastRenderedPageBreak/>
        <w:t>KURS 206  – Ja a świadomość językowa</w:t>
      </w:r>
    </w:p>
    <w:p w:rsidR="005D5239" w:rsidRPr="00B417C5" w:rsidRDefault="005D5239" w:rsidP="00B417C5">
      <w:pPr>
        <w:ind w:left="426"/>
        <w:jc w:val="both"/>
        <w:rPr>
          <w:b/>
        </w:rPr>
      </w:pPr>
    </w:p>
    <w:p w:rsidR="005D5239" w:rsidRPr="00B417C5" w:rsidRDefault="005D5239" w:rsidP="00B417C5">
      <w:pPr>
        <w:ind w:firstLine="284"/>
        <w:jc w:val="both"/>
      </w:pPr>
      <w:r w:rsidRPr="00B417C5">
        <w:t>Kurs adresowany jest do uczniów zainteresowanych poprawnością i kulturą języka polskiego. Uczniowie na zajęciach poznają tendencje panujące we współczesnej polszczyźnie mówionej i pisanej, a więc również najczęstsze usterki i błędy językowe Polaków z różnych warstw i grup społecznych.</w:t>
      </w:r>
    </w:p>
    <w:p w:rsidR="005D5239" w:rsidRPr="00B417C5" w:rsidRDefault="005D5239" w:rsidP="00B417C5">
      <w:pPr>
        <w:ind w:firstLine="284"/>
        <w:jc w:val="both"/>
      </w:pPr>
      <w:r w:rsidRPr="00B417C5">
        <w:t>Tematyka kursu obejmuje zagadnienia fleksji i słowotwórstwa różnych części mowy, właściwego stosowania wyrazów polskich i obcych, problemy frazeologii, składni i stylistyki. Kurs koncentrować się będzie również  na  kwestiach poprawnościowych i ciekawostkach językowych.</w:t>
      </w:r>
    </w:p>
    <w:p w:rsidR="005D5239" w:rsidRPr="00B417C5" w:rsidRDefault="005D5239" w:rsidP="00B417C5">
      <w:pPr>
        <w:ind w:firstLine="284"/>
        <w:jc w:val="both"/>
      </w:pPr>
      <w:r w:rsidRPr="00B417C5">
        <w:t>Dysponując wiedzą lingwistyczną zdobytą na kursie uczniowie dokonają analizy języka dyskusji czatowych, relacji sportowych, przemówień politycznych, piosenek rockowych, hip hopowych itp.</w:t>
      </w:r>
    </w:p>
    <w:p w:rsidR="005D5239" w:rsidRPr="00B417C5" w:rsidRDefault="005D5239" w:rsidP="00B417C5">
      <w:pPr>
        <w:jc w:val="both"/>
      </w:pPr>
    </w:p>
    <w:p w:rsidR="005D5239" w:rsidRPr="00B417C5" w:rsidRDefault="005D5239" w:rsidP="00B417C5">
      <w:pPr>
        <w:jc w:val="both"/>
      </w:pPr>
    </w:p>
    <w:p w:rsidR="005D5239" w:rsidRPr="00B417C5" w:rsidRDefault="005D5239" w:rsidP="00B417C5">
      <w:pPr>
        <w:jc w:val="both"/>
        <w:rPr>
          <w:b/>
        </w:rPr>
      </w:pPr>
      <w:r w:rsidRPr="00B417C5">
        <w:rPr>
          <w:b/>
        </w:rPr>
        <w:t>KURS 207 – Ja a dziennikarstwo i komunikacja medialna</w:t>
      </w:r>
    </w:p>
    <w:p w:rsidR="005D5239" w:rsidRPr="00B417C5" w:rsidRDefault="005D5239" w:rsidP="00B417C5">
      <w:pPr>
        <w:jc w:val="both"/>
        <w:rPr>
          <w:b/>
        </w:rPr>
      </w:pPr>
    </w:p>
    <w:p w:rsidR="005D5239" w:rsidRPr="00B417C5" w:rsidRDefault="005D5239" w:rsidP="00B417C5">
      <w:pPr>
        <w:ind w:firstLine="708"/>
        <w:jc w:val="both"/>
      </w:pPr>
      <w:r w:rsidRPr="00B417C5">
        <w:t>Głównym celem kursu jest nabycie umiejętności pisania tekstów dziennikarskich. Uczestnicy kursu poznają zasady edycji tekstu. Praca opiera się na wykorzystaniu znanych programów komputerowych: Corel, Word, Photofiltre. Materiał badawczy stanowią główne dzienniki i tygodniki. W ramach kursu odbywają się praktyki w lokalnych redakcjach.</w:t>
      </w:r>
    </w:p>
    <w:p w:rsidR="005D5239" w:rsidRPr="00B417C5" w:rsidRDefault="005D5239" w:rsidP="00B417C5"/>
    <w:p w:rsidR="005D5239" w:rsidRPr="00B417C5" w:rsidRDefault="005D5239" w:rsidP="00B417C5">
      <w:pPr>
        <w:jc w:val="both"/>
        <w:rPr>
          <w:bCs/>
        </w:rPr>
      </w:pPr>
      <w:r w:rsidRPr="00B417C5">
        <w:rPr>
          <w:bCs/>
        </w:rPr>
        <w:t>TREŚCI NAUCZANIA :</w:t>
      </w:r>
    </w:p>
    <w:p w:rsidR="005D5239" w:rsidRPr="00B417C5" w:rsidRDefault="005D5239" w:rsidP="00B417C5">
      <w:pPr>
        <w:numPr>
          <w:ilvl w:val="0"/>
          <w:numId w:val="4"/>
        </w:numPr>
        <w:ind w:left="851"/>
        <w:jc w:val="both"/>
      </w:pPr>
      <w:r w:rsidRPr="00B417C5">
        <w:t xml:space="preserve">Walery Pisarek, </w:t>
      </w:r>
      <w:r w:rsidRPr="00B417C5">
        <w:rPr>
          <w:i/>
        </w:rPr>
        <w:t>Nowa retoryka mediów</w:t>
      </w:r>
      <w:r w:rsidRPr="00B417C5">
        <w:t>;</w:t>
      </w:r>
    </w:p>
    <w:p w:rsidR="005D5239" w:rsidRPr="00B417C5" w:rsidRDefault="005D5239" w:rsidP="00B417C5">
      <w:pPr>
        <w:numPr>
          <w:ilvl w:val="0"/>
          <w:numId w:val="4"/>
        </w:numPr>
        <w:ind w:left="851"/>
        <w:jc w:val="both"/>
      </w:pPr>
      <w:r w:rsidRPr="00B417C5">
        <w:rPr>
          <w:i/>
        </w:rPr>
        <w:t>Leksykon szkolny. Gatunki paraliterackie, publicystyczne i użytkowe</w:t>
      </w:r>
      <w:r w:rsidRPr="00B417C5">
        <w:t xml:space="preserve">, pod redakcją </w:t>
      </w:r>
      <w:r w:rsidRPr="00B417C5">
        <w:br/>
        <w:t>M. Pytasza;</w:t>
      </w:r>
    </w:p>
    <w:p w:rsidR="005D5239" w:rsidRPr="00B417C5" w:rsidRDefault="005D5239" w:rsidP="00B417C5">
      <w:pPr>
        <w:numPr>
          <w:ilvl w:val="0"/>
          <w:numId w:val="4"/>
        </w:numPr>
        <w:ind w:left="851"/>
        <w:jc w:val="both"/>
      </w:pPr>
      <w:r w:rsidRPr="00B417C5">
        <w:rPr>
          <w:i/>
          <w:iCs/>
        </w:rPr>
        <w:t xml:space="preserve">Dziennikarstwo i świat mediów, </w:t>
      </w:r>
      <w:r w:rsidRPr="00B417C5">
        <w:t>pod red. Z. Bauera i E. Chudzińskiego;</w:t>
      </w:r>
    </w:p>
    <w:p w:rsidR="005D5239" w:rsidRPr="00B417C5" w:rsidRDefault="005D5239" w:rsidP="00B417C5">
      <w:pPr>
        <w:numPr>
          <w:ilvl w:val="0"/>
          <w:numId w:val="4"/>
        </w:numPr>
        <w:ind w:left="851"/>
        <w:jc w:val="both"/>
      </w:pPr>
      <w:r w:rsidRPr="00B417C5">
        <w:t xml:space="preserve">antologia reportażu; </w:t>
      </w:r>
    </w:p>
    <w:p w:rsidR="005D5239" w:rsidRPr="00B417C5" w:rsidRDefault="005D5239" w:rsidP="00B417C5">
      <w:pPr>
        <w:numPr>
          <w:ilvl w:val="0"/>
          <w:numId w:val="4"/>
        </w:numPr>
        <w:ind w:left="851"/>
        <w:jc w:val="both"/>
      </w:pPr>
      <w:r w:rsidRPr="00B417C5">
        <w:t>antologia felietonu;</w:t>
      </w:r>
    </w:p>
    <w:p w:rsidR="005D5239" w:rsidRPr="00B417C5" w:rsidRDefault="005D5239" w:rsidP="00B417C5">
      <w:pPr>
        <w:numPr>
          <w:ilvl w:val="0"/>
          <w:numId w:val="4"/>
        </w:numPr>
        <w:ind w:left="851"/>
        <w:jc w:val="both"/>
      </w:pPr>
      <w:r w:rsidRPr="00B417C5">
        <w:t xml:space="preserve">Dzienniki: </w:t>
      </w:r>
      <w:r w:rsidRPr="00B417C5">
        <w:rPr>
          <w:i/>
        </w:rPr>
        <w:t>Gazeta Wyborcza</w:t>
      </w:r>
      <w:r w:rsidRPr="00B417C5">
        <w:t xml:space="preserve">, </w:t>
      </w:r>
      <w:r w:rsidRPr="00B417C5">
        <w:rPr>
          <w:i/>
        </w:rPr>
        <w:t>Rzeczpospolita</w:t>
      </w:r>
      <w:r w:rsidRPr="00B417C5">
        <w:t xml:space="preserve">, </w:t>
      </w:r>
      <w:r w:rsidRPr="00B417C5">
        <w:rPr>
          <w:i/>
        </w:rPr>
        <w:t>Gazeta Lubuska</w:t>
      </w:r>
      <w:r w:rsidRPr="00B417C5">
        <w:t>;</w:t>
      </w:r>
    </w:p>
    <w:p w:rsidR="005D5239" w:rsidRPr="00B417C5" w:rsidRDefault="005D5239" w:rsidP="00B417C5">
      <w:pPr>
        <w:numPr>
          <w:ilvl w:val="0"/>
          <w:numId w:val="4"/>
        </w:numPr>
        <w:ind w:left="851"/>
        <w:jc w:val="both"/>
        <w:rPr>
          <w:b/>
        </w:rPr>
      </w:pPr>
      <w:r w:rsidRPr="00B417C5">
        <w:t xml:space="preserve">Tygodniki: </w:t>
      </w:r>
      <w:r w:rsidRPr="00B417C5">
        <w:rPr>
          <w:i/>
        </w:rPr>
        <w:t>Polityka</w:t>
      </w:r>
      <w:r w:rsidRPr="00B417C5">
        <w:t xml:space="preserve">, </w:t>
      </w:r>
      <w:r w:rsidRPr="00B417C5">
        <w:rPr>
          <w:i/>
        </w:rPr>
        <w:t>Wprost</w:t>
      </w:r>
      <w:r w:rsidRPr="00B417C5">
        <w:t xml:space="preserve">, </w:t>
      </w:r>
      <w:r w:rsidRPr="00B417C5">
        <w:rPr>
          <w:i/>
        </w:rPr>
        <w:t>Newsweek</w:t>
      </w:r>
      <w:r w:rsidRPr="00B417C5">
        <w:t>.    </w:t>
      </w:r>
    </w:p>
    <w:p w:rsidR="005D5239" w:rsidRPr="00B417C5" w:rsidRDefault="005D5239" w:rsidP="00B417C5">
      <w:pPr>
        <w:jc w:val="both"/>
      </w:pPr>
    </w:p>
    <w:p w:rsidR="005D5239" w:rsidRPr="00B417C5" w:rsidRDefault="005D5239" w:rsidP="00B417C5">
      <w:pPr>
        <w:jc w:val="both"/>
        <w:rPr>
          <w:b/>
          <w:color w:val="222222"/>
        </w:rPr>
      </w:pPr>
      <w:r w:rsidRPr="00B417C5">
        <w:rPr>
          <w:b/>
          <w:iCs/>
        </w:rPr>
        <w:t xml:space="preserve">KURS 208 – Ja a </w:t>
      </w:r>
      <w:r w:rsidRPr="00B417C5">
        <w:rPr>
          <w:b/>
          <w:color w:val="222222"/>
        </w:rPr>
        <w:t>światwyobraźni, czyli kreatywne pisanie</w:t>
      </w:r>
    </w:p>
    <w:p w:rsidR="005D5239" w:rsidRPr="00B417C5" w:rsidRDefault="005D5239" w:rsidP="00B417C5">
      <w:pPr>
        <w:jc w:val="both"/>
        <w:rPr>
          <w:b/>
          <w:color w:val="222222"/>
        </w:rPr>
      </w:pPr>
    </w:p>
    <w:p w:rsidR="005D5239" w:rsidRPr="00B417C5" w:rsidRDefault="005D5239" w:rsidP="00B417C5">
      <w:pPr>
        <w:shd w:val="clear" w:color="auto" w:fill="FFFFFF"/>
        <w:ind w:firstLine="708"/>
        <w:jc w:val="both"/>
        <w:rPr>
          <w:color w:val="222222"/>
        </w:rPr>
      </w:pPr>
      <w:r w:rsidRPr="00B417C5">
        <w:rPr>
          <w:color w:val="222222"/>
        </w:rPr>
        <w:t>Głównym celem kursu jest nabycie umiejętności pisania własnych tekstów. Uczestnicy przejdą podstawowy kurs creative writing, czyli kurs kreatywnego pisania, który objaśni podstawowe zasady tworzenia fikcji literackiej. Poznają sposoby konstruowania bohatera literackiego, opisywania przestrzeni, budowania napięcia, opowiadania historii. Poznają popularne gatunki, przedstawicieli, ze szczególnym uwzględnieniem literatury współczesnej.</w:t>
      </w:r>
    </w:p>
    <w:p w:rsidR="005D5239" w:rsidRPr="00B417C5" w:rsidRDefault="005D5239" w:rsidP="00B417C5">
      <w:pPr>
        <w:shd w:val="clear" w:color="auto" w:fill="FFFFFF"/>
        <w:ind w:firstLine="708"/>
        <w:jc w:val="both"/>
        <w:rPr>
          <w:color w:val="222222"/>
        </w:rPr>
      </w:pPr>
      <w:r w:rsidRPr="00B417C5">
        <w:rPr>
          <w:color w:val="222222"/>
        </w:rPr>
        <w:t>W ramach kursu uczestnicy napiszą utwór literacki w wybranej konwencji literackiej.</w:t>
      </w:r>
    </w:p>
    <w:p w:rsidR="005D5239" w:rsidRPr="00B417C5" w:rsidRDefault="005D5239" w:rsidP="00B417C5">
      <w:pPr>
        <w:shd w:val="clear" w:color="auto" w:fill="FFFFFF"/>
        <w:ind w:firstLine="708"/>
        <w:jc w:val="both"/>
        <w:rPr>
          <w:color w:val="222222"/>
        </w:rPr>
      </w:pPr>
    </w:p>
    <w:p w:rsidR="005D5239" w:rsidRPr="00B417C5" w:rsidRDefault="005D5239" w:rsidP="00B417C5">
      <w:pPr>
        <w:shd w:val="clear" w:color="auto" w:fill="FFFFFF"/>
        <w:ind w:firstLine="708"/>
        <w:jc w:val="both"/>
        <w:rPr>
          <w:color w:val="222222"/>
        </w:rPr>
      </w:pPr>
    </w:p>
    <w:p w:rsidR="005D5239" w:rsidRPr="00B417C5" w:rsidRDefault="005D5239" w:rsidP="00B417C5">
      <w:pPr>
        <w:jc w:val="both"/>
        <w:rPr>
          <w:b/>
        </w:rPr>
      </w:pPr>
      <w:r w:rsidRPr="00B417C5">
        <w:rPr>
          <w:b/>
        </w:rPr>
        <w:t>KURS 209 –Ja a artystyczna intepretacja tekstu</w:t>
      </w:r>
    </w:p>
    <w:p w:rsidR="005D5239" w:rsidRPr="00B417C5" w:rsidRDefault="005D5239" w:rsidP="00B417C5">
      <w:pPr>
        <w:jc w:val="both"/>
        <w:rPr>
          <w:b/>
        </w:rPr>
      </w:pPr>
    </w:p>
    <w:p w:rsidR="005D5239" w:rsidRPr="00B417C5" w:rsidRDefault="005D5239" w:rsidP="00B417C5">
      <w:pPr>
        <w:ind w:firstLine="708"/>
        <w:jc w:val="both"/>
      </w:pPr>
      <w:r w:rsidRPr="00B417C5">
        <w:t xml:space="preserve">Kurs 208 kształtuje indywidualne zdolności uczniów poprzez możliwość rozwoju artystycznego. Podczas realizacji kursu uczniowie poznają między innymi zasady polskiej fonetyki, sposoby artykulacji głosek. Jednocześnie pogłębiają znajomość zagadnień ortograficznych – poprzez odwoływanie się do budowy słowa. Poznają zjawiska fonetyczne, </w:t>
      </w:r>
      <w:r w:rsidRPr="00B417C5">
        <w:lastRenderedPageBreak/>
        <w:t xml:space="preserve">na przykład: udźwięcznienia, ubezdźwięcznienia, redukcji grup spółgłoskowych, utraty dźwięczności w wygłosie. </w:t>
      </w:r>
    </w:p>
    <w:p w:rsidR="005D5239" w:rsidRPr="00B417C5" w:rsidRDefault="005D5239" w:rsidP="00B417C5">
      <w:pPr>
        <w:ind w:firstLine="708"/>
        <w:jc w:val="both"/>
      </w:pPr>
      <w:r w:rsidRPr="00B417C5">
        <w:t>Uczniowie uczą się interpretować utwory – poprzez odwołanie do ich ukształtowania językowego i składniowego. Zgodnie z podstawą programową – uczniowie uczą się rozpoznawać funkcje tekst i środki językowe służące ich realizacji. Uczniowie w praktyce wykorzystują zasady retoryki i perswazji.</w:t>
      </w:r>
    </w:p>
    <w:p w:rsidR="005D5239" w:rsidRPr="00B417C5" w:rsidRDefault="005D5239" w:rsidP="00B417C5">
      <w:pPr>
        <w:ind w:firstLine="708"/>
        <w:jc w:val="both"/>
      </w:pPr>
      <w:r w:rsidRPr="00B417C5">
        <w:t xml:space="preserve">Podczas kursu kształtowane są niewerbalne środki komunikowania się (gest, wyraz twarzy, mimika). Uczniowie poznają zasady gry scenicznej, samodzielnie realizują projekt </w:t>
      </w:r>
      <w:r w:rsidRPr="00B417C5">
        <w:br/>
        <w:t xml:space="preserve">o charakterze artystycznym, bazując zarówno na utworach uznanych artystów, jak również </w:t>
      </w:r>
      <w:r w:rsidRPr="00B417C5">
        <w:br/>
        <w:t xml:space="preserve">na tekstach własnych. </w:t>
      </w:r>
    </w:p>
    <w:p w:rsidR="005D5239" w:rsidRPr="00B417C5" w:rsidRDefault="005D5239" w:rsidP="00B417C5">
      <w:pPr>
        <w:ind w:firstLine="708"/>
        <w:jc w:val="both"/>
      </w:pPr>
      <w:r w:rsidRPr="00B417C5">
        <w:t xml:space="preserve">Uczniowie w sposób praktyczny wyodrębniają elementy widowiska teatralnego. Uczą się gry aktorskiej, podejmują próby reżyserskie, przygotowują rekwizyty, dekoracje i kostiumy. </w:t>
      </w:r>
    </w:p>
    <w:p w:rsidR="005D5239" w:rsidRPr="00B417C5" w:rsidRDefault="005D5239" w:rsidP="00B417C5">
      <w:pPr>
        <w:jc w:val="both"/>
      </w:pPr>
      <w:r w:rsidRPr="00B417C5">
        <w:t>Kształtowana jest kultura słowa oraz podstawowe wartości, przede wszystkim wartości humanistyczne. Uczniowie uczą się przestrzegania zasad etyki mowy i etykiety językowej. Dodatkowo kształtowane są umiejętności pracy w grupie, współpracy, zwalczania tremy, poprawnego wypowiadania się – zgodnie z normami językowymi.</w:t>
      </w:r>
    </w:p>
    <w:p w:rsidR="005D5239" w:rsidRPr="00B417C5" w:rsidRDefault="005D5239" w:rsidP="00B417C5">
      <w:pPr>
        <w:jc w:val="both"/>
      </w:pPr>
    </w:p>
    <w:p w:rsidR="005D5239" w:rsidRPr="00B417C5" w:rsidRDefault="005D5239" w:rsidP="00B417C5">
      <w:pPr>
        <w:jc w:val="both"/>
        <w:rPr>
          <w:b/>
        </w:rPr>
      </w:pPr>
      <w:r w:rsidRPr="00B417C5">
        <w:rPr>
          <w:b/>
        </w:rPr>
        <w:t>KURS 300 –Ja a matura</w:t>
      </w:r>
    </w:p>
    <w:p w:rsidR="005D5239" w:rsidRPr="00B417C5" w:rsidRDefault="005D5239" w:rsidP="00B417C5">
      <w:pPr>
        <w:jc w:val="both"/>
      </w:pPr>
      <w:r w:rsidRPr="00B417C5">
        <w:tab/>
        <w:t>Głównym celem kursu jest przygotowanie uczniów do egzaminu maturalnego (pisemnego i ustnego) na poziomie podstawowym i rozszerzonym.  W ramach lekcji powtarzamy  wiadomości z literatury i kultury oraz nauki o języku, a także kształcimy umiejętności: formułowania wypowiedzi ustnych, czytania ze zrozumieniem,  tworzenia tekstów argumentacyjnych i interpretacyjnych.</w:t>
      </w:r>
    </w:p>
    <w:p w:rsidR="005D5239" w:rsidRPr="00B417C5" w:rsidRDefault="005D5239" w:rsidP="00B417C5">
      <w:pPr>
        <w:jc w:val="both"/>
        <w:rPr>
          <w:b/>
          <w:color w:val="000000"/>
        </w:rPr>
      </w:pPr>
    </w:p>
    <w:p w:rsidR="005F6063" w:rsidRPr="00B417C5" w:rsidRDefault="004B5BA3" w:rsidP="00B417C5">
      <w:pPr>
        <w:shd w:val="clear" w:color="auto" w:fill="FFFF00"/>
        <w:jc w:val="center"/>
        <w:rPr>
          <w:b/>
          <w:smallCaps/>
          <w:color w:val="000000"/>
          <w:u w:val="single"/>
        </w:rPr>
      </w:pPr>
      <w:r w:rsidRPr="00B417C5">
        <w:rPr>
          <w:b/>
          <w:smallCaps/>
          <w:color w:val="000000"/>
          <w:u w:val="single"/>
        </w:rPr>
        <w:t>JĘZYK ROSYJSKI</w:t>
      </w:r>
    </w:p>
    <w:p w:rsidR="005D5239" w:rsidRPr="00B417C5" w:rsidRDefault="005D5239" w:rsidP="00B417C5">
      <w:pPr>
        <w:jc w:val="both"/>
        <w:rPr>
          <w:color w:val="000000"/>
        </w:rPr>
      </w:pPr>
    </w:p>
    <w:p w:rsidR="00551B46" w:rsidRPr="00B417C5" w:rsidRDefault="00551B46" w:rsidP="00B417C5">
      <w:pPr>
        <w:jc w:val="both"/>
      </w:pPr>
    </w:p>
    <w:p w:rsidR="00551B46" w:rsidRPr="00B417C5" w:rsidRDefault="00551B46" w:rsidP="00B417C5">
      <w:pPr>
        <w:numPr>
          <w:ilvl w:val="0"/>
          <w:numId w:val="33"/>
        </w:numPr>
        <w:jc w:val="both"/>
      </w:pPr>
      <w:r w:rsidRPr="00B417C5">
        <w:t xml:space="preserve">Podział kursów: </w:t>
      </w:r>
    </w:p>
    <w:p w:rsidR="00551B46" w:rsidRPr="00B417C5" w:rsidRDefault="00551B46" w:rsidP="00B417C5">
      <w:pPr>
        <w:ind w:left="360"/>
        <w:jc w:val="both"/>
      </w:pPr>
    </w:p>
    <w:p w:rsidR="00551B46" w:rsidRPr="00B417C5" w:rsidRDefault="00551B46" w:rsidP="00B417C5">
      <w:pPr>
        <w:numPr>
          <w:ilvl w:val="1"/>
          <w:numId w:val="33"/>
        </w:numPr>
        <w:jc w:val="both"/>
      </w:pPr>
      <w:r w:rsidRPr="00B417C5">
        <w:t>Kursy podstawowe: 101 (60 godz.),102 (60 godz.),103 (60 godz.), 104 (60 godz.)            =  240 godzin</w:t>
      </w:r>
    </w:p>
    <w:p w:rsidR="00551B46" w:rsidRPr="00B417C5" w:rsidRDefault="00551B46" w:rsidP="00B417C5">
      <w:pPr>
        <w:jc w:val="both"/>
      </w:pPr>
    </w:p>
    <w:p w:rsidR="00551B46" w:rsidRPr="00B417C5" w:rsidRDefault="00551B46" w:rsidP="00B417C5">
      <w:pPr>
        <w:numPr>
          <w:ilvl w:val="0"/>
          <w:numId w:val="33"/>
        </w:numPr>
        <w:jc w:val="both"/>
      </w:pPr>
      <w:r w:rsidRPr="00B417C5">
        <w:t>Opis kursów:</w:t>
      </w:r>
    </w:p>
    <w:p w:rsidR="00551B46" w:rsidRPr="00B417C5" w:rsidRDefault="00551B46" w:rsidP="00B417C5">
      <w:pPr>
        <w:ind w:left="360"/>
        <w:jc w:val="both"/>
      </w:pPr>
    </w:p>
    <w:p w:rsidR="00551B46" w:rsidRPr="00B417C5" w:rsidRDefault="00551B46" w:rsidP="00B417C5">
      <w:pPr>
        <w:numPr>
          <w:ilvl w:val="1"/>
          <w:numId w:val="33"/>
        </w:numPr>
        <w:jc w:val="both"/>
        <w:rPr>
          <w:u w:val="single"/>
        </w:rPr>
      </w:pPr>
      <w:r w:rsidRPr="00B417C5">
        <w:rPr>
          <w:u w:val="single"/>
        </w:rPr>
        <w:t>Kurs 101:</w:t>
      </w:r>
    </w:p>
    <w:p w:rsidR="00551B46" w:rsidRPr="00B417C5" w:rsidRDefault="00551B46" w:rsidP="00B417C5">
      <w:pPr>
        <w:numPr>
          <w:ilvl w:val="2"/>
          <w:numId w:val="33"/>
        </w:numPr>
        <w:jc w:val="both"/>
      </w:pPr>
      <w:r w:rsidRPr="00B417C5">
        <w:t>Poznanie alfabetu rosyjskiego, nauka czytania, nauka pisania,</w:t>
      </w:r>
    </w:p>
    <w:p w:rsidR="00551B46" w:rsidRPr="00B417C5" w:rsidRDefault="00551B46" w:rsidP="00B417C5">
      <w:pPr>
        <w:numPr>
          <w:ilvl w:val="2"/>
          <w:numId w:val="33"/>
        </w:numPr>
        <w:jc w:val="both"/>
      </w:pPr>
      <w:r w:rsidRPr="00B417C5">
        <w:t>Podstawowe sposoby komunikowania się,</w:t>
      </w:r>
    </w:p>
    <w:p w:rsidR="00551B46" w:rsidRPr="00B417C5" w:rsidRDefault="00551B46" w:rsidP="00B417C5">
      <w:pPr>
        <w:numPr>
          <w:ilvl w:val="2"/>
          <w:numId w:val="33"/>
        </w:numPr>
        <w:jc w:val="both"/>
      </w:pPr>
      <w:r w:rsidRPr="00B417C5">
        <w:t>„Co to jest”, „kto to jest”, podawanie wieku,</w:t>
      </w:r>
    </w:p>
    <w:p w:rsidR="00551B46" w:rsidRPr="00B417C5" w:rsidRDefault="00551B46" w:rsidP="00B417C5">
      <w:pPr>
        <w:numPr>
          <w:ilvl w:val="2"/>
          <w:numId w:val="33"/>
        </w:numPr>
        <w:jc w:val="both"/>
      </w:pPr>
      <w:r w:rsidRPr="00B417C5">
        <w:t>Zwroty grzecznościowe,</w:t>
      </w:r>
    </w:p>
    <w:p w:rsidR="00551B46" w:rsidRPr="00B417C5" w:rsidRDefault="00551B46" w:rsidP="00B417C5">
      <w:pPr>
        <w:numPr>
          <w:ilvl w:val="2"/>
          <w:numId w:val="33"/>
        </w:numPr>
        <w:jc w:val="both"/>
      </w:pPr>
      <w:r w:rsidRPr="00B417C5">
        <w:t>Przedstawianie się pytanie o imię, nazwisko, wiek, narodowość, zawód, adres zamieszkania, numer telefonu, adres e-mail),</w:t>
      </w:r>
    </w:p>
    <w:p w:rsidR="00551B46" w:rsidRPr="00B417C5" w:rsidRDefault="00551B46" w:rsidP="00B417C5">
      <w:pPr>
        <w:numPr>
          <w:ilvl w:val="2"/>
          <w:numId w:val="33"/>
        </w:numPr>
        <w:jc w:val="both"/>
      </w:pPr>
      <w:r w:rsidRPr="00B417C5">
        <w:t>Opowiadanie o sobie i swoich zainteresowaniach,</w:t>
      </w:r>
    </w:p>
    <w:p w:rsidR="00551B46" w:rsidRPr="00B417C5" w:rsidRDefault="00551B46" w:rsidP="00B417C5">
      <w:pPr>
        <w:numPr>
          <w:ilvl w:val="2"/>
          <w:numId w:val="33"/>
        </w:numPr>
        <w:jc w:val="both"/>
      </w:pPr>
      <w:r w:rsidRPr="00B417C5">
        <w:t>Zajęcia: nazwy przedmiotów w szkole, nazwy zawodów, sformułowania: dzisiaj, jutro, pojutrze,</w:t>
      </w:r>
    </w:p>
    <w:p w:rsidR="00551B46" w:rsidRPr="00B417C5" w:rsidRDefault="00551B46" w:rsidP="00B417C5">
      <w:pPr>
        <w:numPr>
          <w:ilvl w:val="2"/>
          <w:numId w:val="33"/>
        </w:numPr>
        <w:jc w:val="both"/>
      </w:pPr>
      <w:r w:rsidRPr="00B417C5">
        <w:t>Liczby (0 – 100),</w:t>
      </w:r>
    </w:p>
    <w:p w:rsidR="00551B46" w:rsidRPr="00B417C5" w:rsidRDefault="00551B46" w:rsidP="00B417C5">
      <w:pPr>
        <w:numPr>
          <w:ilvl w:val="2"/>
          <w:numId w:val="33"/>
        </w:numPr>
        <w:jc w:val="both"/>
      </w:pPr>
      <w:r w:rsidRPr="00B417C5">
        <w:t>Nauka: przybory szkolne, rzeczy osobiste,</w:t>
      </w:r>
    </w:p>
    <w:p w:rsidR="00551B46" w:rsidRPr="00B417C5" w:rsidRDefault="00551B46" w:rsidP="00B417C5">
      <w:pPr>
        <w:numPr>
          <w:ilvl w:val="2"/>
          <w:numId w:val="33"/>
        </w:numPr>
        <w:jc w:val="both"/>
      </w:pPr>
      <w:r w:rsidRPr="00B417C5">
        <w:t>Hobby, zainteresowania, pasje,</w:t>
      </w:r>
    </w:p>
    <w:p w:rsidR="00551B46" w:rsidRPr="00B417C5" w:rsidRDefault="00551B46" w:rsidP="00B417C5">
      <w:pPr>
        <w:numPr>
          <w:ilvl w:val="2"/>
          <w:numId w:val="33"/>
        </w:numPr>
        <w:jc w:val="both"/>
      </w:pPr>
      <w:r w:rsidRPr="00B417C5">
        <w:t>Odmiana rzeczowników, czasowników (czas teraźniejszy i przeszły), zaimków (podstawowe formy).</w:t>
      </w:r>
    </w:p>
    <w:p w:rsidR="00551B46" w:rsidRPr="00B417C5" w:rsidRDefault="00551B46" w:rsidP="00B417C5">
      <w:pPr>
        <w:jc w:val="both"/>
      </w:pPr>
    </w:p>
    <w:p w:rsidR="00551B46" w:rsidRPr="00B417C5" w:rsidRDefault="00551B46" w:rsidP="00B417C5">
      <w:pPr>
        <w:numPr>
          <w:ilvl w:val="1"/>
          <w:numId w:val="33"/>
        </w:numPr>
        <w:jc w:val="both"/>
        <w:rPr>
          <w:u w:val="single"/>
        </w:rPr>
      </w:pPr>
      <w:r w:rsidRPr="00B417C5">
        <w:rPr>
          <w:u w:val="single"/>
        </w:rPr>
        <w:t>Kurs 102:</w:t>
      </w:r>
    </w:p>
    <w:p w:rsidR="00551B46" w:rsidRPr="00B417C5" w:rsidRDefault="00551B46" w:rsidP="00B417C5">
      <w:pPr>
        <w:numPr>
          <w:ilvl w:val="2"/>
          <w:numId w:val="33"/>
        </w:numPr>
        <w:jc w:val="both"/>
      </w:pPr>
      <w:r w:rsidRPr="00B417C5">
        <w:t>Nazwy miesięcy,</w:t>
      </w:r>
    </w:p>
    <w:p w:rsidR="00551B46" w:rsidRPr="00B417C5" w:rsidRDefault="00551B46" w:rsidP="00B417C5">
      <w:pPr>
        <w:numPr>
          <w:ilvl w:val="2"/>
          <w:numId w:val="33"/>
        </w:numPr>
        <w:jc w:val="both"/>
      </w:pPr>
      <w:r w:rsidRPr="00B417C5">
        <w:t>Charakterystyka pór roku,</w:t>
      </w:r>
    </w:p>
    <w:p w:rsidR="00551B46" w:rsidRPr="00B417C5" w:rsidRDefault="00551B46" w:rsidP="00B417C5">
      <w:pPr>
        <w:numPr>
          <w:ilvl w:val="2"/>
          <w:numId w:val="33"/>
        </w:numPr>
        <w:jc w:val="both"/>
      </w:pPr>
      <w:r w:rsidRPr="00B417C5">
        <w:t>Nazwy dni tygodnia, nazwy miesięcy,</w:t>
      </w:r>
    </w:p>
    <w:p w:rsidR="00551B46" w:rsidRPr="00B417C5" w:rsidRDefault="00551B46" w:rsidP="00B417C5">
      <w:pPr>
        <w:numPr>
          <w:ilvl w:val="2"/>
          <w:numId w:val="33"/>
        </w:numPr>
        <w:jc w:val="both"/>
      </w:pPr>
      <w:r w:rsidRPr="00B417C5">
        <w:t>Opis pogody,</w:t>
      </w:r>
    </w:p>
    <w:p w:rsidR="00551B46" w:rsidRPr="00B417C5" w:rsidRDefault="00551B46" w:rsidP="00B417C5">
      <w:pPr>
        <w:numPr>
          <w:ilvl w:val="2"/>
          <w:numId w:val="33"/>
        </w:numPr>
        <w:jc w:val="both"/>
      </w:pPr>
      <w:r w:rsidRPr="00B417C5">
        <w:t>Nazwy kolorów,</w:t>
      </w:r>
    </w:p>
    <w:p w:rsidR="00551B46" w:rsidRPr="00B417C5" w:rsidRDefault="00551B46" w:rsidP="00B417C5">
      <w:pPr>
        <w:numPr>
          <w:ilvl w:val="2"/>
          <w:numId w:val="33"/>
        </w:numPr>
        <w:jc w:val="both"/>
      </w:pPr>
      <w:r w:rsidRPr="00B417C5">
        <w:t>Liczby (100 – 1000),</w:t>
      </w:r>
    </w:p>
    <w:p w:rsidR="00551B46" w:rsidRPr="00B417C5" w:rsidRDefault="00551B46" w:rsidP="00B417C5">
      <w:pPr>
        <w:numPr>
          <w:ilvl w:val="2"/>
          <w:numId w:val="33"/>
        </w:numPr>
        <w:jc w:val="both"/>
      </w:pPr>
      <w:r w:rsidRPr="00B417C5">
        <w:t>Opis mieszkania, pokoju,</w:t>
      </w:r>
    </w:p>
    <w:p w:rsidR="00551B46" w:rsidRPr="00B417C5" w:rsidRDefault="00551B46" w:rsidP="00B417C5">
      <w:pPr>
        <w:numPr>
          <w:ilvl w:val="2"/>
          <w:numId w:val="33"/>
        </w:numPr>
        <w:jc w:val="both"/>
      </w:pPr>
      <w:r w:rsidRPr="00B417C5">
        <w:t>Zainteresowania i pasje,</w:t>
      </w:r>
    </w:p>
    <w:p w:rsidR="00551B46" w:rsidRPr="00B417C5" w:rsidRDefault="00551B46" w:rsidP="00B417C5">
      <w:pPr>
        <w:numPr>
          <w:ilvl w:val="2"/>
          <w:numId w:val="33"/>
        </w:numPr>
        <w:jc w:val="both"/>
      </w:pPr>
      <w:r w:rsidRPr="00B417C5">
        <w:t>Sposoby spędzania czasu wolnego,</w:t>
      </w:r>
    </w:p>
    <w:p w:rsidR="00551B46" w:rsidRPr="00B417C5" w:rsidRDefault="00551B46" w:rsidP="00B417C5">
      <w:pPr>
        <w:numPr>
          <w:ilvl w:val="2"/>
          <w:numId w:val="33"/>
        </w:numPr>
        <w:jc w:val="both"/>
      </w:pPr>
      <w:r w:rsidRPr="00B417C5">
        <w:t>Wyrazy modalne: chcieć, móc,</w:t>
      </w:r>
    </w:p>
    <w:p w:rsidR="00551B46" w:rsidRPr="00B417C5" w:rsidRDefault="00551B46" w:rsidP="00B417C5">
      <w:pPr>
        <w:numPr>
          <w:ilvl w:val="2"/>
          <w:numId w:val="33"/>
        </w:numPr>
        <w:jc w:val="both"/>
      </w:pPr>
      <w:r w:rsidRPr="00B417C5">
        <w:t>Rozkład dnia,</w:t>
      </w:r>
    </w:p>
    <w:p w:rsidR="00551B46" w:rsidRPr="00B417C5" w:rsidRDefault="00551B46" w:rsidP="00B417C5">
      <w:pPr>
        <w:numPr>
          <w:ilvl w:val="2"/>
          <w:numId w:val="33"/>
        </w:numPr>
        <w:jc w:val="both"/>
      </w:pPr>
      <w:r w:rsidRPr="00B417C5">
        <w:t>Odmiana rzeczowników, czasowników, zaimków, koniugacje, czasowniki zwrotne,</w:t>
      </w:r>
    </w:p>
    <w:p w:rsidR="00551B46" w:rsidRPr="00B417C5" w:rsidRDefault="00551B46" w:rsidP="00B417C5">
      <w:pPr>
        <w:numPr>
          <w:ilvl w:val="2"/>
          <w:numId w:val="33"/>
        </w:numPr>
        <w:jc w:val="both"/>
      </w:pPr>
      <w:r w:rsidRPr="00B417C5">
        <w:t>Transport: środki transportu,</w:t>
      </w:r>
    </w:p>
    <w:p w:rsidR="00551B46" w:rsidRPr="00B417C5" w:rsidRDefault="00551B46" w:rsidP="00B417C5">
      <w:pPr>
        <w:numPr>
          <w:ilvl w:val="2"/>
          <w:numId w:val="33"/>
        </w:numPr>
        <w:jc w:val="both"/>
      </w:pPr>
      <w:r w:rsidRPr="00B417C5">
        <w:t>Podróż pociągiem, kupowanie biletu, podróż samolotem,</w:t>
      </w:r>
    </w:p>
    <w:p w:rsidR="00551B46" w:rsidRPr="00B417C5" w:rsidRDefault="00551B46" w:rsidP="00B417C5">
      <w:pPr>
        <w:numPr>
          <w:ilvl w:val="2"/>
          <w:numId w:val="33"/>
        </w:numPr>
        <w:jc w:val="both"/>
      </w:pPr>
      <w:r w:rsidRPr="00B417C5">
        <w:t xml:space="preserve">Redagowanie życzeń, pisanie pocztówek, </w:t>
      </w:r>
    </w:p>
    <w:p w:rsidR="00551B46" w:rsidRPr="00B417C5" w:rsidRDefault="00551B46" w:rsidP="00B417C5">
      <w:pPr>
        <w:numPr>
          <w:ilvl w:val="2"/>
          <w:numId w:val="33"/>
        </w:numPr>
        <w:jc w:val="both"/>
      </w:pPr>
      <w:r w:rsidRPr="00B417C5">
        <w:t>Pytanie o drogę, udzielanie odpowiedzi,</w:t>
      </w:r>
    </w:p>
    <w:p w:rsidR="00551B46" w:rsidRPr="00B417C5" w:rsidRDefault="00551B46" w:rsidP="00B417C5">
      <w:pPr>
        <w:numPr>
          <w:ilvl w:val="2"/>
          <w:numId w:val="33"/>
        </w:numPr>
        <w:jc w:val="both"/>
      </w:pPr>
      <w:r w:rsidRPr="00B417C5">
        <w:t>Nazwy produktów, dań kuchni rosyjskiej,</w:t>
      </w:r>
    </w:p>
    <w:p w:rsidR="00551B46" w:rsidRPr="00B417C5" w:rsidRDefault="00551B46" w:rsidP="00B417C5">
      <w:pPr>
        <w:numPr>
          <w:ilvl w:val="2"/>
          <w:numId w:val="33"/>
        </w:numPr>
        <w:jc w:val="both"/>
      </w:pPr>
      <w:r w:rsidRPr="00B417C5">
        <w:t>Nazwy opakowań, produktów, opis smaków dań</w:t>
      </w:r>
    </w:p>
    <w:p w:rsidR="00551B46" w:rsidRPr="00B417C5" w:rsidRDefault="00551B46" w:rsidP="00B417C5">
      <w:pPr>
        <w:numPr>
          <w:ilvl w:val="2"/>
          <w:numId w:val="33"/>
        </w:numPr>
        <w:jc w:val="both"/>
      </w:pPr>
      <w:r w:rsidRPr="00B417C5">
        <w:t>Człowiek: części ciała, zdrowie, cechy charakteru, wizyta u lekarza, samopoczucie,</w:t>
      </w:r>
    </w:p>
    <w:p w:rsidR="00551B46" w:rsidRPr="00B417C5" w:rsidRDefault="00551B46" w:rsidP="00B417C5">
      <w:pPr>
        <w:numPr>
          <w:ilvl w:val="2"/>
          <w:numId w:val="33"/>
        </w:numPr>
        <w:jc w:val="both"/>
      </w:pPr>
      <w:r w:rsidRPr="00B417C5">
        <w:t>Znajomi i przyjaciele,</w:t>
      </w:r>
    </w:p>
    <w:p w:rsidR="00551B46" w:rsidRPr="00B417C5" w:rsidRDefault="00551B46" w:rsidP="00B417C5">
      <w:pPr>
        <w:numPr>
          <w:ilvl w:val="2"/>
          <w:numId w:val="33"/>
        </w:numPr>
        <w:jc w:val="both"/>
      </w:pPr>
      <w:r w:rsidRPr="00B417C5">
        <w:t>Wygląd zewnętrzny,</w:t>
      </w:r>
    </w:p>
    <w:p w:rsidR="00551B46" w:rsidRPr="00B417C5" w:rsidRDefault="00551B46" w:rsidP="00B417C5">
      <w:pPr>
        <w:numPr>
          <w:ilvl w:val="2"/>
          <w:numId w:val="33"/>
        </w:numPr>
        <w:jc w:val="both"/>
      </w:pPr>
      <w:r w:rsidRPr="00B417C5">
        <w:t>Nazwy odzieży, obuwia,</w:t>
      </w:r>
    </w:p>
    <w:p w:rsidR="00551B46" w:rsidRPr="00B417C5" w:rsidRDefault="00551B46" w:rsidP="00B417C5">
      <w:pPr>
        <w:numPr>
          <w:ilvl w:val="2"/>
          <w:numId w:val="33"/>
        </w:numPr>
        <w:jc w:val="both"/>
      </w:pPr>
      <w:r w:rsidRPr="00B417C5">
        <w:t>Nazwy sklepów,</w:t>
      </w:r>
    </w:p>
    <w:p w:rsidR="00551B46" w:rsidRPr="00B417C5" w:rsidRDefault="00551B46" w:rsidP="00B417C5">
      <w:pPr>
        <w:numPr>
          <w:ilvl w:val="2"/>
          <w:numId w:val="33"/>
        </w:numPr>
        <w:jc w:val="both"/>
      </w:pPr>
      <w:r w:rsidRPr="00B417C5">
        <w:t>Wybrane święta w Rosji: Boże Narodzenie i Nowy Rok.</w:t>
      </w:r>
    </w:p>
    <w:p w:rsidR="00551B46" w:rsidRPr="00B417C5" w:rsidRDefault="00551B46" w:rsidP="00B417C5">
      <w:pPr>
        <w:numPr>
          <w:ilvl w:val="2"/>
          <w:numId w:val="33"/>
        </w:numPr>
        <w:jc w:val="both"/>
      </w:pPr>
      <w:r w:rsidRPr="00B417C5">
        <w:t>Rosyjscy kompozytorzy, malarze,</w:t>
      </w:r>
    </w:p>
    <w:p w:rsidR="00551B46" w:rsidRPr="00B417C5" w:rsidRDefault="00551B46" w:rsidP="00B417C5">
      <w:pPr>
        <w:numPr>
          <w:ilvl w:val="2"/>
          <w:numId w:val="33"/>
        </w:numPr>
        <w:jc w:val="both"/>
      </w:pPr>
      <w:r w:rsidRPr="00B417C5">
        <w:t>Rosyjscy poeci i pisarze,</w:t>
      </w:r>
    </w:p>
    <w:p w:rsidR="00551B46" w:rsidRPr="00B417C5" w:rsidRDefault="00551B46" w:rsidP="00B417C5">
      <w:pPr>
        <w:jc w:val="both"/>
      </w:pPr>
    </w:p>
    <w:p w:rsidR="00551B46" w:rsidRPr="00B417C5" w:rsidRDefault="00551B46" w:rsidP="00B417C5">
      <w:pPr>
        <w:jc w:val="both"/>
      </w:pPr>
    </w:p>
    <w:p w:rsidR="00551B46" w:rsidRPr="00B417C5" w:rsidRDefault="00551B46" w:rsidP="00B417C5">
      <w:pPr>
        <w:numPr>
          <w:ilvl w:val="1"/>
          <w:numId w:val="33"/>
        </w:numPr>
        <w:jc w:val="both"/>
        <w:rPr>
          <w:u w:val="single"/>
        </w:rPr>
      </w:pPr>
      <w:r w:rsidRPr="00B417C5">
        <w:rPr>
          <w:u w:val="single"/>
        </w:rPr>
        <w:t>Kurs 103, Kurs 104:</w:t>
      </w:r>
    </w:p>
    <w:p w:rsidR="00551B46" w:rsidRPr="00B417C5" w:rsidRDefault="00551B46" w:rsidP="00B417C5">
      <w:pPr>
        <w:ind w:left="1440"/>
        <w:jc w:val="both"/>
        <w:rPr>
          <w:u w:val="single"/>
        </w:rPr>
      </w:pPr>
    </w:p>
    <w:p w:rsidR="00551B46" w:rsidRPr="00B417C5" w:rsidRDefault="00551B46" w:rsidP="00B417C5">
      <w:pPr>
        <w:numPr>
          <w:ilvl w:val="2"/>
          <w:numId w:val="33"/>
        </w:numPr>
        <w:jc w:val="both"/>
      </w:pPr>
      <w:r w:rsidRPr="00B417C5">
        <w:t>Opis krajobrazu, Środowisko naturalne.</w:t>
      </w:r>
    </w:p>
    <w:p w:rsidR="00551B46" w:rsidRPr="00B417C5" w:rsidRDefault="00551B46" w:rsidP="00B417C5">
      <w:pPr>
        <w:numPr>
          <w:ilvl w:val="2"/>
          <w:numId w:val="33"/>
        </w:numPr>
        <w:jc w:val="both"/>
      </w:pPr>
      <w:r w:rsidRPr="00B417C5">
        <w:t>Nazwy krajów oraz ich mieszkańców, nazwy stron świata,</w:t>
      </w:r>
    </w:p>
    <w:p w:rsidR="00551B46" w:rsidRPr="00B417C5" w:rsidRDefault="00551B46" w:rsidP="00B417C5">
      <w:pPr>
        <w:numPr>
          <w:ilvl w:val="2"/>
          <w:numId w:val="33"/>
        </w:numPr>
        <w:jc w:val="both"/>
      </w:pPr>
      <w:r w:rsidRPr="00B417C5">
        <w:t>Zasady ruchu ulicznego,</w:t>
      </w:r>
    </w:p>
    <w:p w:rsidR="00551B46" w:rsidRPr="00B417C5" w:rsidRDefault="00551B46" w:rsidP="00B417C5">
      <w:pPr>
        <w:numPr>
          <w:ilvl w:val="2"/>
          <w:numId w:val="33"/>
        </w:numPr>
        <w:jc w:val="both"/>
      </w:pPr>
      <w:r w:rsidRPr="00B417C5">
        <w:t>Miasto: Moskwa, Petersburg, miasto, w którym mieszkam,</w:t>
      </w:r>
    </w:p>
    <w:p w:rsidR="00551B46" w:rsidRPr="00B417C5" w:rsidRDefault="00551B46" w:rsidP="00B417C5">
      <w:pPr>
        <w:numPr>
          <w:ilvl w:val="2"/>
          <w:numId w:val="33"/>
        </w:numPr>
        <w:jc w:val="both"/>
      </w:pPr>
      <w:r w:rsidRPr="00B417C5">
        <w:t>Nazwy imprez kulturalnych,</w:t>
      </w:r>
    </w:p>
    <w:p w:rsidR="00551B46" w:rsidRPr="00B417C5" w:rsidRDefault="00551B46" w:rsidP="00B417C5">
      <w:pPr>
        <w:numPr>
          <w:ilvl w:val="2"/>
          <w:numId w:val="33"/>
        </w:numPr>
        <w:jc w:val="both"/>
      </w:pPr>
      <w:r w:rsidRPr="00B417C5">
        <w:t>Wyrażanie swojej opinii,</w:t>
      </w:r>
    </w:p>
    <w:p w:rsidR="00551B46" w:rsidRPr="00B417C5" w:rsidRDefault="00551B46" w:rsidP="00B417C5">
      <w:pPr>
        <w:numPr>
          <w:ilvl w:val="2"/>
          <w:numId w:val="33"/>
        </w:numPr>
        <w:jc w:val="both"/>
      </w:pPr>
      <w:r w:rsidRPr="00B417C5">
        <w:t>Pytania o czas, podawanie czasu,</w:t>
      </w:r>
    </w:p>
    <w:p w:rsidR="00551B46" w:rsidRPr="00B417C5" w:rsidRDefault="00551B46" w:rsidP="00B417C5">
      <w:pPr>
        <w:numPr>
          <w:ilvl w:val="2"/>
          <w:numId w:val="33"/>
        </w:numPr>
        <w:jc w:val="both"/>
      </w:pPr>
      <w:r w:rsidRPr="00B417C5">
        <w:rPr>
          <w:bCs/>
          <w:color w:val="000000"/>
        </w:rPr>
        <w:t>Człowiek</w:t>
      </w:r>
      <w:r w:rsidRPr="00B417C5">
        <w:rPr>
          <w:color w:val="000000"/>
        </w:rPr>
        <w:t xml:space="preserve"> – dane osobowe, rzeczy osobiste, umiejętności i zainteresowania,</w:t>
      </w:r>
    </w:p>
    <w:p w:rsidR="00551B46" w:rsidRPr="00B417C5" w:rsidRDefault="00551B46" w:rsidP="00B417C5">
      <w:pPr>
        <w:numPr>
          <w:ilvl w:val="2"/>
          <w:numId w:val="33"/>
        </w:numPr>
        <w:jc w:val="both"/>
      </w:pPr>
      <w:r w:rsidRPr="00B417C5">
        <w:rPr>
          <w:bCs/>
          <w:color w:val="000000"/>
        </w:rPr>
        <w:t>Edukacja</w:t>
      </w:r>
      <w:r w:rsidRPr="00B417C5">
        <w:rPr>
          <w:color w:val="000000"/>
        </w:rPr>
        <w:t xml:space="preserve"> – uczenie się, przybory szkolne, życie szkoły, zajęcia pozalekcyjne</w:t>
      </w:r>
    </w:p>
    <w:p w:rsidR="00551B46" w:rsidRPr="00B417C5" w:rsidRDefault="00551B46" w:rsidP="00B417C5">
      <w:pPr>
        <w:numPr>
          <w:ilvl w:val="2"/>
          <w:numId w:val="33"/>
        </w:numPr>
        <w:jc w:val="both"/>
      </w:pPr>
      <w:r w:rsidRPr="00B417C5">
        <w:rPr>
          <w:bCs/>
          <w:color w:val="000000"/>
        </w:rPr>
        <w:t>Życie prywatne</w:t>
      </w:r>
      <w:r w:rsidRPr="00B417C5">
        <w:rPr>
          <w:color w:val="000000"/>
        </w:rPr>
        <w:t xml:space="preserve"> – rodzina, określanie czasu, czynności życia codziennego, formy spędzania czasu wolnego,</w:t>
      </w:r>
    </w:p>
    <w:p w:rsidR="00551B46" w:rsidRPr="00B417C5" w:rsidRDefault="00551B46" w:rsidP="00B417C5">
      <w:pPr>
        <w:numPr>
          <w:ilvl w:val="2"/>
          <w:numId w:val="33"/>
        </w:numPr>
        <w:jc w:val="both"/>
      </w:pPr>
      <w:r w:rsidRPr="00B417C5">
        <w:rPr>
          <w:bCs/>
          <w:color w:val="000000"/>
        </w:rPr>
        <w:t>Miejsce zamieszkania</w:t>
      </w:r>
      <w:r w:rsidRPr="00B417C5">
        <w:rPr>
          <w:color w:val="000000"/>
        </w:rPr>
        <w:t xml:space="preserve"> – dom i jego okolica,</w:t>
      </w:r>
    </w:p>
    <w:p w:rsidR="00551B46" w:rsidRPr="00B417C5" w:rsidRDefault="00551B46" w:rsidP="00B417C5">
      <w:pPr>
        <w:numPr>
          <w:ilvl w:val="2"/>
          <w:numId w:val="33"/>
        </w:numPr>
        <w:jc w:val="both"/>
      </w:pPr>
      <w:r w:rsidRPr="00B417C5">
        <w:rPr>
          <w:bCs/>
          <w:color w:val="000000"/>
        </w:rPr>
        <w:t>Dom / mieszkanie</w:t>
      </w:r>
      <w:r w:rsidRPr="00B417C5">
        <w:rPr>
          <w:color w:val="000000"/>
        </w:rPr>
        <w:t xml:space="preserve"> pomieszczenia, </w:t>
      </w:r>
    </w:p>
    <w:p w:rsidR="00551B46" w:rsidRPr="00B417C5" w:rsidRDefault="00551B46" w:rsidP="00B417C5">
      <w:pPr>
        <w:numPr>
          <w:ilvl w:val="2"/>
          <w:numId w:val="33"/>
        </w:numPr>
        <w:jc w:val="both"/>
      </w:pPr>
      <w:r w:rsidRPr="00B417C5">
        <w:rPr>
          <w:color w:val="000000"/>
        </w:rPr>
        <w:t>wyposażenie domu,</w:t>
      </w:r>
    </w:p>
    <w:p w:rsidR="00551B46" w:rsidRPr="00B417C5" w:rsidRDefault="00551B46" w:rsidP="00B417C5">
      <w:pPr>
        <w:numPr>
          <w:ilvl w:val="2"/>
          <w:numId w:val="33"/>
        </w:numPr>
        <w:jc w:val="both"/>
      </w:pPr>
      <w:r w:rsidRPr="00B417C5">
        <w:rPr>
          <w:bCs/>
          <w:color w:val="000000"/>
        </w:rPr>
        <w:lastRenderedPageBreak/>
        <w:t>Życie prywatne</w:t>
      </w:r>
      <w:r w:rsidRPr="00B417C5">
        <w:rPr>
          <w:color w:val="000000"/>
        </w:rPr>
        <w:t xml:space="preserve"> – czynności życia codziennego,</w:t>
      </w:r>
    </w:p>
    <w:p w:rsidR="00551B46" w:rsidRPr="00B417C5" w:rsidRDefault="00551B46" w:rsidP="00B417C5">
      <w:pPr>
        <w:numPr>
          <w:ilvl w:val="2"/>
          <w:numId w:val="33"/>
        </w:numPr>
        <w:jc w:val="both"/>
      </w:pPr>
      <w:r w:rsidRPr="00B417C5">
        <w:rPr>
          <w:bCs/>
          <w:color w:val="000000"/>
        </w:rPr>
        <w:t>Praca</w:t>
      </w:r>
      <w:r w:rsidRPr="00B417C5">
        <w:rPr>
          <w:color w:val="000000"/>
        </w:rPr>
        <w:t xml:space="preserve"> – popularne zawody i związane z nimi czynności, miejsce pracy, praca dorywcza, wybór zawodu,</w:t>
      </w:r>
    </w:p>
    <w:p w:rsidR="00551B46" w:rsidRPr="00B417C5" w:rsidRDefault="00551B46" w:rsidP="00B417C5">
      <w:pPr>
        <w:numPr>
          <w:ilvl w:val="2"/>
          <w:numId w:val="33"/>
        </w:numPr>
        <w:jc w:val="both"/>
      </w:pPr>
      <w:r w:rsidRPr="00B417C5">
        <w:rPr>
          <w:bCs/>
          <w:color w:val="000000"/>
        </w:rPr>
        <w:t>Sport</w:t>
      </w:r>
      <w:r w:rsidRPr="00B417C5">
        <w:rPr>
          <w:color w:val="000000"/>
        </w:rPr>
        <w:t xml:space="preserve"> – dyscypliny sportu, obiekty sportowe, sprzęt sportowy, imprezy sportowe, uprawianie sportu,</w:t>
      </w:r>
    </w:p>
    <w:p w:rsidR="00551B46" w:rsidRPr="00B417C5" w:rsidRDefault="00551B46" w:rsidP="00B417C5">
      <w:pPr>
        <w:numPr>
          <w:ilvl w:val="2"/>
          <w:numId w:val="33"/>
        </w:numPr>
        <w:jc w:val="both"/>
      </w:pPr>
      <w:r w:rsidRPr="00B417C5">
        <w:rPr>
          <w:bCs/>
          <w:color w:val="000000"/>
        </w:rPr>
        <w:t>Zdrowie</w:t>
      </w:r>
      <w:r w:rsidRPr="00B417C5">
        <w:rPr>
          <w:color w:val="000000"/>
        </w:rPr>
        <w:t xml:space="preserve"> – samopoczucie, choroby i ich objawy, leczenie, apteczka</w:t>
      </w:r>
    </w:p>
    <w:p w:rsidR="00551B46" w:rsidRPr="00B417C5" w:rsidRDefault="00551B46" w:rsidP="00B417C5">
      <w:pPr>
        <w:numPr>
          <w:ilvl w:val="2"/>
          <w:numId w:val="33"/>
        </w:numPr>
        <w:jc w:val="both"/>
      </w:pPr>
      <w:r w:rsidRPr="00B417C5">
        <w:rPr>
          <w:bCs/>
          <w:color w:val="000000"/>
        </w:rPr>
        <w:t>Zakupy</w:t>
      </w:r>
      <w:r w:rsidRPr="00B417C5">
        <w:rPr>
          <w:color w:val="000000"/>
        </w:rPr>
        <w:t xml:space="preserve"> – rodzaje sklepów, towary i ich cechy, sprzedawanie i kupowanie, środki płatnicze, promocje, </w:t>
      </w:r>
    </w:p>
    <w:p w:rsidR="00551B46" w:rsidRPr="00B417C5" w:rsidRDefault="00551B46" w:rsidP="00B417C5">
      <w:pPr>
        <w:numPr>
          <w:ilvl w:val="2"/>
          <w:numId w:val="33"/>
        </w:numPr>
        <w:jc w:val="both"/>
      </w:pPr>
      <w:r w:rsidRPr="00B417C5">
        <w:rPr>
          <w:bCs/>
          <w:color w:val="000000"/>
        </w:rPr>
        <w:t>Usługi</w:t>
      </w:r>
      <w:r w:rsidRPr="00B417C5">
        <w:rPr>
          <w:color w:val="000000"/>
        </w:rPr>
        <w:t xml:space="preserve"> – wybrane punkty usługowe, korzystanie z usług,</w:t>
      </w:r>
    </w:p>
    <w:p w:rsidR="00551B46" w:rsidRPr="00B417C5" w:rsidRDefault="00551B46" w:rsidP="00B417C5">
      <w:pPr>
        <w:numPr>
          <w:ilvl w:val="2"/>
          <w:numId w:val="33"/>
        </w:numPr>
        <w:jc w:val="both"/>
      </w:pPr>
      <w:r w:rsidRPr="00B417C5">
        <w:rPr>
          <w:bCs/>
          <w:color w:val="000000"/>
        </w:rPr>
        <w:t>Życie prywatne</w:t>
      </w:r>
      <w:r w:rsidRPr="00B417C5">
        <w:rPr>
          <w:color w:val="000000"/>
        </w:rPr>
        <w:t xml:space="preserve"> – czynności życia codziennego, określanie czasu,</w:t>
      </w:r>
    </w:p>
    <w:p w:rsidR="00551B46" w:rsidRPr="00B417C5" w:rsidRDefault="00551B46" w:rsidP="00B417C5">
      <w:pPr>
        <w:numPr>
          <w:ilvl w:val="2"/>
          <w:numId w:val="33"/>
        </w:numPr>
        <w:jc w:val="both"/>
      </w:pPr>
      <w:r w:rsidRPr="00B417C5">
        <w:rPr>
          <w:bCs/>
          <w:color w:val="000000"/>
        </w:rPr>
        <w:t>Podróżowanie i turystyka</w:t>
      </w:r>
      <w:r w:rsidRPr="00B417C5">
        <w:rPr>
          <w:color w:val="000000"/>
        </w:rPr>
        <w:t xml:space="preserve"> – wycieczki, zwiedzanie, pamiątki</w:t>
      </w:r>
    </w:p>
    <w:p w:rsidR="00551B46" w:rsidRPr="00B417C5" w:rsidRDefault="00551B46" w:rsidP="00B417C5">
      <w:pPr>
        <w:numPr>
          <w:ilvl w:val="2"/>
          <w:numId w:val="33"/>
        </w:numPr>
        <w:jc w:val="both"/>
      </w:pPr>
      <w:r w:rsidRPr="00B417C5">
        <w:rPr>
          <w:bCs/>
          <w:color w:val="000000"/>
        </w:rPr>
        <w:t>Żywienie</w:t>
      </w:r>
      <w:r w:rsidRPr="00B417C5">
        <w:rPr>
          <w:color w:val="000000"/>
        </w:rPr>
        <w:t xml:space="preserve"> – artykuły spożywcze, posiłki i ich przygotowywanie, lokale gastronomiczne,</w:t>
      </w:r>
    </w:p>
    <w:p w:rsidR="00551B46" w:rsidRPr="00B417C5" w:rsidRDefault="00551B46" w:rsidP="00B417C5">
      <w:pPr>
        <w:numPr>
          <w:ilvl w:val="2"/>
          <w:numId w:val="33"/>
        </w:numPr>
        <w:jc w:val="both"/>
      </w:pPr>
      <w:r w:rsidRPr="00B417C5">
        <w:t>Nazwy zwierząt, opieka nad zwierzęciem,</w:t>
      </w:r>
    </w:p>
    <w:p w:rsidR="00551B46" w:rsidRPr="00B417C5" w:rsidRDefault="00551B46" w:rsidP="00B417C5">
      <w:pPr>
        <w:numPr>
          <w:ilvl w:val="2"/>
          <w:numId w:val="33"/>
        </w:numPr>
        <w:jc w:val="both"/>
      </w:pPr>
      <w:r w:rsidRPr="00B417C5">
        <w:t>Technika: urządzenia techniczne, nazwy zwrotów i sformułowań komputerowych,</w:t>
      </w:r>
    </w:p>
    <w:p w:rsidR="00551B46" w:rsidRPr="00B417C5" w:rsidRDefault="00551B46" w:rsidP="00B417C5">
      <w:pPr>
        <w:numPr>
          <w:ilvl w:val="2"/>
          <w:numId w:val="33"/>
        </w:numPr>
        <w:jc w:val="both"/>
      </w:pPr>
      <w:r w:rsidRPr="00B417C5">
        <w:t>Środki masowego przekazu: informacja prasowa, wywiad, wypowiedź na forum, zabieranie głosu w dyskusji,</w:t>
      </w:r>
    </w:p>
    <w:p w:rsidR="00551B46" w:rsidRPr="00B417C5" w:rsidRDefault="00551B46" w:rsidP="00B417C5">
      <w:pPr>
        <w:numPr>
          <w:ilvl w:val="2"/>
          <w:numId w:val="33"/>
        </w:numPr>
        <w:jc w:val="both"/>
      </w:pPr>
      <w:r w:rsidRPr="00B417C5">
        <w:t>Sztuka: zawody artystyczne, artyści rosyjscy,</w:t>
      </w:r>
    </w:p>
    <w:p w:rsidR="00551B46" w:rsidRPr="00B417C5" w:rsidRDefault="00551B46" w:rsidP="00B417C5">
      <w:pPr>
        <w:numPr>
          <w:ilvl w:val="2"/>
          <w:numId w:val="33"/>
        </w:numPr>
        <w:jc w:val="both"/>
      </w:pPr>
      <w:r w:rsidRPr="00B417C5">
        <w:t>Rozmowa telefoniczna,</w:t>
      </w:r>
    </w:p>
    <w:p w:rsidR="00551B46" w:rsidRPr="00B417C5" w:rsidRDefault="00551B46" w:rsidP="00B417C5">
      <w:pPr>
        <w:numPr>
          <w:ilvl w:val="2"/>
          <w:numId w:val="33"/>
        </w:numPr>
        <w:jc w:val="both"/>
      </w:pPr>
      <w:r w:rsidRPr="00B417C5">
        <w:t>Redagowanie listu,</w:t>
      </w:r>
    </w:p>
    <w:p w:rsidR="00551B46" w:rsidRPr="00B417C5" w:rsidRDefault="00551B46" w:rsidP="00B417C5">
      <w:pPr>
        <w:numPr>
          <w:ilvl w:val="2"/>
          <w:numId w:val="33"/>
        </w:numPr>
        <w:jc w:val="both"/>
      </w:pPr>
      <w:r w:rsidRPr="00B417C5">
        <w:t>Odmiana rzeczowników, czasowników, zaimków, koniugacje, czasowniki zwrotne, liczebniki, liczebniki złożone,</w:t>
      </w:r>
    </w:p>
    <w:p w:rsidR="00551B46" w:rsidRPr="00B417C5" w:rsidRDefault="00551B46" w:rsidP="00B417C5">
      <w:pPr>
        <w:numPr>
          <w:ilvl w:val="2"/>
          <w:numId w:val="33"/>
        </w:numPr>
        <w:jc w:val="both"/>
      </w:pPr>
      <w:r w:rsidRPr="00B417C5">
        <w:t>Rosyjski film,</w:t>
      </w:r>
    </w:p>
    <w:p w:rsidR="00551B46" w:rsidRPr="00B417C5" w:rsidRDefault="00551B46" w:rsidP="00B417C5">
      <w:pPr>
        <w:numPr>
          <w:ilvl w:val="2"/>
          <w:numId w:val="33"/>
        </w:numPr>
        <w:jc w:val="both"/>
      </w:pPr>
      <w:r w:rsidRPr="00B417C5">
        <w:t>Rosyjscy kompozytorzy, malarze,</w:t>
      </w:r>
    </w:p>
    <w:p w:rsidR="00551B46" w:rsidRPr="00B417C5" w:rsidRDefault="00551B46" w:rsidP="00B417C5">
      <w:pPr>
        <w:numPr>
          <w:ilvl w:val="2"/>
          <w:numId w:val="33"/>
        </w:numPr>
        <w:jc w:val="both"/>
      </w:pPr>
      <w:r w:rsidRPr="00B417C5">
        <w:t>Rosyjscy poeci i pisarze.</w:t>
      </w:r>
    </w:p>
    <w:p w:rsidR="00551B46" w:rsidRPr="00B417C5" w:rsidRDefault="00551B46" w:rsidP="00B417C5">
      <w:pPr>
        <w:ind w:left="2340"/>
        <w:jc w:val="both"/>
      </w:pPr>
    </w:p>
    <w:p w:rsidR="00551B46" w:rsidRPr="00B417C5" w:rsidRDefault="00551B46" w:rsidP="00B417C5">
      <w:pPr>
        <w:jc w:val="both"/>
      </w:pPr>
    </w:p>
    <w:p w:rsidR="00551B46" w:rsidRPr="00B417C5" w:rsidRDefault="00551B46" w:rsidP="00B417C5">
      <w:pPr>
        <w:numPr>
          <w:ilvl w:val="0"/>
          <w:numId w:val="33"/>
        </w:numPr>
        <w:jc w:val="both"/>
      </w:pPr>
      <w:r w:rsidRPr="00B417C5">
        <w:t>Sposoby podnoszenia kompetencji językowych – na wszystkich kursach:</w:t>
      </w:r>
    </w:p>
    <w:p w:rsidR="00551B46" w:rsidRPr="00B417C5" w:rsidRDefault="00551B46" w:rsidP="00B417C5">
      <w:pPr>
        <w:ind w:left="360"/>
        <w:jc w:val="both"/>
      </w:pPr>
    </w:p>
    <w:p w:rsidR="00551B46" w:rsidRPr="00B417C5" w:rsidRDefault="00551B46" w:rsidP="00B417C5">
      <w:pPr>
        <w:numPr>
          <w:ilvl w:val="1"/>
          <w:numId w:val="33"/>
        </w:numPr>
        <w:jc w:val="both"/>
      </w:pPr>
      <w:r w:rsidRPr="00B417C5">
        <w:t>Układanie dialogów, konwersacja,</w:t>
      </w:r>
    </w:p>
    <w:p w:rsidR="00551B46" w:rsidRPr="00B417C5" w:rsidRDefault="00551B46" w:rsidP="00B417C5">
      <w:pPr>
        <w:numPr>
          <w:ilvl w:val="1"/>
          <w:numId w:val="33"/>
        </w:numPr>
        <w:jc w:val="both"/>
      </w:pPr>
      <w:r w:rsidRPr="00B417C5">
        <w:t>Czytanie ze zrozumieniem,</w:t>
      </w:r>
    </w:p>
    <w:p w:rsidR="00551B46" w:rsidRPr="00B417C5" w:rsidRDefault="00551B46" w:rsidP="00B417C5">
      <w:pPr>
        <w:numPr>
          <w:ilvl w:val="1"/>
          <w:numId w:val="33"/>
        </w:numPr>
        <w:jc w:val="both"/>
      </w:pPr>
      <w:r w:rsidRPr="00B417C5">
        <w:t>Redagowanie dłuższych wypowiedzi pisemnych: opis, charakterystyka, opowiadanie,</w:t>
      </w:r>
    </w:p>
    <w:p w:rsidR="00551B46" w:rsidRPr="00B417C5" w:rsidRDefault="00551B46" w:rsidP="00B417C5">
      <w:pPr>
        <w:numPr>
          <w:ilvl w:val="1"/>
          <w:numId w:val="33"/>
        </w:numPr>
        <w:jc w:val="both"/>
      </w:pPr>
      <w:r w:rsidRPr="00B417C5">
        <w:t>Przygotowywanie projektów tematycznych,</w:t>
      </w:r>
    </w:p>
    <w:p w:rsidR="00551B46" w:rsidRPr="00B417C5" w:rsidRDefault="00551B46" w:rsidP="00B417C5">
      <w:pPr>
        <w:numPr>
          <w:ilvl w:val="1"/>
          <w:numId w:val="33"/>
        </w:numPr>
        <w:jc w:val="both"/>
      </w:pPr>
      <w:r w:rsidRPr="00B417C5">
        <w:t>Nauka piosenek, tańców,</w:t>
      </w:r>
    </w:p>
    <w:p w:rsidR="00551B46" w:rsidRPr="00B417C5" w:rsidRDefault="00551B46" w:rsidP="00B417C5">
      <w:pPr>
        <w:numPr>
          <w:ilvl w:val="1"/>
          <w:numId w:val="33"/>
        </w:numPr>
        <w:jc w:val="both"/>
      </w:pPr>
      <w:r w:rsidRPr="00B417C5">
        <w:t>Analiza artykułów z gazet i czasopism rosyjskich,</w:t>
      </w:r>
    </w:p>
    <w:p w:rsidR="00551B46" w:rsidRPr="00B417C5" w:rsidRDefault="00551B46" w:rsidP="00B417C5">
      <w:pPr>
        <w:numPr>
          <w:ilvl w:val="1"/>
          <w:numId w:val="33"/>
        </w:numPr>
        <w:jc w:val="both"/>
      </w:pPr>
      <w:r w:rsidRPr="00B417C5">
        <w:t>Oglądanie filmów, bajek rosyjskich,</w:t>
      </w:r>
    </w:p>
    <w:p w:rsidR="00551B46" w:rsidRPr="00B417C5" w:rsidRDefault="00551B46" w:rsidP="00B417C5">
      <w:pPr>
        <w:numPr>
          <w:ilvl w:val="1"/>
          <w:numId w:val="33"/>
        </w:numPr>
        <w:jc w:val="both"/>
      </w:pPr>
      <w:r w:rsidRPr="00B417C5">
        <w:t>Przygotowywanie prezentacji dotyczących kultury Rosji,</w:t>
      </w:r>
    </w:p>
    <w:p w:rsidR="00551B46" w:rsidRPr="00B417C5" w:rsidRDefault="00551B46" w:rsidP="00B417C5">
      <w:pPr>
        <w:numPr>
          <w:ilvl w:val="1"/>
          <w:numId w:val="33"/>
        </w:numPr>
        <w:jc w:val="both"/>
      </w:pPr>
      <w:r w:rsidRPr="00B417C5">
        <w:t>Udział w Dniu Języków Obcych,</w:t>
      </w:r>
    </w:p>
    <w:p w:rsidR="00551B46" w:rsidRPr="00B417C5" w:rsidRDefault="00551B46" w:rsidP="00B417C5">
      <w:pPr>
        <w:numPr>
          <w:ilvl w:val="1"/>
          <w:numId w:val="33"/>
        </w:numPr>
        <w:jc w:val="both"/>
      </w:pPr>
      <w:r w:rsidRPr="00B417C5">
        <w:t>Przygotowanie „Popołudnia z kulturą Rosji” – prezentacja umiejętności językowych i wiedzy o kulturze Rosji. Zaproszeni: nauczyciele, rodzice, uczniowie, nauczyciele języka rosyjskiego i uczniowie uczący się języka rosyjskiego z innych gorzowskich szkół (kurs 104).</w:t>
      </w:r>
    </w:p>
    <w:p w:rsidR="007D2D08" w:rsidRPr="00B417C5" w:rsidRDefault="00551B46" w:rsidP="00B417C5">
      <w:pPr>
        <w:numPr>
          <w:ilvl w:val="1"/>
          <w:numId w:val="33"/>
        </w:numPr>
        <w:jc w:val="both"/>
      </w:pPr>
      <w:r w:rsidRPr="00B417C5">
        <w:t>Informacje na temat wydarzeń kulturalnych związanych z Rosją – w miarę możliwości uczestnictwo w tych wydarzeniach (Przegląd Piosenki Rosyjskiej - Szczecin, filmy, spektakle).</w:t>
      </w:r>
    </w:p>
    <w:p w:rsidR="007D2D08" w:rsidRPr="00B417C5" w:rsidRDefault="007D2D08" w:rsidP="00B417C5">
      <w:pPr>
        <w:jc w:val="both"/>
        <w:rPr>
          <w:color w:val="000000"/>
        </w:rPr>
      </w:pPr>
    </w:p>
    <w:p w:rsidR="000F44A7" w:rsidRPr="00B417C5" w:rsidRDefault="004B5BA3" w:rsidP="00B417C5">
      <w:pPr>
        <w:shd w:val="clear" w:color="auto" w:fill="FFFF00"/>
        <w:jc w:val="center"/>
        <w:rPr>
          <w:b/>
          <w:smallCaps/>
          <w:color w:val="000000"/>
          <w:u w:val="single"/>
        </w:rPr>
      </w:pPr>
      <w:r w:rsidRPr="00B417C5">
        <w:rPr>
          <w:b/>
          <w:smallCaps/>
          <w:u w:val="single"/>
        </w:rPr>
        <w:t>JĘZYK FRANCUSKI</w:t>
      </w:r>
    </w:p>
    <w:p w:rsidR="007D2D08" w:rsidRPr="00B417C5" w:rsidRDefault="007D2D08" w:rsidP="00B417C5">
      <w:pPr>
        <w:jc w:val="both"/>
        <w:rPr>
          <w:b/>
          <w:color w:val="000000"/>
        </w:rPr>
      </w:pPr>
    </w:p>
    <w:p w:rsidR="00C21ED7" w:rsidRPr="00B417C5" w:rsidRDefault="00C21ED7" w:rsidP="00B417C5">
      <w:bookmarkStart w:id="0" w:name="_GoBack"/>
      <w:bookmarkEnd w:id="0"/>
      <w:r w:rsidRPr="00B417C5">
        <w:lastRenderedPageBreak/>
        <w:tab/>
      </w:r>
      <w:r w:rsidRPr="00B417C5">
        <w:tab/>
      </w:r>
      <w:r w:rsidRPr="00B417C5">
        <w:tab/>
      </w:r>
    </w:p>
    <w:p w:rsidR="00C21ED7" w:rsidRPr="00B417C5" w:rsidRDefault="00C21ED7" w:rsidP="00B417C5">
      <w:r w:rsidRPr="00B417C5">
        <w:t xml:space="preserve">Kurs 101 –-102 </w:t>
      </w:r>
    </w:p>
    <w:p w:rsidR="00C21ED7" w:rsidRPr="00B417C5" w:rsidRDefault="00C21ED7" w:rsidP="00B417C5">
      <w:pPr>
        <w:ind w:left="19" w:right="2"/>
      </w:pPr>
      <w:r w:rsidRPr="00B417C5">
        <w:t>Wariant III.2.0</w:t>
      </w:r>
    </w:p>
    <w:p w:rsidR="00C21ED7" w:rsidRPr="00B417C5" w:rsidRDefault="00C21ED7" w:rsidP="00B417C5">
      <w:pPr>
        <w:ind w:left="19" w:right="2"/>
      </w:pPr>
      <w:r w:rsidRPr="00B417C5">
        <w:t>Czas :  60 jednostek lekcyjnych na każdy kurs</w:t>
      </w:r>
    </w:p>
    <w:p w:rsidR="00C21ED7" w:rsidRPr="00B417C5" w:rsidRDefault="00C21ED7" w:rsidP="00B417C5">
      <w:pPr>
        <w:ind w:left="-15" w:firstLine="284"/>
      </w:pPr>
    </w:p>
    <w:p w:rsidR="00C21ED7" w:rsidRPr="00B417C5" w:rsidRDefault="00C21ED7" w:rsidP="00B417C5">
      <w:pPr>
        <w:ind w:left="-15" w:firstLine="284"/>
      </w:pPr>
      <w:r w:rsidRPr="00B417C5">
        <w:t xml:space="preserve">Nauka i akwizycja umiejętności języka francuskiego oparta jest na zestawie dwóch części: </w:t>
      </w:r>
      <w:r w:rsidRPr="00B417C5">
        <w:rPr>
          <w:b/>
          <w:i/>
        </w:rPr>
        <w:t>C’ estparti 1</w:t>
      </w:r>
      <w:r w:rsidRPr="00B417C5">
        <w:t>poziom A1 obejmuje kurs 101 i 102.</w:t>
      </w:r>
      <w:r w:rsidRPr="00B417C5">
        <w:rPr>
          <w:b/>
          <w:i/>
        </w:rPr>
        <w:t>C’ estparti 2</w:t>
      </w:r>
      <w:r w:rsidRPr="00B417C5">
        <w:t xml:space="preserve">poziom A 2 obejmuje kurs 103 i 104.Każda część kursu składa się z </w:t>
      </w:r>
      <w:r w:rsidRPr="00B417C5">
        <w:rPr>
          <w:b/>
        </w:rPr>
        <w:t>podręcznika ucznia</w:t>
      </w:r>
      <w:r w:rsidRPr="00B417C5">
        <w:t xml:space="preserve"> z płytą CD, z </w:t>
      </w:r>
      <w:r w:rsidRPr="00B417C5">
        <w:rPr>
          <w:b/>
        </w:rPr>
        <w:t>zeszytu ćwiczeń</w:t>
      </w:r>
      <w:r w:rsidRPr="00B417C5">
        <w:t xml:space="preserve"> do pracy ucznia w domu.</w:t>
      </w:r>
    </w:p>
    <w:p w:rsidR="00C21ED7" w:rsidRPr="00B417C5" w:rsidRDefault="00C21ED7" w:rsidP="00B417C5">
      <w:pPr>
        <w:ind w:left="-15" w:firstLine="284"/>
      </w:pPr>
      <w:r w:rsidRPr="00B417C5">
        <w:rPr>
          <w:b/>
        </w:rPr>
        <w:t>Podręcznik ucznia</w:t>
      </w:r>
      <w:r w:rsidRPr="00B417C5">
        <w:t xml:space="preserve"> podzielony jest na </w:t>
      </w:r>
      <w:r w:rsidRPr="00B417C5">
        <w:rPr>
          <w:b/>
        </w:rPr>
        <w:t xml:space="preserve">9 rozdziałów, </w:t>
      </w:r>
      <w:r w:rsidRPr="00B417C5">
        <w:t xml:space="preserve">które zawierają krótkie dialogi ilustrowane do czytania przed odsłuchem wraz z prostymi zadaniami polegającymi na obserwacji i skojarzeniach z materiałem ilustrowanym oraz zróżnicowane ćwiczenia sprawdzające zrozumienie wypowiedzi ustnych. Akwizycja języka francuskiegomożliwa  poprzez osłuchanie się z nim dzięki licznym nagraniom, a obserwacja materiału ilustrowanego i zadania polegają na uaktywnieniu słuchowo-wzrokowym. We wszystkich rozdziałach znajdują się także ćwiczenia fonetyczne, tabelki z nowym materiałem gramatycznym wraz z ćwiczeniami oraz bogato ilustrowany materiał leksykalny z ćwiczeniami. </w:t>
      </w:r>
    </w:p>
    <w:p w:rsidR="00C21ED7" w:rsidRPr="00B417C5" w:rsidRDefault="00C21ED7" w:rsidP="00B417C5">
      <w:pPr>
        <w:ind w:left="-15" w:firstLine="284"/>
      </w:pPr>
      <w:r w:rsidRPr="00B417C5">
        <w:rPr>
          <w:b/>
        </w:rPr>
        <w:t>Słowniczek francusko-polski</w:t>
      </w:r>
      <w:r w:rsidRPr="00B417C5">
        <w:t xml:space="preserve"> zawierający pełny zestaw słownictwa występujący </w:t>
      </w:r>
    </w:p>
    <w:p w:rsidR="00C21ED7" w:rsidRPr="00B417C5" w:rsidRDefault="00C21ED7" w:rsidP="00B417C5">
      <w:pPr>
        <w:ind w:left="-15"/>
      </w:pPr>
      <w:r w:rsidRPr="00B417C5">
        <w:t xml:space="preserve">w tekstach i w ćwiczeniach, uporządkowany według rozdziałów. Na końcu podręcznika znajdują się </w:t>
      </w:r>
      <w:r w:rsidRPr="00B417C5">
        <w:rPr>
          <w:b/>
        </w:rPr>
        <w:t xml:space="preserve">transkrypcje </w:t>
      </w:r>
      <w:r w:rsidRPr="00B417C5">
        <w:t xml:space="preserve">wszystkich nagrań, zarówno dialogów jak i ćwiczeń fonetycznych. </w:t>
      </w:r>
    </w:p>
    <w:p w:rsidR="00C21ED7" w:rsidRPr="00B417C5" w:rsidRDefault="00C21ED7" w:rsidP="00B417C5">
      <w:pPr>
        <w:ind w:left="-15" w:firstLine="284"/>
      </w:pPr>
      <w:r w:rsidRPr="00B417C5">
        <w:rPr>
          <w:b/>
        </w:rPr>
        <w:t xml:space="preserve">Zeszyt ćwiczeń </w:t>
      </w:r>
      <w:r w:rsidRPr="00B417C5">
        <w:t xml:space="preserve">(nagrania towarzyszące) służy przede wszystkim do samodzielnej pracy ucznia w domu. Jego zadaniem jest usystematyzowanie i utrwalenie materiału zrealizowanego w części podręcznikowej. </w:t>
      </w:r>
    </w:p>
    <w:p w:rsidR="00C21ED7" w:rsidRPr="00B417C5" w:rsidRDefault="00C21ED7" w:rsidP="00B417C5">
      <w:pPr>
        <w:ind w:left="-15" w:firstLine="283"/>
      </w:pPr>
      <w:r w:rsidRPr="00B417C5">
        <w:rPr>
          <w:b/>
        </w:rPr>
        <w:t>Na płycie CD</w:t>
      </w:r>
      <w:r w:rsidRPr="00B417C5">
        <w:t xml:space="preserve"> do podręcznika znajdują się nagrania dialogów i różnorodnych tekstów do zdań sprawdzających rozumienie wypowiedzi oraz zestaw ćwiczeń fonetycznych. </w:t>
      </w:r>
    </w:p>
    <w:p w:rsidR="00C21ED7" w:rsidRPr="00B417C5" w:rsidRDefault="00C21ED7" w:rsidP="00B417C5">
      <w:pPr>
        <w:rPr>
          <w:b/>
        </w:rPr>
      </w:pPr>
      <w:r w:rsidRPr="00B417C5">
        <w:rPr>
          <w:b/>
        </w:rPr>
        <w:t>Po kursie 101</w:t>
      </w:r>
    </w:p>
    <w:p w:rsidR="00C21ED7" w:rsidRPr="00B417C5" w:rsidRDefault="00C21ED7" w:rsidP="00B417C5">
      <w:pPr>
        <w:ind w:left="19" w:right="2"/>
      </w:pPr>
      <w:r w:rsidRPr="00B417C5">
        <w:t xml:space="preserve">I. Uczeń posługuje się podstawowym zasobem środków językowych (leksykalnych, gramatycznych, ortograficznych oraz fonetycznych), umożliwiającym realizację pozostałych wymagań ogólnych w zakresie następujących tematów:  </w:t>
      </w:r>
    </w:p>
    <w:p w:rsidR="00C21ED7" w:rsidRPr="00B417C5" w:rsidRDefault="00C21ED7" w:rsidP="00B417C5">
      <w:pPr>
        <w:numPr>
          <w:ilvl w:val="0"/>
          <w:numId w:val="49"/>
        </w:numPr>
        <w:ind w:right="2" w:hanging="360"/>
        <w:jc w:val="both"/>
      </w:pPr>
      <w:r w:rsidRPr="00B417C5">
        <w:t xml:space="preserve">człowiek (np. dane personalne, wiek, narodowość, zwroty powitalne i pożegnalne);  </w:t>
      </w:r>
    </w:p>
    <w:p w:rsidR="00C21ED7" w:rsidRPr="00B417C5" w:rsidRDefault="00C21ED7" w:rsidP="00B417C5">
      <w:pPr>
        <w:numPr>
          <w:ilvl w:val="0"/>
          <w:numId w:val="49"/>
        </w:numPr>
        <w:ind w:right="2" w:hanging="360"/>
        <w:jc w:val="both"/>
      </w:pPr>
      <w:r w:rsidRPr="00B417C5">
        <w:t xml:space="preserve">profesje (np. popularne zawody i związane z nimi czynności, miejsce pracy, praca </w:t>
      </w:r>
    </w:p>
    <w:p w:rsidR="00C21ED7" w:rsidRPr="00B417C5" w:rsidRDefault="00C21ED7" w:rsidP="00B417C5">
      <w:pPr>
        <w:ind w:left="19" w:right="2" w:firstLine="689"/>
      </w:pPr>
      <w:r w:rsidRPr="00B417C5">
        <w:t xml:space="preserve">dorywcza, wybór zawodu);  </w:t>
      </w:r>
    </w:p>
    <w:p w:rsidR="00C21ED7" w:rsidRPr="00B417C5" w:rsidRDefault="00C21ED7" w:rsidP="00B417C5">
      <w:pPr>
        <w:numPr>
          <w:ilvl w:val="0"/>
          <w:numId w:val="49"/>
        </w:numPr>
        <w:ind w:right="2" w:hanging="360"/>
        <w:jc w:val="both"/>
      </w:pPr>
      <w:r w:rsidRPr="00B417C5">
        <w:t>życie prywatne (np. rodzina, znajomi i przyjaciele, cechy zewnętrzne i wewnętrzne,</w:t>
      </w:r>
      <w:r w:rsidRPr="00B417C5">
        <w:tab/>
        <w:t xml:space="preserve">określanie formy spędzania czasu wolnego z rodziną, święta i uroczystości);  </w:t>
      </w:r>
    </w:p>
    <w:p w:rsidR="00C21ED7" w:rsidRPr="00B417C5" w:rsidRDefault="00C21ED7" w:rsidP="00B417C5">
      <w:pPr>
        <w:numPr>
          <w:ilvl w:val="0"/>
          <w:numId w:val="49"/>
        </w:numPr>
        <w:ind w:right="2" w:hanging="360"/>
        <w:jc w:val="both"/>
      </w:pPr>
      <w:r w:rsidRPr="00B417C5">
        <w:t xml:space="preserve">przedmioty codziennego użytku (np. wyposażenie klasy, domu, kolory, rozmiar, );  </w:t>
      </w:r>
    </w:p>
    <w:p w:rsidR="00C21ED7" w:rsidRPr="00B417C5" w:rsidRDefault="00C21ED7" w:rsidP="00B417C5">
      <w:pPr>
        <w:pStyle w:val="Akapitzlist"/>
        <w:numPr>
          <w:ilvl w:val="0"/>
          <w:numId w:val="49"/>
        </w:numPr>
        <w:ind w:right="2" w:hanging="360"/>
        <w:jc w:val="both"/>
      </w:pPr>
      <w:r w:rsidRPr="00B417C5">
        <w:t xml:space="preserve">przestrzeń (lokalizacja, pomieszczenia w miejscu zamieszkania, wyposażenie).   </w:t>
      </w:r>
    </w:p>
    <w:p w:rsidR="00C21ED7" w:rsidRPr="00B417C5" w:rsidRDefault="00C21ED7" w:rsidP="00B417C5"/>
    <w:p w:rsidR="00C21ED7" w:rsidRPr="00B417C5" w:rsidRDefault="00C21ED7" w:rsidP="00B417C5">
      <w:pPr>
        <w:ind w:left="19" w:right="2"/>
      </w:pPr>
      <w:r w:rsidRPr="00B417C5">
        <w:t xml:space="preserve">II. Uczeń rozumie proste wypowiedzi ustne (np. rozmowy, wiadomości, komunikaty, ogłoszenia, instrukcje) artykułowane wyraźnie, w standardowej odmianie języka:  </w:t>
      </w:r>
    </w:p>
    <w:p w:rsidR="00C21ED7" w:rsidRPr="00B417C5" w:rsidRDefault="00C21ED7" w:rsidP="00B417C5">
      <w:pPr>
        <w:numPr>
          <w:ilvl w:val="0"/>
          <w:numId w:val="50"/>
        </w:numPr>
        <w:ind w:right="2" w:hanging="360"/>
        <w:jc w:val="both"/>
      </w:pPr>
      <w:r w:rsidRPr="00B417C5">
        <w:t xml:space="preserve">reaguje na polecenia;  </w:t>
      </w:r>
    </w:p>
    <w:p w:rsidR="00C21ED7" w:rsidRPr="00B417C5" w:rsidRDefault="00C21ED7" w:rsidP="00B417C5">
      <w:pPr>
        <w:numPr>
          <w:ilvl w:val="0"/>
          <w:numId w:val="50"/>
        </w:numPr>
        <w:ind w:right="2" w:hanging="360"/>
        <w:jc w:val="both"/>
      </w:pPr>
      <w:r w:rsidRPr="00B417C5">
        <w:t xml:space="preserve">określa główną myśl wypowiedzi;  </w:t>
      </w:r>
    </w:p>
    <w:p w:rsidR="00C21ED7" w:rsidRPr="00B417C5" w:rsidRDefault="00C21ED7" w:rsidP="00B417C5">
      <w:pPr>
        <w:numPr>
          <w:ilvl w:val="0"/>
          <w:numId w:val="50"/>
        </w:numPr>
        <w:ind w:right="2" w:hanging="360"/>
        <w:jc w:val="both"/>
      </w:pPr>
      <w:r w:rsidRPr="00B417C5">
        <w:t xml:space="preserve">określa intencje nadawcy/autora wypowiedzi;  </w:t>
      </w:r>
    </w:p>
    <w:p w:rsidR="00C21ED7" w:rsidRPr="00B417C5" w:rsidRDefault="00C21ED7" w:rsidP="00B417C5">
      <w:pPr>
        <w:numPr>
          <w:ilvl w:val="0"/>
          <w:numId w:val="50"/>
        </w:numPr>
        <w:ind w:right="2" w:hanging="360"/>
        <w:jc w:val="both"/>
      </w:pPr>
      <w:r w:rsidRPr="00B417C5">
        <w:t xml:space="preserve">określa kontekst wypowiedzi (np. czas, miejsce, sytuację, uczestników);  </w:t>
      </w:r>
    </w:p>
    <w:p w:rsidR="00C21ED7" w:rsidRPr="00B417C5" w:rsidRDefault="00C21ED7" w:rsidP="00B417C5">
      <w:pPr>
        <w:numPr>
          <w:ilvl w:val="0"/>
          <w:numId w:val="50"/>
        </w:numPr>
        <w:ind w:right="2" w:hanging="360"/>
        <w:jc w:val="both"/>
      </w:pPr>
      <w:r w:rsidRPr="00B417C5">
        <w:t xml:space="preserve">znajduje w wypowiedzi określone informacje;  </w:t>
      </w:r>
    </w:p>
    <w:p w:rsidR="00C21ED7" w:rsidRPr="00B417C5" w:rsidRDefault="00C21ED7" w:rsidP="00B417C5"/>
    <w:p w:rsidR="00C21ED7" w:rsidRPr="00B417C5" w:rsidRDefault="00C21ED7" w:rsidP="00B417C5">
      <w:pPr>
        <w:ind w:left="19" w:right="2"/>
      </w:pPr>
      <w:r w:rsidRPr="00B417C5">
        <w:t xml:space="preserve">III. Uczeń rozumie proste wypowiedzi pisemne (np. listy, e-maile, SMS-y, kartki pocztowe, napisy, broszury, ulotki, ogłoszenia, instrukcje, rozkłady jazdy, historyjki obrazkowe z tekstem, artykuły, teksty narracyjne, wywiady, wpisy na forach i blogach, teksty literackie):  </w:t>
      </w:r>
    </w:p>
    <w:p w:rsidR="00C21ED7" w:rsidRPr="00B417C5" w:rsidRDefault="00C21ED7" w:rsidP="00B417C5">
      <w:pPr>
        <w:numPr>
          <w:ilvl w:val="0"/>
          <w:numId w:val="51"/>
        </w:numPr>
        <w:ind w:right="2" w:hanging="360"/>
        <w:jc w:val="both"/>
      </w:pPr>
      <w:r w:rsidRPr="00B417C5">
        <w:t xml:space="preserve">określa główną myśl tekstu lub fragmentu tekstu;  </w:t>
      </w:r>
    </w:p>
    <w:p w:rsidR="00C21ED7" w:rsidRPr="00B417C5" w:rsidRDefault="00C21ED7" w:rsidP="00B417C5">
      <w:pPr>
        <w:numPr>
          <w:ilvl w:val="0"/>
          <w:numId w:val="51"/>
        </w:numPr>
        <w:ind w:right="2" w:hanging="360"/>
        <w:jc w:val="both"/>
      </w:pPr>
      <w:r w:rsidRPr="00B417C5">
        <w:lastRenderedPageBreak/>
        <w:t xml:space="preserve">określa intencje nadawcy/autora tekstu;  </w:t>
      </w:r>
    </w:p>
    <w:p w:rsidR="00C21ED7" w:rsidRPr="00B417C5" w:rsidRDefault="00C21ED7" w:rsidP="00B417C5">
      <w:pPr>
        <w:numPr>
          <w:ilvl w:val="0"/>
          <w:numId w:val="51"/>
        </w:numPr>
        <w:ind w:right="2" w:hanging="360"/>
        <w:jc w:val="both"/>
      </w:pPr>
      <w:r w:rsidRPr="00B417C5">
        <w:t xml:space="preserve">określa kontekst wypowiedzi (np. nadawcę, odbiorcę, czas, miejsce, sytuację);  </w:t>
      </w:r>
    </w:p>
    <w:p w:rsidR="00C21ED7" w:rsidRPr="00B417C5" w:rsidRDefault="00C21ED7" w:rsidP="00B417C5">
      <w:pPr>
        <w:numPr>
          <w:ilvl w:val="0"/>
          <w:numId w:val="51"/>
        </w:numPr>
        <w:ind w:right="2" w:hanging="360"/>
        <w:jc w:val="both"/>
      </w:pPr>
      <w:r w:rsidRPr="00B417C5">
        <w:t xml:space="preserve">znajduje w tekście określone informacje;  </w:t>
      </w:r>
    </w:p>
    <w:p w:rsidR="00C21ED7" w:rsidRPr="00B417C5" w:rsidRDefault="00C21ED7" w:rsidP="00B417C5">
      <w:pPr>
        <w:numPr>
          <w:ilvl w:val="0"/>
          <w:numId w:val="51"/>
        </w:numPr>
        <w:ind w:right="2" w:hanging="360"/>
        <w:jc w:val="both"/>
      </w:pPr>
      <w:r w:rsidRPr="00B417C5">
        <w:t xml:space="preserve">układa informacje w określonym porządku;  </w:t>
      </w:r>
    </w:p>
    <w:p w:rsidR="00C21ED7" w:rsidRPr="00B417C5" w:rsidRDefault="00C21ED7" w:rsidP="00B417C5"/>
    <w:p w:rsidR="00C21ED7" w:rsidRPr="00B417C5" w:rsidRDefault="00C21ED7" w:rsidP="00B417C5">
      <w:pPr>
        <w:ind w:left="19" w:right="2"/>
      </w:pPr>
      <w:r w:rsidRPr="00B417C5">
        <w:t xml:space="preserve">IV. Uczeń tworzy krótkie, proste, spójne i logiczne wypowiedzi ustne:  </w:t>
      </w:r>
    </w:p>
    <w:p w:rsidR="00C21ED7" w:rsidRPr="00B417C5" w:rsidRDefault="00C21ED7" w:rsidP="00B417C5">
      <w:pPr>
        <w:numPr>
          <w:ilvl w:val="0"/>
          <w:numId w:val="52"/>
        </w:numPr>
        <w:ind w:right="2" w:hanging="360"/>
        <w:jc w:val="both"/>
      </w:pPr>
      <w:r w:rsidRPr="00B417C5">
        <w:t>opisuje ludzi, zwierzęta, przedmioty, miejsca i zjawiska (pogodę)</w:t>
      </w:r>
    </w:p>
    <w:p w:rsidR="00C21ED7" w:rsidRPr="00B417C5" w:rsidRDefault="00C21ED7" w:rsidP="00B417C5">
      <w:pPr>
        <w:numPr>
          <w:ilvl w:val="0"/>
          <w:numId w:val="52"/>
        </w:numPr>
        <w:ind w:right="2" w:hanging="360"/>
        <w:jc w:val="both"/>
      </w:pPr>
      <w:r w:rsidRPr="00B417C5">
        <w:t xml:space="preserve">opowiada o czynnościach w teraźniejszości;  </w:t>
      </w:r>
    </w:p>
    <w:p w:rsidR="00C21ED7" w:rsidRPr="00B417C5" w:rsidRDefault="00C21ED7" w:rsidP="00B417C5">
      <w:pPr>
        <w:numPr>
          <w:ilvl w:val="0"/>
          <w:numId w:val="52"/>
        </w:numPr>
        <w:ind w:right="2" w:hanging="360"/>
        <w:jc w:val="both"/>
      </w:pPr>
      <w:r w:rsidRPr="00B417C5">
        <w:t xml:space="preserve">przedstawia intencje, marzenia, nadzieje i plany na przyszłość;  </w:t>
      </w:r>
    </w:p>
    <w:p w:rsidR="00C21ED7" w:rsidRPr="00B417C5" w:rsidRDefault="00C21ED7" w:rsidP="00B417C5">
      <w:pPr>
        <w:numPr>
          <w:ilvl w:val="0"/>
          <w:numId w:val="52"/>
        </w:numPr>
        <w:ind w:right="2" w:hanging="360"/>
        <w:jc w:val="both"/>
      </w:pPr>
      <w:r w:rsidRPr="00B417C5">
        <w:t xml:space="preserve">opisuje upodobania;  </w:t>
      </w:r>
    </w:p>
    <w:p w:rsidR="00C21ED7" w:rsidRPr="00B417C5" w:rsidRDefault="00C21ED7" w:rsidP="00B417C5">
      <w:pPr>
        <w:numPr>
          <w:ilvl w:val="0"/>
          <w:numId w:val="52"/>
        </w:numPr>
        <w:ind w:right="2" w:hanging="360"/>
        <w:jc w:val="both"/>
      </w:pPr>
      <w:r w:rsidRPr="00B417C5">
        <w:t xml:space="preserve">wyraża i uzasadnia swoje opinie;  </w:t>
      </w:r>
    </w:p>
    <w:p w:rsidR="00C21ED7" w:rsidRPr="00B417C5" w:rsidRDefault="00C21ED7" w:rsidP="00B417C5">
      <w:pPr>
        <w:numPr>
          <w:ilvl w:val="0"/>
          <w:numId w:val="52"/>
        </w:numPr>
        <w:ind w:right="2" w:hanging="360"/>
        <w:jc w:val="both"/>
      </w:pPr>
      <w:r w:rsidRPr="00B417C5">
        <w:t xml:space="preserve">wyraża uczucia i emocje;  </w:t>
      </w:r>
    </w:p>
    <w:p w:rsidR="00C21ED7" w:rsidRPr="00B417C5" w:rsidRDefault="00C21ED7" w:rsidP="00B417C5"/>
    <w:p w:rsidR="00C21ED7" w:rsidRPr="00B417C5" w:rsidRDefault="00C21ED7" w:rsidP="00B417C5">
      <w:pPr>
        <w:ind w:left="19" w:right="2"/>
      </w:pPr>
      <w:r w:rsidRPr="00B417C5">
        <w:t xml:space="preserve">V. Uczeń tworzy krótkie, proste, spójne i logiczne wypowiedzi pisemne (np. notatkę, ogłoszenie, zaproszenie, życzenia, wiadomość, SMS, kartkę pocztową, e-mail, historyjkę, wpis na blogu):  </w:t>
      </w:r>
    </w:p>
    <w:p w:rsidR="00C21ED7" w:rsidRPr="00B417C5" w:rsidRDefault="00C21ED7" w:rsidP="00B417C5">
      <w:pPr>
        <w:numPr>
          <w:ilvl w:val="0"/>
          <w:numId w:val="53"/>
        </w:numPr>
        <w:ind w:right="2" w:hanging="360"/>
        <w:jc w:val="both"/>
      </w:pPr>
      <w:r w:rsidRPr="00B417C5">
        <w:t xml:space="preserve">opisuje ludzi, zwierzęta, przedmioty, miejsca i zjawiska;  </w:t>
      </w:r>
    </w:p>
    <w:p w:rsidR="00C21ED7" w:rsidRPr="00B417C5" w:rsidRDefault="00C21ED7" w:rsidP="00B417C5">
      <w:pPr>
        <w:numPr>
          <w:ilvl w:val="0"/>
          <w:numId w:val="53"/>
        </w:numPr>
        <w:ind w:right="2" w:hanging="360"/>
        <w:jc w:val="both"/>
      </w:pPr>
      <w:r w:rsidRPr="00B417C5">
        <w:t xml:space="preserve">opowiada o czynnościach, doświadczeniach i wydarzeniach z przeszłości i teraźniejszości;  3) przedstawia fakty z przeszłości i teraźniejszości;  </w:t>
      </w:r>
    </w:p>
    <w:p w:rsidR="00C21ED7" w:rsidRPr="00B417C5" w:rsidRDefault="00C21ED7" w:rsidP="00B417C5">
      <w:pPr>
        <w:numPr>
          <w:ilvl w:val="0"/>
          <w:numId w:val="54"/>
        </w:numPr>
        <w:ind w:right="2" w:hanging="360"/>
        <w:jc w:val="both"/>
      </w:pPr>
      <w:r w:rsidRPr="00B417C5">
        <w:t xml:space="preserve">przedstawia intencje, marzenia, nadzieje i plany na przyszłość;  </w:t>
      </w:r>
    </w:p>
    <w:p w:rsidR="00C21ED7" w:rsidRPr="00B417C5" w:rsidRDefault="00C21ED7" w:rsidP="00B417C5">
      <w:pPr>
        <w:numPr>
          <w:ilvl w:val="0"/>
          <w:numId w:val="54"/>
        </w:numPr>
        <w:ind w:right="2" w:hanging="360"/>
        <w:jc w:val="both"/>
      </w:pPr>
      <w:r w:rsidRPr="00B417C5">
        <w:t xml:space="preserve">opisuje upodobania;  </w:t>
      </w:r>
    </w:p>
    <w:p w:rsidR="00C21ED7" w:rsidRPr="00B417C5" w:rsidRDefault="00C21ED7" w:rsidP="00B417C5">
      <w:pPr>
        <w:numPr>
          <w:ilvl w:val="0"/>
          <w:numId w:val="54"/>
        </w:numPr>
        <w:ind w:right="2" w:hanging="360"/>
        <w:jc w:val="both"/>
      </w:pPr>
      <w:r w:rsidRPr="00B417C5">
        <w:t xml:space="preserve">wyraża i uzasadnia swoje opinie;  </w:t>
      </w:r>
    </w:p>
    <w:p w:rsidR="00C21ED7" w:rsidRPr="00B417C5" w:rsidRDefault="00C21ED7" w:rsidP="00B417C5">
      <w:pPr>
        <w:numPr>
          <w:ilvl w:val="0"/>
          <w:numId w:val="54"/>
        </w:numPr>
        <w:ind w:right="2" w:hanging="360"/>
        <w:jc w:val="both"/>
      </w:pPr>
      <w:r w:rsidRPr="00B417C5">
        <w:t xml:space="preserve">wyraża uczucia i emocje;  </w:t>
      </w:r>
    </w:p>
    <w:p w:rsidR="00C21ED7" w:rsidRPr="00B417C5" w:rsidRDefault="00C21ED7" w:rsidP="00B417C5"/>
    <w:p w:rsidR="00C21ED7" w:rsidRPr="00B417C5" w:rsidRDefault="00C21ED7" w:rsidP="00B417C5">
      <w:pPr>
        <w:ind w:left="19" w:right="2"/>
      </w:pPr>
      <w:r w:rsidRPr="00B417C5">
        <w:t xml:space="preserve">VI. Uczeń reaguje ustnie w typowych sytuacjach:  </w:t>
      </w:r>
    </w:p>
    <w:p w:rsidR="00C21ED7" w:rsidRPr="00B417C5" w:rsidRDefault="00C21ED7" w:rsidP="00B417C5">
      <w:pPr>
        <w:numPr>
          <w:ilvl w:val="0"/>
          <w:numId w:val="55"/>
        </w:numPr>
        <w:ind w:right="2" w:hanging="360"/>
        <w:jc w:val="both"/>
      </w:pPr>
      <w:r w:rsidRPr="00B417C5">
        <w:t xml:space="preserve">przedstawia siebie i inne osoby;  </w:t>
      </w:r>
    </w:p>
    <w:p w:rsidR="00C21ED7" w:rsidRPr="00B417C5" w:rsidRDefault="00C21ED7" w:rsidP="00B417C5">
      <w:pPr>
        <w:numPr>
          <w:ilvl w:val="0"/>
          <w:numId w:val="55"/>
        </w:numPr>
        <w:ind w:right="2" w:hanging="360"/>
        <w:jc w:val="both"/>
      </w:pPr>
      <w:r w:rsidRPr="00B417C5">
        <w:t xml:space="preserve">nawiązuje kontakty towarzyskie; rozpoczyna, prowadzi i kończy rozmowę; podtrzymuje rozmowę w przypadku trudności w jej przebiegu (np. prosi o wyjaśnienie, powtórzenie, sprecyzowanie; upewnia się, że rozmówca zrozumiał jego wypowiedź);  </w:t>
      </w:r>
    </w:p>
    <w:p w:rsidR="00C21ED7" w:rsidRPr="00B417C5" w:rsidRDefault="00C21ED7" w:rsidP="00B417C5">
      <w:pPr>
        <w:numPr>
          <w:ilvl w:val="0"/>
          <w:numId w:val="55"/>
        </w:numPr>
        <w:ind w:right="2" w:hanging="360"/>
        <w:jc w:val="both"/>
      </w:pPr>
      <w:r w:rsidRPr="00B417C5">
        <w:t xml:space="preserve">uzyskuje i przekazuje informacje i wyjaśnienia;  </w:t>
      </w:r>
    </w:p>
    <w:p w:rsidR="00C21ED7" w:rsidRPr="00B417C5" w:rsidRDefault="00C21ED7" w:rsidP="00B417C5">
      <w:pPr>
        <w:numPr>
          <w:ilvl w:val="0"/>
          <w:numId w:val="55"/>
        </w:numPr>
        <w:ind w:right="2" w:hanging="360"/>
        <w:jc w:val="both"/>
      </w:pPr>
      <w:r w:rsidRPr="00B417C5">
        <w:t xml:space="preserve"> zgadza się lub nie zgadza się z opiniami innych osób;  5) wyraża swoje upodobania, intencje i pragnienia, pyta o upodobania, intencje i pragnienia innych osób;  </w:t>
      </w:r>
    </w:p>
    <w:p w:rsidR="00C21ED7" w:rsidRPr="00B417C5" w:rsidRDefault="00C21ED7" w:rsidP="00B417C5">
      <w:pPr>
        <w:numPr>
          <w:ilvl w:val="0"/>
          <w:numId w:val="56"/>
        </w:numPr>
        <w:ind w:right="2" w:hanging="360"/>
        <w:jc w:val="both"/>
      </w:pPr>
      <w:r w:rsidRPr="00B417C5">
        <w:t xml:space="preserve">składa życzenia i gratulacje, odpowiada na życzenia i gratulacje;  </w:t>
      </w:r>
    </w:p>
    <w:p w:rsidR="00C21ED7" w:rsidRPr="00B417C5" w:rsidRDefault="00C21ED7" w:rsidP="00B417C5">
      <w:pPr>
        <w:numPr>
          <w:ilvl w:val="0"/>
          <w:numId w:val="56"/>
        </w:numPr>
        <w:ind w:right="2" w:hanging="360"/>
        <w:jc w:val="both"/>
      </w:pPr>
      <w:r w:rsidRPr="00B417C5">
        <w:t xml:space="preserve">zaprasza i odpowiada na zaproszenie;  </w:t>
      </w:r>
    </w:p>
    <w:p w:rsidR="00C21ED7" w:rsidRPr="00B417C5" w:rsidRDefault="00C21ED7" w:rsidP="00B417C5">
      <w:pPr>
        <w:numPr>
          <w:ilvl w:val="0"/>
          <w:numId w:val="56"/>
        </w:numPr>
        <w:ind w:right="2" w:hanging="360"/>
        <w:jc w:val="both"/>
      </w:pPr>
      <w:r w:rsidRPr="00B417C5">
        <w:t xml:space="preserve">wyraża prośbę oraz zgodę lub odmowę spełnienia prośby;  </w:t>
      </w:r>
    </w:p>
    <w:p w:rsidR="00C21ED7" w:rsidRPr="00B417C5" w:rsidRDefault="00C21ED7" w:rsidP="00B417C5">
      <w:pPr>
        <w:numPr>
          <w:ilvl w:val="0"/>
          <w:numId w:val="56"/>
        </w:numPr>
        <w:ind w:right="2" w:hanging="360"/>
        <w:jc w:val="both"/>
      </w:pPr>
      <w:r w:rsidRPr="00B417C5">
        <w:t xml:space="preserve">wyraża uczucia i emocje (np. radość, smutek);  </w:t>
      </w:r>
    </w:p>
    <w:p w:rsidR="00C21ED7" w:rsidRPr="00B417C5" w:rsidRDefault="00C21ED7" w:rsidP="00B417C5">
      <w:pPr>
        <w:numPr>
          <w:ilvl w:val="0"/>
          <w:numId w:val="56"/>
        </w:numPr>
        <w:ind w:right="2" w:hanging="360"/>
        <w:jc w:val="both"/>
      </w:pPr>
      <w:r w:rsidRPr="00B417C5">
        <w:t xml:space="preserve">stosuje zwroty i formy grzecznościowe.  </w:t>
      </w:r>
    </w:p>
    <w:p w:rsidR="00C21ED7" w:rsidRPr="00B417C5" w:rsidRDefault="00C21ED7" w:rsidP="00B417C5"/>
    <w:p w:rsidR="00C21ED7" w:rsidRPr="00B417C5" w:rsidRDefault="00C21ED7" w:rsidP="00B417C5">
      <w:pPr>
        <w:ind w:left="19" w:right="2"/>
      </w:pPr>
      <w:r w:rsidRPr="00B417C5">
        <w:t xml:space="preserve">VII. Uczeń reaguje w formie prostego tekstu pisanego (np. wiadomość, SMS, krótki list prywatny, e-mail, wpis na czacie/forum) w typowych sytuacjach:  </w:t>
      </w:r>
    </w:p>
    <w:p w:rsidR="00C21ED7" w:rsidRPr="00B417C5" w:rsidRDefault="00C21ED7" w:rsidP="00B417C5">
      <w:pPr>
        <w:numPr>
          <w:ilvl w:val="0"/>
          <w:numId w:val="57"/>
        </w:numPr>
        <w:ind w:right="2" w:hanging="360"/>
        <w:jc w:val="both"/>
      </w:pPr>
      <w:r w:rsidRPr="00B417C5">
        <w:t xml:space="preserve">przedstawia siebie i inne osoby;  </w:t>
      </w:r>
    </w:p>
    <w:p w:rsidR="00C21ED7" w:rsidRPr="00B417C5" w:rsidRDefault="00C21ED7" w:rsidP="00B417C5">
      <w:pPr>
        <w:numPr>
          <w:ilvl w:val="0"/>
          <w:numId w:val="57"/>
        </w:numPr>
        <w:ind w:right="2" w:hanging="360"/>
        <w:jc w:val="both"/>
      </w:pPr>
      <w:r w:rsidRPr="00B417C5">
        <w:t xml:space="preserve">nawiązuje kontakty towarzyskie; rozpoczyna, prowadzi i kończy rozmowę (np. podczas rozmowy na czacie);  </w:t>
      </w:r>
    </w:p>
    <w:p w:rsidR="00C21ED7" w:rsidRPr="00B417C5" w:rsidRDefault="00C21ED7" w:rsidP="00B417C5">
      <w:pPr>
        <w:numPr>
          <w:ilvl w:val="0"/>
          <w:numId w:val="57"/>
        </w:numPr>
        <w:ind w:right="2" w:hanging="360"/>
        <w:jc w:val="both"/>
      </w:pPr>
      <w:r w:rsidRPr="00B417C5">
        <w:t xml:space="preserve">uzyskuje i przekazuje informacje i wyjaśnienia (np. wypełnia prosty formularz/ ankietę);  </w:t>
      </w:r>
    </w:p>
    <w:p w:rsidR="00C21ED7" w:rsidRPr="00B417C5" w:rsidRDefault="00C21ED7" w:rsidP="00B417C5">
      <w:pPr>
        <w:numPr>
          <w:ilvl w:val="0"/>
          <w:numId w:val="57"/>
        </w:numPr>
        <w:ind w:right="2" w:hanging="360"/>
        <w:jc w:val="both"/>
      </w:pPr>
      <w:r w:rsidRPr="00B417C5">
        <w:t xml:space="preserve">wyraża swoje opinie, pyta o opinie, zgadza się lub nie zgadza się z opiniami innych osób; </w:t>
      </w:r>
    </w:p>
    <w:p w:rsidR="00C21ED7" w:rsidRPr="00B417C5" w:rsidRDefault="00C21ED7" w:rsidP="00B417C5">
      <w:pPr>
        <w:numPr>
          <w:ilvl w:val="0"/>
          <w:numId w:val="57"/>
        </w:numPr>
        <w:ind w:right="2" w:hanging="360"/>
        <w:jc w:val="both"/>
      </w:pPr>
      <w:r w:rsidRPr="00B417C5">
        <w:t xml:space="preserve">wyraża swoje upodobania, intencje i pragnienia, pyta o upodobania, intencje i pragnienia innych osób;  </w:t>
      </w:r>
    </w:p>
    <w:p w:rsidR="00C21ED7" w:rsidRPr="00B417C5" w:rsidRDefault="00C21ED7" w:rsidP="00B417C5">
      <w:pPr>
        <w:numPr>
          <w:ilvl w:val="0"/>
          <w:numId w:val="58"/>
        </w:numPr>
        <w:ind w:right="2" w:hanging="384"/>
        <w:jc w:val="both"/>
      </w:pPr>
      <w:r w:rsidRPr="00B417C5">
        <w:t xml:space="preserve">składa życzenia i gratulacje, odpowiada na życzenia i gratulacje;  </w:t>
      </w:r>
    </w:p>
    <w:p w:rsidR="00C21ED7" w:rsidRPr="00B417C5" w:rsidRDefault="00C21ED7" w:rsidP="00B417C5">
      <w:pPr>
        <w:numPr>
          <w:ilvl w:val="0"/>
          <w:numId w:val="58"/>
        </w:numPr>
        <w:ind w:right="2" w:hanging="384"/>
        <w:jc w:val="both"/>
      </w:pPr>
      <w:r w:rsidRPr="00B417C5">
        <w:t xml:space="preserve">zaprasza i odpowiada na zaproszenie;  </w:t>
      </w:r>
    </w:p>
    <w:p w:rsidR="00C21ED7" w:rsidRPr="00B417C5" w:rsidRDefault="00C21ED7" w:rsidP="00B417C5">
      <w:pPr>
        <w:numPr>
          <w:ilvl w:val="0"/>
          <w:numId w:val="58"/>
        </w:numPr>
        <w:ind w:right="2" w:hanging="384"/>
        <w:jc w:val="both"/>
      </w:pPr>
      <w:r w:rsidRPr="00B417C5">
        <w:lastRenderedPageBreak/>
        <w:t xml:space="preserve">proponuje, przyjmuje i odrzuca propozycje; prowadzi proste negocjacje w sytuacjach życia codziennego;  </w:t>
      </w:r>
    </w:p>
    <w:p w:rsidR="00C21ED7" w:rsidRPr="00B417C5" w:rsidRDefault="00C21ED7" w:rsidP="00B417C5">
      <w:pPr>
        <w:numPr>
          <w:ilvl w:val="0"/>
          <w:numId w:val="58"/>
        </w:numPr>
        <w:ind w:right="2" w:hanging="384"/>
        <w:jc w:val="both"/>
      </w:pPr>
      <w:r w:rsidRPr="00B417C5">
        <w:t xml:space="preserve">prosi o radę i udziela rady;  </w:t>
      </w:r>
    </w:p>
    <w:p w:rsidR="00C21ED7" w:rsidRPr="00B417C5" w:rsidRDefault="00C21ED7" w:rsidP="00B417C5">
      <w:pPr>
        <w:numPr>
          <w:ilvl w:val="0"/>
          <w:numId w:val="58"/>
        </w:numPr>
        <w:ind w:right="2" w:hanging="384"/>
        <w:jc w:val="both"/>
      </w:pPr>
      <w:r w:rsidRPr="00B417C5">
        <w:t xml:space="preserve">pyta o pozwolenie, udziela i odmawia pozwolenia;  </w:t>
      </w:r>
    </w:p>
    <w:p w:rsidR="00C21ED7" w:rsidRPr="00B417C5" w:rsidRDefault="00C21ED7" w:rsidP="00B417C5">
      <w:pPr>
        <w:numPr>
          <w:ilvl w:val="0"/>
          <w:numId w:val="58"/>
        </w:numPr>
        <w:ind w:right="2" w:hanging="384"/>
        <w:jc w:val="both"/>
      </w:pPr>
      <w:r w:rsidRPr="00B417C5">
        <w:t xml:space="preserve">nakazuje, zakazuje;  </w:t>
      </w:r>
    </w:p>
    <w:p w:rsidR="00C21ED7" w:rsidRPr="00B417C5" w:rsidRDefault="00C21ED7" w:rsidP="00B417C5">
      <w:pPr>
        <w:numPr>
          <w:ilvl w:val="0"/>
          <w:numId w:val="58"/>
        </w:numPr>
        <w:ind w:right="2" w:hanging="384"/>
        <w:jc w:val="both"/>
      </w:pPr>
      <w:r w:rsidRPr="00B417C5">
        <w:t xml:space="preserve">wyraża prośbę oraz zgodę lub odmowę spełnienia prośby;  </w:t>
      </w:r>
    </w:p>
    <w:p w:rsidR="00C21ED7" w:rsidRPr="00B417C5" w:rsidRDefault="00C21ED7" w:rsidP="00B417C5">
      <w:pPr>
        <w:numPr>
          <w:ilvl w:val="0"/>
          <w:numId w:val="58"/>
        </w:numPr>
        <w:ind w:right="2" w:hanging="384"/>
        <w:jc w:val="both"/>
      </w:pPr>
      <w:r w:rsidRPr="00B417C5">
        <w:t xml:space="preserve">wyraża uczucia i emocje (np. radość, smutek); </w:t>
      </w:r>
    </w:p>
    <w:p w:rsidR="00C21ED7" w:rsidRPr="00B417C5" w:rsidRDefault="00C21ED7" w:rsidP="00B417C5">
      <w:pPr>
        <w:ind w:left="9" w:right="2"/>
      </w:pPr>
      <w:r w:rsidRPr="00B417C5">
        <w:t xml:space="preserve"> 14) stosuje zwroty i formy grzecznościowe.   </w:t>
      </w:r>
    </w:p>
    <w:p w:rsidR="00C21ED7" w:rsidRPr="00B417C5" w:rsidRDefault="00C21ED7" w:rsidP="00B417C5"/>
    <w:p w:rsidR="00C21ED7" w:rsidRPr="00B417C5" w:rsidRDefault="00C21ED7" w:rsidP="00B417C5"/>
    <w:p w:rsidR="00C21ED7" w:rsidRPr="00B417C5" w:rsidRDefault="00C21ED7" w:rsidP="00B417C5">
      <w:pPr>
        <w:ind w:left="19" w:right="2"/>
      </w:pPr>
      <w:r w:rsidRPr="00B417C5">
        <w:t xml:space="preserve">IX. Uczeń posiada:  </w:t>
      </w:r>
    </w:p>
    <w:p w:rsidR="00C21ED7" w:rsidRPr="00B417C5" w:rsidRDefault="00C21ED7" w:rsidP="00B417C5">
      <w:pPr>
        <w:numPr>
          <w:ilvl w:val="0"/>
          <w:numId w:val="59"/>
        </w:numPr>
        <w:ind w:right="2" w:hanging="360"/>
        <w:jc w:val="both"/>
      </w:pPr>
      <w:r w:rsidRPr="00B417C5">
        <w:t xml:space="preserve">podstawową wiedzę o krajach, społeczeństwach i kulturach społeczności, które posługują się danym językiem obcym nowożytnym, oraz o kraju ojczystym, z uwzględnieniem kontekstu lokalnego, europejskiego i globalnego;  </w:t>
      </w:r>
    </w:p>
    <w:p w:rsidR="00C21ED7" w:rsidRPr="00B417C5" w:rsidRDefault="00C21ED7" w:rsidP="00B417C5">
      <w:pPr>
        <w:numPr>
          <w:ilvl w:val="0"/>
          <w:numId w:val="59"/>
        </w:numPr>
        <w:ind w:right="2" w:hanging="360"/>
        <w:jc w:val="both"/>
      </w:pPr>
      <w:r w:rsidRPr="00B417C5">
        <w:t xml:space="preserve">świadomość związku między kulturą własną i obcą oraz wrażliwość międzykulturową.  </w:t>
      </w:r>
    </w:p>
    <w:p w:rsidR="00C21ED7" w:rsidRPr="00B417C5" w:rsidRDefault="00C21ED7" w:rsidP="00B417C5"/>
    <w:p w:rsidR="00C21ED7" w:rsidRPr="00B417C5" w:rsidRDefault="00C21ED7" w:rsidP="00B417C5">
      <w:pPr>
        <w:numPr>
          <w:ilvl w:val="0"/>
          <w:numId w:val="60"/>
        </w:numPr>
        <w:ind w:right="2" w:hanging="360"/>
        <w:jc w:val="both"/>
      </w:pPr>
      <w:r w:rsidRPr="00B417C5">
        <w:t xml:space="preserve">Uczeń współdziała w grupie (np. w lekcyjnych i pozalekcyjnych językowych pracach projektowych).  </w:t>
      </w:r>
    </w:p>
    <w:p w:rsidR="00C21ED7" w:rsidRPr="00B417C5" w:rsidRDefault="00C21ED7" w:rsidP="00B417C5"/>
    <w:p w:rsidR="00C21ED7" w:rsidRPr="00B417C5" w:rsidRDefault="00C21ED7" w:rsidP="00B417C5">
      <w:pPr>
        <w:numPr>
          <w:ilvl w:val="0"/>
          <w:numId w:val="60"/>
        </w:numPr>
        <w:ind w:right="2" w:hanging="360"/>
        <w:jc w:val="both"/>
      </w:pPr>
      <w:r w:rsidRPr="00B417C5">
        <w:t xml:space="preserve">Uczeń stosuje strategie komunikacyjne (np. domyślanie się znaczenia wyrazów  z kontekstu, identyfikowanie słów kluczy lub internacjonalizmów) i strategie kompensacyjne, w przypadku, gdy nie zna lub nie pamięta wyrazu (np. upraszczanie formy wypowiedzi, zastępowanie innym wyrazem, opis, wykorzystywanie środków niewerbalnych).  </w:t>
      </w:r>
    </w:p>
    <w:p w:rsidR="00C21ED7" w:rsidRPr="00B417C5" w:rsidRDefault="00C21ED7" w:rsidP="00B417C5"/>
    <w:p w:rsidR="00C21ED7" w:rsidRPr="00B417C5" w:rsidRDefault="00C21ED7" w:rsidP="00B417C5"/>
    <w:tbl>
      <w:tblPr>
        <w:tblStyle w:val="TableGrid"/>
        <w:tblpPr w:vertAnchor="text" w:horzAnchor="margin" w:tblpXSpec="center" w:tblpY="1"/>
        <w:tblOverlap w:val="never"/>
        <w:tblW w:w="9752" w:type="dxa"/>
        <w:tblInd w:w="0" w:type="dxa"/>
        <w:tblLayout w:type="fixed"/>
        <w:tblCellMar>
          <w:top w:w="113" w:type="dxa"/>
          <w:left w:w="113" w:type="dxa"/>
          <w:right w:w="114" w:type="dxa"/>
        </w:tblCellMar>
        <w:tblLook w:val="04A0"/>
      </w:tblPr>
      <w:tblGrid>
        <w:gridCol w:w="824"/>
        <w:gridCol w:w="2124"/>
        <w:gridCol w:w="1985"/>
        <w:gridCol w:w="1417"/>
        <w:gridCol w:w="1843"/>
        <w:gridCol w:w="1559"/>
      </w:tblGrid>
      <w:tr w:rsidR="00551B46" w:rsidRPr="00B417C5" w:rsidTr="00551B46">
        <w:trPr>
          <w:trHeight w:val="445"/>
        </w:trPr>
        <w:tc>
          <w:tcPr>
            <w:tcW w:w="824" w:type="dxa"/>
            <w:tcBorders>
              <w:top w:val="single" w:sz="4" w:space="0" w:color="000000"/>
              <w:left w:val="single" w:sz="4" w:space="0" w:color="000000"/>
              <w:bottom w:val="single" w:sz="4" w:space="0" w:color="000000"/>
              <w:right w:val="single" w:sz="4" w:space="0" w:color="000000"/>
            </w:tcBorders>
          </w:tcPr>
          <w:p w:rsidR="00551B46" w:rsidRPr="00B417C5" w:rsidRDefault="00551B46" w:rsidP="00B417C5">
            <w:pPr>
              <w:rPr>
                <w:rFonts w:ascii="Times New Roman" w:hAnsi="Times New Roman" w:cs="Times New Roman"/>
                <w:sz w:val="24"/>
                <w:szCs w:val="24"/>
              </w:rPr>
            </w:pPr>
            <w:r w:rsidRPr="00B417C5">
              <w:rPr>
                <w:rFonts w:ascii="Times New Roman" w:hAnsi="Times New Roman" w:cs="Times New Roman"/>
                <w:b/>
                <w:sz w:val="24"/>
                <w:szCs w:val="24"/>
              </w:rPr>
              <w:t>Zakres</w:t>
            </w:r>
          </w:p>
        </w:tc>
        <w:tc>
          <w:tcPr>
            <w:tcW w:w="2124" w:type="dxa"/>
            <w:tcBorders>
              <w:top w:val="single" w:sz="4" w:space="0" w:color="000000"/>
              <w:left w:val="single" w:sz="4" w:space="0" w:color="000000"/>
              <w:bottom w:val="single" w:sz="4" w:space="0" w:color="000000"/>
              <w:right w:val="single" w:sz="4" w:space="0" w:color="000000"/>
            </w:tcBorders>
          </w:tcPr>
          <w:p w:rsidR="00551B46" w:rsidRPr="00B417C5" w:rsidRDefault="00551B46" w:rsidP="00B417C5">
            <w:pPr>
              <w:rPr>
                <w:rFonts w:ascii="Times New Roman" w:hAnsi="Times New Roman" w:cs="Times New Roman"/>
                <w:sz w:val="24"/>
                <w:szCs w:val="24"/>
              </w:rPr>
            </w:pPr>
            <w:r w:rsidRPr="00B417C5">
              <w:rPr>
                <w:rFonts w:ascii="Times New Roman" w:hAnsi="Times New Roman" w:cs="Times New Roman"/>
                <w:b/>
                <w:sz w:val="24"/>
                <w:szCs w:val="24"/>
              </w:rPr>
              <w:t>Wiedza</w:t>
            </w:r>
          </w:p>
        </w:tc>
        <w:tc>
          <w:tcPr>
            <w:tcW w:w="1985" w:type="dxa"/>
            <w:tcBorders>
              <w:top w:val="single" w:sz="4" w:space="0" w:color="000000"/>
              <w:left w:val="single" w:sz="4" w:space="0" w:color="000000"/>
              <w:bottom w:val="single" w:sz="4" w:space="0" w:color="000000"/>
              <w:right w:val="single" w:sz="4" w:space="0" w:color="000000"/>
            </w:tcBorders>
          </w:tcPr>
          <w:p w:rsidR="00551B46" w:rsidRPr="00B417C5" w:rsidRDefault="00551B46" w:rsidP="00B417C5">
            <w:pPr>
              <w:rPr>
                <w:rFonts w:ascii="Times New Roman" w:hAnsi="Times New Roman" w:cs="Times New Roman"/>
                <w:sz w:val="24"/>
                <w:szCs w:val="24"/>
              </w:rPr>
            </w:pPr>
            <w:r w:rsidRPr="00B417C5">
              <w:rPr>
                <w:rFonts w:ascii="Times New Roman" w:hAnsi="Times New Roman" w:cs="Times New Roman"/>
                <w:b/>
                <w:sz w:val="24"/>
                <w:szCs w:val="24"/>
              </w:rPr>
              <w:t>Recepcja</w:t>
            </w:r>
          </w:p>
        </w:tc>
        <w:tc>
          <w:tcPr>
            <w:tcW w:w="1417" w:type="dxa"/>
            <w:tcBorders>
              <w:top w:val="single" w:sz="4" w:space="0" w:color="000000"/>
              <w:left w:val="single" w:sz="4" w:space="0" w:color="000000"/>
              <w:bottom w:val="single" w:sz="4" w:space="0" w:color="000000"/>
              <w:right w:val="single" w:sz="4" w:space="0" w:color="000000"/>
            </w:tcBorders>
          </w:tcPr>
          <w:p w:rsidR="00551B46" w:rsidRPr="00B417C5" w:rsidRDefault="00551B46" w:rsidP="00B417C5">
            <w:pPr>
              <w:rPr>
                <w:rFonts w:ascii="Times New Roman" w:hAnsi="Times New Roman" w:cs="Times New Roman"/>
                <w:sz w:val="24"/>
                <w:szCs w:val="24"/>
              </w:rPr>
            </w:pPr>
            <w:r w:rsidRPr="00B417C5">
              <w:rPr>
                <w:rFonts w:ascii="Times New Roman" w:hAnsi="Times New Roman" w:cs="Times New Roman"/>
                <w:b/>
                <w:sz w:val="24"/>
                <w:szCs w:val="24"/>
              </w:rPr>
              <w:t>Produkcja</w:t>
            </w:r>
          </w:p>
        </w:tc>
        <w:tc>
          <w:tcPr>
            <w:tcW w:w="1843" w:type="dxa"/>
            <w:tcBorders>
              <w:top w:val="single" w:sz="4" w:space="0" w:color="000000"/>
              <w:left w:val="single" w:sz="4" w:space="0" w:color="000000"/>
              <w:bottom w:val="single" w:sz="4" w:space="0" w:color="000000"/>
              <w:right w:val="single" w:sz="4" w:space="0" w:color="000000"/>
            </w:tcBorders>
          </w:tcPr>
          <w:p w:rsidR="00551B46" w:rsidRPr="00B417C5" w:rsidRDefault="00551B46" w:rsidP="00B417C5">
            <w:pPr>
              <w:rPr>
                <w:rFonts w:ascii="Times New Roman" w:hAnsi="Times New Roman" w:cs="Times New Roman"/>
                <w:sz w:val="24"/>
                <w:szCs w:val="24"/>
              </w:rPr>
            </w:pPr>
            <w:r w:rsidRPr="00B417C5">
              <w:rPr>
                <w:rFonts w:ascii="Times New Roman" w:hAnsi="Times New Roman" w:cs="Times New Roman"/>
                <w:b/>
                <w:sz w:val="24"/>
                <w:szCs w:val="24"/>
              </w:rPr>
              <w:t>Interakcja</w:t>
            </w:r>
          </w:p>
        </w:tc>
        <w:tc>
          <w:tcPr>
            <w:tcW w:w="1559" w:type="dxa"/>
            <w:tcBorders>
              <w:top w:val="single" w:sz="4" w:space="0" w:color="000000"/>
              <w:left w:val="single" w:sz="4" w:space="0" w:color="000000"/>
              <w:bottom w:val="single" w:sz="4" w:space="0" w:color="000000"/>
              <w:right w:val="single" w:sz="4" w:space="0" w:color="000000"/>
            </w:tcBorders>
          </w:tcPr>
          <w:p w:rsidR="00551B46" w:rsidRPr="00B417C5" w:rsidRDefault="00551B46" w:rsidP="00B417C5">
            <w:pPr>
              <w:rPr>
                <w:rFonts w:ascii="Times New Roman" w:hAnsi="Times New Roman" w:cs="Times New Roman"/>
                <w:sz w:val="24"/>
                <w:szCs w:val="24"/>
              </w:rPr>
            </w:pPr>
            <w:r w:rsidRPr="00B417C5">
              <w:rPr>
                <w:rFonts w:ascii="Times New Roman" w:hAnsi="Times New Roman" w:cs="Times New Roman"/>
                <w:b/>
                <w:sz w:val="24"/>
                <w:szCs w:val="24"/>
              </w:rPr>
              <w:t>Mediacja</w:t>
            </w:r>
          </w:p>
        </w:tc>
      </w:tr>
      <w:tr w:rsidR="00551B46" w:rsidRPr="00B417C5" w:rsidTr="00551B46">
        <w:trPr>
          <w:trHeight w:val="1805"/>
        </w:trPr>
        <w:tc>
          <w:tcPr>
            <w:tcW w:w="824" w:type="dxa"/>
            <w:tcBorders>
              <w:top w:val="single" w:sz="4" w:space="0" w:color="000000"/>
              <w:left w:val="single" w:sz="4" w:space="0" w:color="000000"/>
              <w:bottom w:val="single" w:sz="4" w:space="0" w:color="000000"/>
              <w:right w:val="single" w:sz="4" w:space="0" w:color="000000"/>
            </w:tcBorders>
          </w:tcPr>
          <w:p w:rsidR="00551B46" w:rsidRPr="00B417C5" w:rsidRDefault="00551B46" w:rsidP="00B417C5">
            <w:pPr>
              <w:rPr>
                <w:rFonts w:ascii="Times New Roman" w:hAnsi="Times New Roman" w:cs="Times New Roman"/>
                <w:sz w:val="24"/>
                <w:szCs w:val="24"/>
              </w:rPr>
            </w:pPr>
            <w:r w:rsidRPr="00B417C5">
              <w:rPr>
                <w:rFonts w:ascii="Times New Roman" w:hAnsi="Times New Roman" w:cs="Times New Roman"/>
                <w:b/>
                <w:sz w:val="24"/>
                <w:szCs w:val="24"/>
              </w:rPr>
              <w:t>Mowa</w:t>
            </w:r>
          </w:p>
        </w:tc>
        <w:tc>
          <w:tcPr>
            <w:tcW w:w="2124" w:type="dxa"/>
            <w:tcBorders>
              <w:top w:val="single" w:sz="4" w:space="0" w:color="000000"/>
              <w:left w:val="single" w:sz="4" w:space="0" w:color="000000"/>
              <w:bottom w:val="single" w:sz="4" w:space="0" w:color="000000"/>
              <w:right w:val="single" w:sz="4" w:space="0" w:color="000000"/>
            </w:tcBorders>
          </w:tcPr>
          <w:p w:rsidR="00551B46" w:rsidRPr="00B417C5" w:rsidRDefault="00551B46" w:rsidP="00B417C5">
            <w:pPr>
              <w:ind w:right="316"/>
              <w:rPr>
                <w:rFonts w:ascii="Times New Roman" w:hAnsi="Times New Roman" w:cs="Times New Roman"/>
                <w:sz w:val="24"/>
                <w:szCs w:val="24"/>
              </w:rPr>
            </w:pPr>
            <w:r w:rsidRPr="00B417C5">
              <w:rPr>
                <w:rFonts w:ascii="Times New Roman" w:hAnsi="Times New Roman" w:cs="Times New Roman"/>
                <w:sz w:val="24"/>
                <w:szCs w:val="24"/>
              </w:rPr>
              <w:t>znajomość leksykalnych i gramatycznych środków językowych</w:t>
            </w:r>
          </w:p>
        </w:tc>
        <w:tc>
          <w:tcPr>
            <w:tcW w:w="1985" w:type="dxa"/>
            <w:tcBorders>
              <w:top w:val="single" w:sz="4" w:space="0" w:color="000000"/>
              <w:left w:val="single" w:sz="4" w:space="0" w:color="000000"/>
              <w:bottom w:val="single" w:sz="4" w:space="0" w:color="000000"/>
              <w:right w:val="single" w:sz="4" w:space="0" w:color="000000"/>
            </w:tcBorders>
          </w:tcPr>
          <w:p w:rsidR="00551B46" w:rsidRPr="00B417C5" w:rsidRDefault="00551B46" w:rsidP="00B417C5">
            <w:pPr>
              <w:rPr>
                <w:rFonts w:ascii="Times New Roman" w:hAnsi="Times New Roman" w:cs="Times New Roman"/>
                <w:sz w:val="24"/>
                <w:szCs w:val="24"/>
              </w:rPr>
            </w:pPr>
            <w:r w:rsidRPr="00B417C5">
              <w:rPr>
                <w:rFonts w:ascii="Times New Roman" w:hAnsi="Times New Roman" w:cs="Times New Roman"/>
                <w:sz w:val="24"/>
                <w:szCs w:val="24"/>
              </w:rPr>
              <w:t>rozumienie wypowiedzi ustnych, czyli słuchanie ze zrozumieniem</w:t>
            </w:r>
          </w:p>
        </w:tc>
        <w:tc>
          <w:tcPr>
            <w:tcW w:w="1417" w:type="dxa"/>
            <w:tcBorders>
              <w:top w:val="single" w:sz="4" w:space="0" w:color="000000"/>
              <w:left w:val="single" w:sz="4" w:space="0" w:color="000000"/>
              <w:bottom w:val="single" w:sz="4" w:space="0" w:color="000000"/>
              <w:right w:val="single" w:sz="4" w:space="0" w:color="000000"/>
            </w:tcBorders>
          </w:tcPr>
          <w:p w:rsidR="00551B46" w:rsidRPr="00B417C5" w:rsidRDefault="00551B46" w:rsidP="00B417C5">
            <w:pPr>
              <w:rPr>
                <w:rFonts w:ascii="Times New Roman" w:hAnsi="Times New Roman" w:cs="Times New Roman"/>
                <w:sz w:val="24"/>
                <w:szCs w:val="24"/>
              </w:rPr>
            </w:pPr>
            <w:r w:rsidRPr="00B417C5">
              <w:rPr>
                <w:rFonts w:ascii="Times New Roman" w:hAnsi="Times New Roman" w:cs="Times New Roman"/>
                <w:sz w:val="24"/>
                <w:szCs w:val="24"/>
              </w:rPr>
              <w:t>tworzenie własnych wypowiedzi ustnych, czyli mówienie</w:t>
            </w:r>
          </w:p>
        </w:tc>
        <w:tc>
          <w:tcPr>
            <w:tcW w:w="1843" w:type="dxa"/>
            <w:tcBorders>
              <w:top w:val="single" w:sz="4" w:space="0" w:color="000000"/>
              <w:left w:val="single" w:sz="4" w:space="0" w:color="000000"/>
              <w:bottom w:val="single" w:sz="4" w:space="0" w:color="000000"/>
              <w:right w:val="single" w:sz="4" w:space="0" w:color="000000"/>
            </w:tcBorders>
          </w:tcPr>
          <w:p w:rsidR="00551B46" w:rsidRPr="00B417C5" w:rsidRDefault="00551B46" w:rsidP="00B417C5">
            <w:pPr>
              <w:ind w:right="111"/>
              <w:rPr>
                <w:rFonts w:ascii="Times New Roman" w:hAnsi="Times New Roman" w:cs="Times New Roman"/>
                <w:sz w:val="24"/>
                <w:szCs w:val="24"/>
              </w:rPr>
            </w:pPr>
            <w:r w:rsidRPr="00B417C5">
              <w:rPr>
                <w:rFonts w:ascii="Times New Roman" w:hAnsi="Times New Roman" w:cs="Times New Roman"/>
                <w:sz w:val="24"/>
                <w:szCs w:val="24"/>
              </w:rPr>
              <w:t xml:space="preserve">reagowanie na wypowiedzi w formie ustnej, czyli spontaniczna, </w:t>
            </w:r>
          </w:p>
          <w:p w:rsidR="00551B46" w:rsidRPr="00B417C5" w:rsidRDefault="00551B46" w:rsidP="00B417C5">
            <w:pPr>
              <w:ind w:right="89"/>
              <w:rPr>
                <w:rFonts w:ascii="Times New Roman" w:hAnsi="Times New Roman" w:cs="Times New Roman"/>
                <w:sz w:val="24"/>
                <w:szCs w:val="24"/>
              </w:rPr>
            </w:pPr>
            <w:r w:rsidRPr="00B417C5">
              <w:rPr>
                <w:rFonts w:ascii="Times New Roman" w:hAnsi="Times New Roman" w:cs="Times New Roman"/>
                <w:sz w:val="24"/>
                <w:szCs w:val="24"/>
              </w:rPr>
              <w:t>krótka i zrozumiała wymiana zdań</w:t>
            </w:r>
          </w:p>
        </w:tc>
        <w:tc>
          <w:tcPr>
            <w:tcW w:w="1559" w:type="dxa"/>
            <w:tcBorders>
              <w:top w:val="single" w:sz="4" w:space="0" w:color="000000"/>
              <w:left w:val="single" w:sz="4" w:space="0" w:color="000000"/>
              <w:bottom w:val="single" w:sz="4" w:space="0" w:color="000000"/>
              <w:right w:val="single" w:sz="4" w:space="0" w:color="000000"/>
            </w:tcBorders>
          </w:tcPr>
          <w:p w:rsidR="00551B46" w:rsidRPr="00B417C5" w:rsidRDefault="00551B46" w:rsidP="00B417C5">
            <w:pPr>
              <w:ind w:right="388"/>
              <w:rPr>
                <w:rFonts w:ascii="Times New Roman" w:hAnsi="Times New Roman" w:cs="Times New Roman"/>
                <w:sz w:val="24"/>
                <w:szCs w:val="24"/>
              </w:rPr>
            </w:pPr>
            <w:r w:rsidRPr="00B417C5">
              <w:rPr>
                <w:rFonts w:ascii="Times New Roman" w:hAnsi="Times New Roman" w:cs="Times New Roman"/>
                <w:sz w:val="24"/>
                <w:szCs w:val="24"/>
              </w:rPr>
              <w:t>przetwarzanie wypowiedzi w formie ustnej</w:t>
            </w:r>
          </w:p>
        </w:tc>
      </w:tr>
      <w:tr w:rsidR="00551B46" w:rsidRPr="00B417C5" w:rsidTr="00551B46">
        <w:trPr>
          <w:trHeight w:val="2045"/>
        </w:trPr>
        <w:tc>
          <w:tcPr>
            <w:tcW w:w="824" w:type="dxa"/>
            <w:tcBorders>
              <w:top w:val="single" w:sz="4" w:space="0" w:color="000000"/>
              <w:left w:val="single" w:sz="4" w:space="0" w:color="000000"/>
              <w:bottom w:val="single" w:sz="4" w:space="0" w:color="000000"/>
              <w:right w:val="single" w:sz="4" w:space="0" w:color="000000"/>
            </w:tcBorders>
          </w:tcPr>
          <w:p w:rsidR="00551B46" w:rsidRPr="00B417C5" w:rsidRDefault="00551B46" w:rsidP="00B417C5">
            <w:pPr>
              <w:rPr>
                <w:rFonts w:ascii="Times New Roman" w:hAnsi="Times New Roman" w:cs="Times New Roman"/>
                <w:sz w:val="24"/>
                <w:szCs w:val="24"/>
              </w:rPr>
            </w:pPr>
            <w:r w:rsidRPr="00B417C5">
              <w:rPr>
                <w:rFonts w:ascii="Times New Roman" w:hAnsi="Times New Roman" w:cs="Times New Roman"/>
                <w:b/>
                <w:sz w:val="24"/>
                <w:szCs w:val="24"/>
              </w:rPr>
              <w:t>Pismo</w:t>
            </w:r>
          </w:p>
        </w:tc>
        <w:tc>
          <w:tcPr>
            <w:tcW w:w="2124" w:type="dxa"/>
            <w:tcBorders>
              <w:top w:val="single" w:sz="4" w:space="0" w:color="000000"/>
              <w:left w:val="single" w:sz="4" w:space="0" w:color="000000"/>
              <w:bottom w:val="single" w:sz="4" w:space="0" w:color="000000"/>
              <w:right w:val="single" w:sz="4" w:space="0" w:color="000000"/>
            </w:tcBorders>
          </w:tcPr>
          <w:p w:rsidR="00551B46" w:rsidRPr="00B417C5" w:rsidRDefault="00551B46" w:rsidP="00B417C5">
            <w:pPr>
              <w:ind w:right="50"/>
              <w:rPr>
                <w:rFonts w:ascii="Times New Roman" w:hAnsi="Times New Roman" w:cs="Times New Roman"/>
                <w:sz w:val="24"/>
                <w:szCs w:val="24"/>
              </w:rPr>
            </w:pPr>
            <w:r w:rsidRPr="00B417C5">
              <w:rPr>
                <w:rFonts w:ascii="Times New Roman" w:hAnsi="Times New Roman" w:cs="Times New Roman"/>
                <w:sz w:val="24"/>
                <w:szCs w:val="24"/>
              </w:rPr>
              <w:t xml:space="preserve">znajomośćortograficznofonetycznychśrodków językowych </w:t>
            </w:r>
          </w:p>
        </w:tc>
        <w:tc>
          <w:tcPr>
            <w:tcW w:w="1985" w:type="dxa"/>
            <w:tcBorders>
              <w:top w:val="single" w:sz="4" w:space="0" w:color="000000"/>
              <w:left w:val="single" w:sz="4" w:space="0" w:color="000000"/>
              <w:bottom w:val="single" w:sz="4" w:space="0" w:color="000000"/>
              <w:right w:val="single" w:sz="4" w:space="0" w:color="000000"/>
            </w:tcBorders>
          </w:tcPr>
          <w:p w:rsidR="00551B46" w:rsidRPr="00B417C5" w:rsidRDefault="00551B46" w:rsidP="00B417C5">
            <w:pPr>
              <w:ind w:right="72"/>
              <w:rPr>
                <w:rFonts w:ascii="Times New Roman" w:hAnsi="Times New Roman" w:cs="Times New Roman"/>
                <w:sz w:val="24"/>
                <w:szCs w:val="24"/>
              </w:rPr>
            </w:pPr>
            <w:r w:rsidRPr="00B417C5">
              <w:rPr>
                <w:rFonts w:ascii="Times New Roman" w:hAnsi="Times New Roman" w:cs="Times New Roman"/>
                <w:sz w:val="24"/>
                <w:szCs w:val="24"/>
              </w:rPr>
              <w:t>rozumienie tekstów pisanych, czyli czytanie ze zrozumieniem</w:t>
            </w:r>
          </w:p>
        </w:tc>
        <w:tc>
          <w:tcPr>
            <w:tcW w:w="1417" w:type="dxa"/>
            <w:tcBorders>
              <w:top w:val="single" w:sz="4" w:space="0" w:color="000000"/>
              <w:left w:val="single" w:sz="4" w:space="0" w:color="000000"/>
              <w:bottom w:val="single" w:sz="4" w:space="0" w:color="000000"/>
              <w:right w:val="single" w:sz="4" w:space="0" w:color="000000"/>
            </w:tcBorders>
          </w:tcPr>
          <w:p w:rsidR="00551B46" w:rsidRPr="00B417C5" w:rsidRDefault="00551B46" w:rsidP="00B417C5">
            <w:pPr>
              <w:rPr>
                <w:rFonts w:ascii="Times New Roman" w:hAnsi="Times New Roman" w:cs="Times New Roman"/>
                <w:sz w:val="24"/>
                <w:szCs w:val="24"/>
              </w:rPr>
            </w:pPr>
            <w:r w:rsidRPr="00B417C5">
              <w:rPr>
                <w:rFonts w:ascii="Times New Roman" w:hAnsi="Times New Roman" w:cs="Times New Roman"/>
                <w:sz w:val="24"/>
                <w:szCs w:val="24"/>
              </w:rPr>
              <w:t>tworzenie własnych wypowiedzi pisemnych, czyli pisanie</w:t>
            </w:r>
          </w:p>
        </w:tc>
        <w:tc>
          <w:tcPr>
            <w:tcW w:w="1843" w:type="dxa"/>
            <w:tcBorders>
              <w:top w:val="single" w:sz="4" w:space="0" w:color="000000"/>
              <w:left w:val="single" w:sz="4" w:space="0" w:color="000000"/>
              <w:bottom w:val="single" w:sz="4" w:space="0" w:color="000000"/>
              <w:right w:val="single" w:sz="4" w:space="0" w:color="000000"/>
            </w:tcBorders>
          </w:tcPr>
          <w:p w:rsidR="00551B46" w:rsidRPr="00B417C5" w:rsidRDefault="00551B46" w:rsidP="00B417C5">
            <w:pPr>
              <w:ind w:right="216"/>
              <w:rPr>
                <w:rFonts w:ascii="Times New Roman" w:hAnsi="Times New Roman" w:cs="Times New Roman"/>
                <w:sz w:val="24"/>
                <w:szCs w:val="24"/>
              </w:rPr>
            </w:pPr>
            <w:r w:rsidRPr="00B417C5">
              <w:rPr>
                <w:rFonts w:ascii="Times New Roman" w:hAnsi="Times New Roman" w:cs="Times New Roman"/>
                <w:sz w:val="24"/>
                <w:szCs w:val="24"/>
              </w:rPr>
              <w:t>reagowanie na wypowiedzi w formie pisemnej, czyli korespondencja, tworzenie notatek lub wypełnianie formularzy</w:t>
            </w:r>
          </w:p>
        </w:tc>
        <w:tc>
          <w:tcPr>
            <w:tcW w:w="1559" w:type="dxa"/>
            <w:tcBorders>
              <w:top w:val="single" w:sz="4" w:space="0" w:color="000000"/>
              <w:left w:val="single" w:sz="4" w:space="0" w:color="000000"/>
              <w:bottom w:val="single" w:sz="4" w:space="0" w:color="000000"/>
              <w:right w:val="single" w:sz="4" w:space="0" w:color="000000"/>
            </w:tcBorders>
          </w:tcPr>
          <w:p w:rsidR="00551B46" w:rsidRPr="00B417C5" w:rsidRDefault="00551B46" w:rsidP="00B417C5">
            <w:pPr>
              <w:ind w:right="144"/>
              <w:rPr>
                <w:rFonts w:ascii="Times New Roman" w:hAnsi="Times New Roman" w:cs="Times New Roman"/>
                <w:sz w:val="24"/>
                <w:szCs w:val="24"/>
              </w:rPr>
            </w:pPr>
            <w:r w:rsidRPr="00B417C5">
              <w:rPr>
                <w:rFonts w:ascii="Times New Roman" w:hAnsi="Times New Roman" w:cs="Times New Roman"/>
                <w:sz w:val="24"/>
                <w:szCs w:val="24"/>
              </w:rPr>
              <w:t>przetwarzanie wypowiedzi w formie pisemnej</w:t>
            </w:r>
          </w:p>
        </w:tc>
      </w:tr>
    </w:tbl>
    <w:p w:rsidR="00C21ED7" w:rsidRPr="00B417C5" w:rsidRDefault="00C21ED7" w:rsidP="00B417C5"/>
    <w:p w:rsidR="00C21ED7" w:rsidRPr="00B417C5" w:rsidRDefault="00C21ED7" w:rsidP="00B417C5"/>
    <w:p w:rsidR="00C21ED7" w:rsidRPr="00B417C5" w:rsidRDefault="00C21ED7" w:rsidP="00B417C5"/>
    <w:p w:rsidR="00C21ED7" w:rsidRPr="00B417C5" w:rsidRDefault="00C21ED7" w:rsidP="00B417C5"/>
    <w:p w:rsidR="00C21ED7" w:rsidRPr="00B417C5" w:rsidRDefault="00C21ED7" w:rsidP="00B417C5"/>
    <w:p w:rsidR="00C21ED7" w:rsidRPr="00B417C5" w:rsidRDefault="00C21ED7" w:rsidP="00B417C5">
      <w:pPr>
        <w:rPr>
          <w:b/>
        </w:rPr>
      </w:pPr>
      <w:r w:rsidRPr="00B417C5">
        <w:rPr>
          <w:b/>
        </w:rPr>
        <w:t xml:space="preserve">Kurs 102 </w:t>
      </w:r>
    </w:p>
    <w:p w:rsidR="00C21ED7" w:rsidRPr="00B417C5" w:rsidRDefault="00C21ED7" w:rsidP="00B417C5">
      <w:pPr>
        <w:ind w:left="-15" w:firstLine="284"/>
      </w:pPr>
      <w:r w:rsidRPr="00B417C5">
        <w:rPr>
          <w:b/>
          <w:i/>
        </w:rPr>
        <w:t>C’ estparti 2</w:t>
      </w:r>
      <w:r w:rsidRPr="00B417C5">
        <w:t xml:space="preserve">poziom A 2 obejmuje kurs 103 i 104.   Każda część kursu składa się z </w:t>
      </w:r>
      <w:r w:rsidRPr="00B417C5">
        <w:rPr>
          <w:b/>
        </w:rPr>
        <w:t>podręcznika ucznia</w:t>
      </w:r>
      <w:r w:rsidRPr="00B417C5">
        <w:t xml:space="preserve"> z płytą CD, z </w:t>
      </w:r>
      <w:r w:rsidRPr="00B417C5">
        <w:rPr>
          <w:b/>
        </w:rPr>
        <w:t>zeszytu ćwiczeń</w:t>
      </w:r>
      <w:r w:rsidRPr="00B417C5">
        <w:t xml:space="preserve"> do pracy ucznia w domu.</w:t>
      </w:r>
    </w:p>
    <w:p w:rsidR="00C21ED7" w:rsidRPr="00B417C5" w:rsidRDefault="00C21ED7" w:rsidP="00B417C5">
      <w:pPr>
        <w:ind w:left="-15" w:firstLine="284"/>
      </w:pPr>
      <w:r w:rsidRPr="00B417C5">
        <w:rPr>
          <w:b/>
        </w:rPr>
        <w:t>Podręcznik ucznia</w:t>
      </w:r>
      <w:r w:rsidRPr="00B417C5">
        <w:t xml:space="preserve"> podzielony jest na </w:t>
      </w:r>
      <w:r w:rsidRPr="00B417C5">
        <w:rPr>
          <w:b/>
        </w:rPr>
        <w:t xml:space="preserve">9 rozdziałów, </w:t>
      </w:r>
      <w:r w:rsidRPr="00B417C5">
        <w:t xml:space="preserve">które zawierają krótkie dialogi ilustrowane do czytania przed odsłuchem wraz z prostymi zadaniami polegającymi na obserwacji i skojarzeniach z materiałem ilustrowanym oraz zróżnicowane ćwiczenia sprawdzające zrozumienie wypowiedzi ustnych. Akwizycja języka francuskiego możliwa  poprzez osłuchanie się z nim dzięki licznym nagraniom, a obserwacja materiału ilustrowanego i zadania polegają na uaktywnieniu słuchowo-wzrokowym. We wszystkich rozdziałach znajdują się także ćwiczenia fonetyczne, tabelki z nowym materiałem gramatycznym wraz z ćwiczeniami oraz bogato ilustrowany materiał leksykalny z ćwiczeniami. </w:t>
      </w:r>
    </w:p>
    <w:p w:rsidR="00C21ED7" w:rsidRPr="00B417C5" w:rsidRDefault="00C21ED7" w:rsidP="00B417C5">
      <w:pPr>
        <w:ind w:left="-15" w:firstLine="284"/>
      </w:pPr>
      <w:r w:rsidRPr="00B417C5">
        <w:rPr>
          <w:b/>
        </w:rPr>
        <w:t>Słowniczek francusko-polski</w:t>
      </w:r>
      <w:r w:rsidRPr="00B417C5">
        <w:t xml:space="preserve"> zawierający pełny zestaw słownictwa występujący </w:t>
      </w:r>
    </w:p>
    <w:p w:rsidR="00C21ED7" w:rsidRPr="00B417C5" w:rsidRDefault="00C21ED7" w:rsidP="00B417C5">
      <w:pPr>
        <w:ind w:left="-15"/>
      </w:pPr>
      <w:r w:rsidRPr="00B417C5">
        <w:t xml:space="preserve">w tekstach i w ćwiczeniach, uporządkowany według rozdziałów. Na końcu podręcznika znajdują się </w:t>
      </w:r>
      <w:r w:rsidRPr="00B417C5">
        <w:rPr>
          <w:b/>
        </w:rPr>
        <w:t xml:space="preserve">transkrypcje </w:t>
      </w:r>
      <w:r w:rsidRPr="00B417C5">
        <w:t xml:space="preserve">wszystkich nagrań, zarówno dialogów jak i ćwiczeń fonetycznych. </w:t>
      </w:r>
    </w:p>
    <w:p w:rsidR="00C21ED7" w:rsidRPr="00B417C5" w:rsidRDefault="00C21ED7" w:rsidP="00B417C5">
      <w:pPr>
        <w:ind w:left="-15" w:firstLine="284"/>
      </w:pPr>
      <w:r w:rsidRPr="00B417C5">
        <w:rPr>
          <w:b/>
        </w:rPr>
        <w:t xml:space="preserve">Zeszyt ćwiczeń </w:t>
      </w:r>
      <w:r w:rsidRPr="00B417C5">
        <w:t xml:space="preserve">(nagrania towarzyszące) służy przede wszystkim do samodzielnej pracy ucznia w domu. Jego zadaniem jest usystematyzowanie i utrwalenie materiału zrealizowanego w części podręcznikowej. </w:t>
      </w:r>
    </w:p>
    <w:p w:rsidR="00C21ED7" w:rsidRPr="00B417C5" w:rsidRDefault="00C21ED7" w:rsidP="00B417C5">
      <w:pPr>
        <w:ind w:left="-15" w:firstLine="283"/>
      </w:pPr>
      <w:r w:rsidRPr="00B417C5">
        <w:rPr>
          <w:b/>
        </w:rPr>
        <w:t>Na płycie CD</w:t>
      </w:r>
      <w:r w:rsidRPr="00B417C5">
        <w:t xml:space="preserve"> do podręcznika znajdują się nagrania dialogów i różnorodnych tekstów do zdań sprawdzających rozumienie wypowiedzi oraz zestaw ćwiczeń fonetycznych. </w:t>
      </w:r>
    </w:p>
    <w:p w:rsidR="00C21ED7" w:rsidRPr="00B417C5" w:rsidRDefault="00C21ED7" w:rsidP="00B417C5">
      <w:r w:rsidRPr="00B417C5">
        <w:t>Po kursie 101</w:t>
      </w:r>
    </w:p>
    <w:p w:rsidR="00C21ED7" w:rsidRPr="00B417C5" w:rsidRDefault="00C21ED7" w:rsidP="00B417C5">
      <w:pPr>
        <w:ind w:left="19" w:right="2"/>
      </w:pPr>
      <w:r w:rsidRPr="00B417C5">
        <w:t>I. Uczeń posługuje się podstawowym zasobem środków językowych (leksykalnych, gramatycznych, ortograficznych oraz fonetycznych), umożliwiającym realizację pozostałych wymagań ogólnych w zakresie następujących tematów w rozdziałach 6-9:</w:t>
      </w:r>
    </w:p>
    <w:p w:rsidR="00C21ED7" w:rsidRPr="00B417C5" w:rsidRDefault="00C21ED7" w:rsidP="00B417C5">
      <w:pPr>
        <w:numPr>
          <w:ilvl w:val="0"/>
          <w:numId w:val="49"/>
        </w:numPr>
        <w:ind w:right="2" w:hanging="360"/>
        <w:jc w:val="both"/>
      </w:pPr>
      <w:r w:rsidRPr="00B417C5">
        <w:t xml:space="preserve">miejsce zamieszkania (np. dom i jego okolica, pomieszczenia i wyposażenie domu, prace domowe);  </w:t>
      </w:r>
    </w:p>
    <w:p w:rsidR="00C21ED7" w:rsidRPr="00B417C5" w:rsidRDefault="00C21ED7" w:rsidP="00B417C5">
      <w:pPr>
        <w:numPr>
          <w:ilvl w:val="0"/>
          <w:numId w:val="49"/>
        </w:numPr>
        <w:ind w:right="2" w:hanging="360"/>
        <w:jc w:val="both"/>
      </w:pPr>
      <w:r w:rsidRPr="00B417C5">
        <w:t>czas i przestrzeń (dni tygodnia, pory roku, godziny,czynności, rodzina, znajomi i przyjaciele, czynności życia codziennego, określanie czasu, formy spędzania czasu wolnego, święta i uroczystości);  )</w:t>
      </w:r>
    </w:p>
    <w:p w:rsidR="00C21ED7" w:rsidRPr="00B417C5" w:rsidRDefault="00C21ED7" w:rsidP="00B417C5">
      <w:pPr>
        <w:pStyle w:val="Akapitzlist"/>
        <w:numPr>
          <w:ilvl w:val="0"/>
          <w:numId w:val="49"/>
        </w:numPr>
        <w:ind w:right="2" w:hanging="360"/>
        <w:jc w:val="both"/>
      </w:pPr>
      <w:r w:rsidRPr="00B417C5">
        <w:t xml:space="preserve">świat przyrody (np. pogoda, pory roku, krajobraz).   </w:t>
      </w:r>
    </w:p>
    <w:p w:rsidR="00C21ED7" w:rsidRPr="00B417C5" w:rsidRDefault="00C21ED7" w:rsidP="00B417C5">
      <w:pPr>
        <w:pStyle w:val="Akapitzlist"/>
        <w:numPr>
          <w:ilvl w:val="0"/>
          <w:numId w:val="49"/>
        </w:numPr>
        <w:ind w:right="2" w:hanging="360"/>
        <w:jc w:val="both"/>
      </w:pPr>
      <w:r w:rsidRPr="00B417C5">
        <w:t>sport (upodobania sportowe, sporty ekstremalne, zespołowe, zabawy i gry)</w:t>
      </w:r>
    </w:p>
    <w:p w:rsidR="00C21ED7" w:rsidRPr="00B417C5" w:rsidRDefault="00C21ED7" w:rsidP="00B417C5"/>
    <w:p w:rsidR="00C21ED7" w:rsidRPr="00B417C5" w:rsidRDefault="00C21ED7" w:rsidP="00B417C5">
      <w:pPr>
        <w:ind w:left="19" w:right="2"/>
      </w:pPr>
      <w:r w:rsidRPr="00B417C5">
        <w:t xml:space="preserve">II. Uczeń rozumie proste wypowiedzi ustne (np. rozmowy, wiadomości, komunikaty, ogłoszenia, instrukcje) artykułowane wyraźnie, w standardowej odmianie języka:  </w:t>
      </w:r>
    </w:p>
    <w:p w:rsidR="00C21ED7" w:rsidRPr="00B417C5" w:rsidRDefault="00C21ED7" w:rsidP="00B417C5">
      <w:pPr>
        <w:numPr>
          <w:ilvl w:val="0"/>
          <w:numId w:val="50"/>
        </w:numPr>
        <w:ind w:right="2" w:hanging="360"/>
        <w:jc w:val="both"/>
      </w:pPr>
      <w:r w:rsidRPr="00B417C5">
        <w:t xml:space="preserve">reaguje na polecenia;  </w:t>
      </w:r>
    </w:p>
    <w:p w:rsidR="00C21ED7" w:rsidRPr="00B417C5" w:rsidRDefault="00C21ED7" w:rsidP="00B417C5">
      <w:pPr>
        <w:numPr>
          <w:ilvl w:val="0"/>
          <w:numId w:val="50"/>
        </w:numPr>
        <w:ind w:right="2" w:hanging="360"/>
        <w:jc w:val="both"/>
      </w:pPr>
      <w:r w:rsidRPr="00B417C5">
        <w:t xml:space="preserve">określa główną myśl wypowiedzi;  </w:t>
      </w:r>
    </w:p>
    <w:p w:rsidR="00C21ED7" w:rsidRPr="00B417C5" w:rsidRDefault="00C21ED7" w:rsidP="00B417C5">
      <w:pPr>
        <w:numPr>
          <w:ilvl w:val="0"/>
          <w:numId w:val="50"/>
        </w:numPr>
        <w:ind w:right="2" w:hanging="360"/>
        <w:jc w:val="both"/>
      </w:pPr>
      <w:r w:rsidRPr="00B417C5">
        <w:t xml:space="preserve">określa intencje nadawcy/autora wypowiedzi;  </w:t>
      </w:r>
    </w:p>
    <w:p w:rsidR="00C21ED7" w:rsidRPr="00B417C5" w:rsidRDefault="00C21ED7" w:rsidP="00B417C5">
      <w:pPr>
        <w:numPr>
          <w:ilvl w:val="0"/>
          <w:numId w:val="50"/>
        </w:numPr>
        <w:ind w:right="2" w:hanging="360"/>
        <w:jc w:val="both"/>
      </w:pPr>
      <w:r w:rsidRPr="00B417C5">
        <w:t xml:space="preserve">określa kontekst wypowiedzi (np. czas, miejsce, sytuację, uczestników);  </w:t>
      </w:r>
    </w:p>
    <w:p w:rsidR="00C21ED7" w:rsidRPr="00B417C5" w:rsidRDefault="00C21ED7" w:rsidP="00B417C5">
      <w:pPr>
        <w:numPr>
          <w:ilvl w:val="0"/>
          <w:numId w:val="50"/>
        </w:numPr>
        <w:ind w:right="2" w:hanging="360"/>
        <w:jc w:val="both"/>
      </w:pPr>
      <w:r w:rsidRPr="00B417C5">
        <w:t xml:space="preserve">znajduje w wypowiedzi określone informacje;  </w:t>
      </w:r>
    </w:p>
    <w:p w:rsidR="00C21ED7" w:rsidRPr="00B417C5" w:rsidRDefault="00C21ED7" w:rsidP="00B417C5"/>
    <w:p w:rsidR="00C21ED7" w:rsidRPr="00B417C5" w:rsidRDefault="00C21ED7" w:rsidP="00B417C5">
      <w:pPr>
        <w:ind w:left="19" w:right="2"/>
      </w:pPr>
      <w:r w:rsidRPr="00B417C5">
        <w:t xml:space="preserve">III. Uczeń rozumie proste wypowiedzi pisemne (np. listy, e-maile, SMS-y, kartki pocztowe, napisy, broszury, ulotki, ogłoszenia, instrukcje, rozkłady jazdy, historyjki obrazkowe z tekstem, artykuły, teksty narracyjne, wywiady, wpisy na forach i blogach, teksty literackie):  </w:t>
      </w:r>
    </w:p>
    <w:p w:rsidR="00C21ED7" w:rsidRPr="00B417C5" w:rsidRDefault="00C21ED7" w:rsidP="00B417C5">
      <w:pPr>
        <w:numPr>
          <w:ilvl w:val="0"/>
          <w:numId w:val="51"/>
        </w:numPr>
        <w:ind w:right="2" w:hanging="360"/>
        <w:jc w:val="both"/>
      </w:pPr>
      <w:r w:rsidRPr="00B417C5">
        <w:t xml:space="preserve">określa główną myśl tekstu lub fragmentu tekstu;  </w:t>
      </w:r>
    </w:p>
    <w:p w:rsidR="00C21ED7" w:rsidRPr="00B417C5" w:rsidRDefault="00C21ED7" w:rsidP="00B417C5">
      <w:pPr>
        <w:numPr>
          <w:ilvl w:val="0"/>
          <w:numId w:val="51"/>
        </w:numPr>
        <w:ind w:right="2" w:hanging="360"/>
        <w:jc w:val="both"/>
      </w:pPr>
      <w:r w:rsidRPr="00B417C5">
        <w:t xml:space="preserve">określa intencje nadawcy/autora tekstu;  </w:t>
      </w:r>
    </w:p>
    <w:p w:rsidR="00C21ED7" w:rsidRPr="00B417C5" w:rsidRDefault="00C21ED7" w:rsidP="00B417C5">
      <w:pPr>
        <w:numPr>
          <w:ilvl w:val="0"/>
          <w:numId w:val="51"/>
        </w:numPr>
        <w:ind w:right="2" w:hanging="360"/>
        <w:jc w:val="both"/>
      </w:pPr>
      <w:r w:rsidRPr="00B417C5">
        <w:t xml:space="preserve">określa kontekst wypowiedzi (np. nadawcę, odbiorcę, czas, miejsce, sytuację);  </w:t>
      </w:r>
    </w:p>
    <w:p w:rsidR="00C21ED7" w:rsidRPr="00B417C5" w:rsidRDefault="00C21ED7" w:rsidP="00B417C5">
      <w:pPr>
        <w:numPr>
          <w:ilvl w:val="0"/>
          <w:numId w:val="51"/>
        </w:numPr>
        <w:ind w:right="2" w:hanging="360"/>
        <w:jc w:val="both"/>
      </w:pPr>
      <w:r w:rsidRPr="00B417C5">
        <w:t xml:space="preserve">znajduje w tekście określone informacje;  </w:t>
      </w:r>
    </w:p>
    <w:p w:rsidR="00C21ED7" w:rsidRPr="00B417C5" w:rsidRDefault="00C21ED7" w:rsidP="00B417C5">
      <w:pPr>
        <w:numPr>
          <w:ilvl w:val="0"/>
          <w:numId w:val="51"/>
        </w:numPr>
        <w:ind w:right="2" w:hanging="360"/>
        <w:jc w:val="both"/>
      </w:pPr>
      <w:r w:rsidRPr="00B417C5">
        <w:t xml:space="preserve">układa informacje w określonym porządku;  </w:t>
      </w:r>
    </w:p>
    <w:p w:rsidR="00C21ED7" w:rsidRPr="00B417C5" w:rsidRDefault="00C21ED7" w:rsidP="00B417C5"/>
    <w:p w:rsidR="00C21ED7" w:rsidRPr="00B417C5" w:rsidRDefault="00C21ED7" w:rsidP="00B417C5">
      <w:pPr>
        <w:ind w:left="19" w:right="2"/>
      </w:pPr>
      <w:r w:rsidRPr="00B417C5">
        <w:t xml:space="preserve">IV. Uczeń tworzy krótkie, proste, spójne i logiczne wypowiedzi ustne:  </w:t>
      </w:r>
    </w:p>
    <w:p w:rsidR="00C21ED7" w:rsidRPr="00B417C5" w:rsidRDefault="00C21ED7" w:rsidP="00B417C5">
      <w:pPr>
        <w:ind w:left="273" w:right="2"/>
      </w:pPr>
      <w:r w:rsidRPr="00B417C5">
        <w:t>- opisuje ludzi, zwierzęta, przedmioty, miejsca i zjawiska (pogodę</w:t>
      </w:r>
    </w:p>
    <w:p w:rsidR="00C21ED7" w:rsidRPr="00B417C5" w:rsidRDefault="00C21ED7" w:rsidP="00B417C5">
      <w:pPr>
        <w:ind w:left="273" w:right="2"/>
      </w:pPr>
      <w:r w:rsidRPr="00B417C5">
        <w:t xml:space="preserve">- opowiada o czynnościach w teraźniejszości;  </w:t>
      </w:r>
    </w:p>
    <w:p w:rsidR="00C21ED7" w:rsidRPr="00B417C5" w:rsidRDefault="00C21ED7" w:rsidP="00B417C5">
      <w:pPr>
        <w:ind w:left="273" w:right="2"/>
      </w:pPr>
      <w:r w:rsidRPr="00B417C5">
        <w:t xml:space="preserve">- przedstawia intencje, marzenia, nadzieje i plany na przyszłość;  </w:t>
      </w:r>
    </w:p>
    <w:p w:rsidR="00C21ED7" w:rsidRPr="00B417C5" w:rsidRDefault="00C21ED7" w:rsidP="00B417C5">
      <w:pPr>
        <w:ind w:left="273" w:right="2"/>
      </w:pPr>
      <w:r w:rsidRPr="00B417C5">
        <w:t xml:space="preserve">- opisuje upodobania;  </w:t>
      </w:r>
    </w:p>
    <w:p w:rsidR="00C21ED7" w:rsidRPr="00B417C5" w:rsidRDefault="00C21ED7" w:rsidP="00B417C5">
      <w:pPr>
        <w:ind w:left="273" w:right="2"/>
      </w:pPr>
      <w:r w:rsidRPr="00B417C5">
        <w:t xml:space="preserve">- wyraża i uzasadnia swoje opinie;  </w:t>
      </w:r>
    </w:p>
    <w:p w:rsidR="00C21ED7" w:rsidRPr="00B417C5" w:rsidRDefault="00C21ED7" w:rsidP="00B417C5">
      <w:pPr>
        <w:ind w:left="273" w:right="2"/>
      </w:pPr>
      <w:r w:rsidRPr="00B417C5">
        <w:t xml:space="preserve"> - wyraża uczucia i emocje;  </w:t>
      </w:r>
    </w:p>
    <w:p w:rsidR="00C21ED7" w:rsidRPr="00B417C5" w:rsidRDefault="00C21ED7" w:rsidP="00B417C5"/>
    <w:p w:rsidR="00C21ED7" w:rsidRPr="00B417C5" w:rsidRDefault="00C21ED7" w:rsidP="00B417C5">
      <w:pPr>
        <w:ind w:left="19" w:right="2"/>
      </w:pPr>
      <w:r w:rsidRPr="00B417C5">
        <w:t xml:space="preserve">V. Uczeń tworzy krótkie, proste, spójne i logiczne wypowiedzi pisemne (np. notatkę, ogłoszenie, zaproszenie, życzenia, wiadomość, SMS, kartkę pocztową, e-mail, historyjkę, wpis na blogu):  </w:t>
      </w:r>
    </w:p>
    <w:p w:rsidR="00C21ED7" w:rsidRPr="00B417C5" w:rsidRDefault="00C21ED7" w:rsidP="00B417C5">
      <w:pPr>
        <w:pStyle w:val="Akapitzlist"/>
        <w:numPr>
          <w:ilvl w:val="0"/>
          <w:numId w:val="61"/>
        </w:numPr>
        <w:ind w:right="2"/>
        <w:jc w:val="both"/>
      </w:pPr>
      <w:r w:rsidRPr="00B417C5">
        <w:t xml:space="preserve">opisuje ludzi, zwierzęta, przedmioty, miejsca i zjawiska;  </w:t>
      </w:r>
    </w:p>
    <w:p w:rsidR="00C21ED7" w:rsidRPr="00B417C5" w:rsidRDefault="00C21ED7" w:rsidP="00B417C5">
      <w:pPr>
        <w:ind w:left="273" w:right="2"/>
      </w:pPr>
      <w:r w:rsidRPr="00B417C5">
        <w:t xml:space="preserve">2)opowiada o czynnościach, doświadczeniach i wydarzeniach z przeszłości i teraźniejszości; 3) przedstawia fakty z przeszłości i teraźniejszości;  </w:t>
      </w:r>
    </w:p>
    <w:p w:rsidR="00C21ED7" w:rsidRPr="00B417C5" w:rsidRDefault="00C21ED7" w:rsidP="00B417C5">
      <w:pPr>
        <w:ind w:left="273" w:right="2"/>
      </w:pPr>
      <w:r w:rsidRPr="00B417C5">
        <w:t xml:space="preserve">4)przedstawia intencje, marzenia, nadzieje i plany na przyszłość;  </w:t>
      </w:r>
    </w:p>
    <w:p w:rsidR="00C21ED7" w:rsidRPr="00B417C5" w:rsidRDefault="00C21ED7" w:rsidP="00B417C5">
      <w:pPr>
        <w:ind w:left="273" w:right="2"/>
      </w:pPr>
      <w:r w:rsidRPr="00B417C5">
        <w:t xml:space="preserve">5)opisuje upodobania;  </w:t>
      </w:r>
    </w:p>
    <w:p w:rsidR="00C21ED7" w:rsidRPr="00B417C5" w:rsidRDefault="00C21ED7" w:rsidP="00B417C5">
      <w:pPr>
        <w:ind w:right="2"/>
      </w:pPr>
      <w:r w:rsidRPr="00B417C5">
        <w:t xml:space="preserve">6)wyraża i uzasadnia swoje opinie;  </w:t>
      </w:r>
    </w:p>
    <w:p w:rsidR="00C21ED7" w:rsidRPr="00B417C5" w:rsidRDefault="00C21ED7" w:rsidP="00B417C5">
      <w:pPr>
        <w:ind w:left="273" w:right="2"/>
      </w:pPr>
      <w:r w:rsidRPr="00B417C5">
        <w:t xml:space="preserve">7)wyraża uczucia i emocje;  </w:t>
      </w:r>
    </w:p>
    <w:p w:rsidR="00C21ED7" w:rsidRPr="00B417C5" w:rsidRDefault="00C21ED7" w:rsidP="00B417C5"/>
    <w:p w:rsidR="00C21ED7" w:rsidRPr="00B417C5" w:rsidRDefault="00C21ED7" w:rsidP="00B417C5">
      <w:pPr>
        <w:ind w:left="19" w:right="2"/>
      </w:pPr>
      <w:r w:rsidRPr="00B417C5">
        <w:t xml:space="preserve">VI. Uczeń reaguje ustnie w typowych sytuacjach:  </w:t>
      </w:r>
    </w:p>
    <w:p w:rsidR="00C21ED7" w:rsidRPr="00B417C5" w:rsidRDefault="00C21ED7" w:rsidP="00B417C5">
      <w:pPr>
        <w:ind w:left="273" w:right="2"/>
      </w:pPr>
      <w:r w:rsidRPr="00B417C5">
        <w:t xml:space="preserve">- przedstawia siebie i inne osoby;  </w:t>
      </w:r>
    </w:p>
    <w:p w:rsidR="00C21ED7" w:rsidRPr="00B417C5" w:rsidRDefault="00C21ED7" w:rsidP="00B417C5">
      <w:pPr>
        <w:ind w:left="273" w:right="2"/>
      </w:pPr>
      <w:r w:rsidRPr="00B417C5">
        <w:t xml:space="preserve">- nawiązuje kontakty towarzyskie; rozpoczyna, prowadzi i kończy rozmowę; podtrzymuje rozmowę w przypadku trudności w jej przebiegu (np. prosi o wyjaśnienie, powtórzenie, sprecyzowanie; upewnia się, że rozmówca zrozumiał jego wypowiedź);  </w:t>
      </w:r>
    </w:p>
    <w:p w:rsidR="00C21ED7" w:rsidRPr="00B417C5" w:rsidRDefault="00C21ED7" w:rsidP="00B417C5">
      <w:pPr>
        <w:ind w:left="273" w:right="2"/>
      </w:pPr>
      <w:r w:rsidRPr="00B417C5">
        <w:t xml:space="preserve">- uzyskuje i przekazuje informacje i wyjaśnienia;  </w:t>
      </w:r>
    </w:p>
    <w:p w:rsidR="00C21ED7" w:rsidRPr="00B417C5" w:rsidRDefault="00C21ED7" w:rsidP="00B417C5">
      <w:pPr>
        <w:ind w:left="273" w:right="2"/>
      </w:pPr>
      <w:r w:rsidRPr="00B417C5">
        <w:t xml:space="preserve">- wyraża swoje opinie, pyta o opinie, zgadza się lub nie zgadza się z opiniami innych osób;  - wyraża swoje upodobania, intencje i pragnienia, pyta o upodobania, intencje i pragnienia innych osób;  </w:t>
      </w:r>
    </w:p>
    <w:p w:rsidR="00C21ED7" w:rsidRPr="00B417C5" w:rsidRDefault="00C21ED7" w:rsidP="00B417C5">
      <w:pPr>
        <w:ind w:left="393" w:right="2"/>
      </w:pPr>
      <w:r w:rsidRPr="00B417C5">
        <w:t xml:space="preserve">- składa życzenia i gratulacje, odpowiada na życzenia i gratulacje;  </w:t>
      </w:r>
    </w:p>
    <w:p w:rsidR="00C21ED7" w:rsidRPr="00B417C5" w:rsidRDefault="00C21ED7" w:rsidP="00B417C5">
      <w:pPr>
        <w:ind w:left="393" w:right="2"/>
      </w:pPr>
      <w:r w:rsidRPr="00B417C5">
        <w:t xml:space="preserve">- zaprasza i odpowiada na zaproszenie;  </w:t>
      </w:r>
    </w:p>
    <w:p w:rsidR="00C21ED7" w:rsidRPr="00B417C5" w:rsidRDefault="00C21ED7" w:rsidP="00B417C5">
      <w:pPr>
        <w:ind w:left="393" w:right="2"/>
      </w:pPr>
      <w:r w:rsidRPr="00B417C5">
        <w:t xml:space="preserve">- wyraża prośbę oraz zgodę lub odmowę spełnienia prośby;  </w:t>
      </w:r>
    </w:p>
    <w:p w:rsidR="00C21ED7" w:rsidRPr="00B417C5" w:rsidRDefault="00C21ED7" w:rsidP="00B417C5">
      <w:pPr>
        <w:ind w:left="393" w:right="2"/>
      </w:pPr>
      <w:r w:rsidRPr="00B417C5">
        <w:t xml:space="preserve">- wyraża uczucia i emocje (np. radość, smutek);  </w:t>
      </w:r>
    </w:p>
    <w:p w:rsidR="00C21ED7" w:rsidRPr="00B417C5" w:rsidRDefault="00C21ED7" w:rsidP="00B417C5">
      <w:pPr>
        <w:ind w:left="393" w:right="2"/>
      </w:pPr>
      <w:r w:rsidRPr="00B417C5">
        <w:t xml:space="preserve">- stosuje zwroty i formy grzecznościowe.  </w:t>
      </w:r>
    </w:p>
    <w:p w:rsidR="00C21ED7" w:rsidRPr="00B417C5" w:rsidRDefault="00C21ED7" w:rsidP="00B417C5"/>
    <w:p w:rsidR="00C21ED7" w:rsidRPr="00B417C5" w:rsidRDefault="00C21ED7" w:rsidP="00B417C5">
      <w:pPr>
        <w:ind w:left="19" w:right="2"/>
      </w:pPr>
      <w:r w:rsidRPr="00B417C5">
        <w:t xml:space="preserve">VII. Uczeń reaguje w formie prostego tekstu pisanego (np. wiadomość, SMS, krótki list prywatny, e-mail, wpis na czacie/forum) w typowych sytuacjach:  </w:t>
      </w:r>
    </w:p>
    <w:p w:rsidR="00C21ED7" w:rsidRPr="00B417C5" w:rsidRDefault="00C21ED7" w:rsidP="00B417C5">
      <w:pPr>
        <w:ind w:left="273" w:right="2"/>
      </w:pPr>
      <w:r w:rsidRPr="00B417C5">
        <w:t xml:space="preserve">przedstawia siebie i inne osoby;  </w:t>
      </w:r>
    </w:p>
    <w:p w:rsidR="00C21ED7" w:rsidRPr="00B417C5" w:rsidRDefault="00C21ED7" w:rsidP="00B417C5">
      <w:pPr>
        <w:ind w:left="273" w:right="2"/>
      </w:pPr>
      <w:r w:rsidRPr="00B417C5">
        <w:t xml:space="preserve">nawiązuje kontakty towarzyskie; rozpoczyna, prowadzi i kończy rozmowę (np. podczas rozmowy na czacie);  </w:t>
      </w:r>
    </w:p>
    <w:p w:rsidR="00C21ED7" w:rsidRPr="00B417C5" w:rsidRDefault="00C21ED7" w:rsidP="00B417C5">
      <w:pPr>
        <w:ind w:left="273" w:right="2"/>
      </w:pPr>
      <w:r w:rsidRPr="00B417C5">
        <w:t xml:space="preserve">uzyskuje i przekazuje informacje i wyjaśnienia (np. wypełnia prosty formularz/ ankietę);  </w:t>
      </w:r>
    </w:p>
    <w:p w:rsidR="00C21ED7" w:rsidRPr="00B417C5" w:rsidRDefault="00C21ED7" w:rsidP="00B417C5">
      <w:pPr>
        <w:ind w:left="273" w:right="2"/>
      </w:pPr>
      <w:r w:rsidRPr="00B417C5">
        <w:t xml:space="preserve">wyraża swoje opinie, pyta o opinie, zgadza się lub nie zgadza się z opiniami innych osób; </w:t>
      </w:r>
    </w:p>
    <w:p w:rsidR="00C21ED7" w:rsidRPr="00B417C5" w:rsidRDefault="00C21ED7" w:rsidP="00B417C5">
      <w:pPr>
        <w:ind w:left="273" w:right="2"/>
      </w:pPr>
      <w:r w:rsidRPr="00B417C5">
        <w:t xml:space="preserve">wyraża swoje upodobania, intencje i pragnienia, pyta o upodobania, intencje i pragnienia innych osób;  </w:t>
      </w:r>
    </w:p>
    <w:p w:rsidR="00C21ED7" w:rsidRPr="00B417C5" w:rsidRDefault="00C21ED7" w:rsidP="00B417C5">
      <w:pPr>
        <w:ind w:right="2"/>
      </w:pPr>
      <w:r w:rsidRPr="00B417C5">
        <w:t xml:space="preserve">składa życzenia i gratulacje, odpowiada na życzenia i gratulacje;  </w:t>
      </w:r>
    </w:p>
    <w:p w:rsidR="00C21ED7" w:rsidRPr="00B417C5" w:rsidRDefault="00C21ED7" w:rsidP="00B417C5">
      <w:pPr>
        <w:ind w:right="2"/>
      </w:pPr>
      <w:r w:rsidRPr="00B417C5">
        <w:t xml:space="preserve">zaprasza i odpowiada na zaproszenie;  </w:t>
      </w:r>
    </w:p>
    <w:p w:rsidR="00C21ED7" w:rsidRPr="00B417C5" w:rsidRDefault="00C21ED7" w:rsidP="00B417C5">
      <w:pPr>
        <w:ind w:right="2"/>
      </w:pPr>
      <w:r w:rsidRPr="00B417C5">
        <w:t xml:space="preserve">proponuje, przyjmuje i odrzuca propozycje; prowadzi proste negocjacje w sytuacjach życia codziennego;  </w:t>
      </w:r>
    </w:p>
    <w:p w:rsidR="00C21ED7" w:rsidRPr="00B417C5" w:rsidRDefault="00C21ED7" w:rsidP="00B417C5">
      <w:pPr>
        <w:ind w:left="9" w:right="2"/>
      </w:pPr>
      <w:r w:rsidRPr="00B417C5">
        <w:t xml:space="preserve">prosi o radę i udziela rady;  </w:t>
      </w:r>
    </w:p>
    <w:p w:rsidR="00C21ED7" w:rsidRPr="00B417C5" w:rsidRDefault="00C21ED7" w:rsidP="00B417C5">
      <w:pPr>
        <w:ind w:left="9" w:right="2"/>
      </w:pPr>
      <w:r w:rsidRPr="00B417C5">
        <w:t xml:space="preserve">pyta o pozwolenie, udziela i odmawia pozwolenia;  </w:t>
      </w:r>
    </w:p>
    <w:p w:rsidR="00C21ED7" w:rsidRPr="00B417C5" w:rsidRDefault="00C21ED7" w:rsidP="00B417C5">
      <w:pPr>
        <w:ind w:left="9" w:right="2"/>
      </w:pPr>
      <w:r w:rsidRPr="00B417C5">
        <w:lastRenderedPageBreak/>
        <w:t xml:space="preserve">nakazuje, zakazuje;  </w:t>
      </w:r>
    </w:p>
    <w:p w:rsidR="00C21ED7" w:rsidRPr="00B417C5" w:rsidRDefault="00C21ED7" w:rsidP="00B417C5">
      <w:pPr>
        <w:ind w:left="9" w:right="2"/>
      </w:pPr>
      <w:r w:rsidRPr="00B417C5">
        <w:t xml:space="preserve">wyraża prośbę oraz zgodę lub odmowę spełnienia prośby;  </w:t>
      </w:r>
    </w:p>
    <w:p w:rsidR="00C21ED7" w:rsidRPr="00B417C5" w:rsidRDefault="00C21ED7" w:rsidP="00B417C5">
      <w:pPr>
        <w:ind w:left="9" w:right="2"/>
      </w:pPr>
      <w:r w:rsidRPr="00B417C5">
        <w:t xml:space="preserve">wyraża uczucia i emocje (np. radość, smutek); </w:t>
      </w:r>
    </w:p>
    <w:p w:rsidR="00C21ED7" w:rsidRPr="00B417C5" w:rsidRDefault="00C21ED7" w:rsidP="00B417C5">
      <w:pPr>
        <w:ind w:left="9" w:right="2"/>
      </w:pPr>
      <w:r w:rsidRPr="00B417C5">
        <w:t xml:space="preserve">stosuje zwroty i formy grzecznościowe.   </w:t>
      </w:r>
    </w:p>
    <w:p w:rsidR="00C21ED7" w:rsidRPr="00B417C5" w:rsidRDefault="00C21ED7" w:rsidP="00B417C5"/>
    <w:p w:rsidR="00C21ED7" w:rsidRPr="00B417C5" w:rsidRDefault="00C21ED7" w:rsidP="00B417C5"/>
    <w:p w:rsidR="00C21ED7" w:rsidRPr="00B417C5" w:rsidRDefault="00C21ED7" w:rsidP="00B417C5">
      <w:pPr>
        <w:ind w:left="19" w:right="2"/>
      </w:pPr>
      <w:r w:rsidRPr="00B417C5">
        <w:t xml:space="preserve">IX. Uczeń posiada:  </w:t>
      </w:r>
    </w:p>
    <w:p w:rsidR="00C21ED7" w:rsidRPr="00B417C5" w:rsidRDefault="00C21ED7" w:rsidP="00B417C5">
      <w:pPr>
        <w:ind w:right="2"/>
      </w:pPr>
      <w:r w:rsidRPr="00B417C5">
        <w:t xml:space="preserve">- podstawową wiedzę o krajach, społeczeństwach i kulturach społeczności, które posługują się danym językiem obcym nowożytnym, oraz o kraju ojczystym, z uwzględnieniem kontekstu lokalnego, europejskiego i globalnego;  </w:t>
      </w:r>
    </w:p>
    <w:p w:rsidR="00C21ED7" w:rsidRPr="00B417C5" w:rsidRDefault="00C21ED7" w:rsidP="00B417C5">
      <w:pPr>
        <w:ind w:right="2"/>
      </w:pPr>
      <w:r w:rsidRPr="00B417C5">
        <w:t xml:space="preserve">- świadomość związku między kulturą własną i obcą oraz wrażliwość międzykulturową.  </w:t>
      </w:r>
    </w:p>
    <w:p w:rsidR="00C21ED7" w:rsidRPr="00B417C5" w:rsidRDefault="00C21ED7" w:rsidP="00B417C5"/>
    <w:p w:rsidR="00C21ED7" w:rsidRPr="00B417C5" w:rsidRDefault="00C21ED7" w:rsidP="00B417C5">
      <w:pPr>
        <w:numPr>
          <w:ilvl w:val="0"/>
          <w:numId w:val="60"/>
        </w:numPr>
        <w:ind w:right="2" w:hanging="360"/>
        <w:jc w:val="both"/>
      </w:pPr>
      <w:r w:rsidRPr="00B417C5">
        <w:t xml:space="preserve">Uczeń współdziała w grupie (np. w lekcyjnych i pozalekcyjnych językowych pracach projektowych).  </w:t>
      </w:r>
    </w:p>
    <w:p w:rsidR="00C21ED7" w:rsidRPr="00B417C5" w:rsidRDefault="00C21ED7" w:rsidP="00B417C5"/>
    <w:p w:rsidR="00C21ED7" w:rsidRPr="00B417C5" w:rsidRDefault="00C21ED7" w:rsidP="00B417C5">
      <w:pPr>
        <w:numPr>
          <w:ilvl w:val="0"/>
          <w:numId w:val="60"/>
        </w:numPr>
        <w:ind w:right="2" w:hanging="360"/>
        <w:jc w:val="both"/>
      </w:pPr>
      <w:r w:rsidRPr="00B417C5">
        <w:t xml:space="preserve">Uczeń stosuje strategie komunikacyjne (np. domyślanie się znaczenia wyrazów  z kontekstu, identyfikowanie słów kluczy lub internacjonalizmów) i strategie kompensacyjne, w przypadku, gdy nie zna lub nie pamięta wyrazu (np. upraszczanie formy wypowiedzi, zastępowanie innym wyrazem, opis, wykorzystywanie środków niewerbalnych).  </w:t>
      </w:r>
    </w:p>
    <w:p w:rsidR="00C21ED7" w:rsidRPr="00B417C5" w:rsidRDefault="00C21ED7" w:rsidP="00B417C5"/>
    <w:tbl>
      <w:tblPr>
        <w:tblStyle w:val="TableGrid"/>
        <w:tblpPr w:vertAnchor="text" w:horzAnchor="margin" w:tblpX="5"/>
        <w:tblOverlap w:val="never"/>
        <w:tblW w:w="9469" w:type="dxa"/>
        <w:tblInd w:w="0" w:type="dxa"/>
        <w:tblLayout w:type="fixed"/>
        <w:tblCellMar>
          <w:top w:w="113" w:type="dxa"/>
          <w:left w:w="113" w:type="dxa"/>
          <w:right w:w="114" w:type="dxa"/>
        </w:tblCellMar>
        <w:tblLook w:val="04A0"/>
      </w:tblPr>
      <w:tblGrid>
        <w:gridCol w:w="824"/>
        <w:gridCol w:w="2124"/>
        <w:gridCol w:w="1560"/>
        <w:gridCol w:w="1417"/>
        <w:gridCol w:w="1701"/>
        <w:gridCol w:w="1843"/>
      </w:tblGrid>
      <w:tr w:rsidR="00C21ED7" w:rsidRPr="00B417C5" w:rsidTr="00551B46">
        <w:trPr>
          <w:trHeight w:val="445"/>
        </w:trPr>
        <w:tc>
          <w:tcPr>
            <w:tcW w:w="824" w:type="dxa"/>
            <w:tcBorders>
              <w:top w:val="single" w:sz="4" w:space="0" w:color="000000"/>
              <w:left w:val="single" w:sz="4" w:space="0" w:color="000000"/>
              <w:bottom w:val="single" w:sz="4" w:space="0" w:color="000000"/>
              <w:right w:val="single" w:sz="4" w:space="0" w:color="000000"/>
            </w:tcBorders>
          </w:tcPr>
          <w:p w:rsidR="00C21ED7" w:rsidRPr="00B417C5" w:rsidRDefault="00C21ED7" w:rsidP="00B417C5">
            <w:pPr>
              <w:rPr>
                <w:rFonts w:ascii="Times New Roman" w:hAnsi="Times New Roman" w:cs="Times New Roman"/>
                <w:sz w:val="24"/>
                <w:szCs w:val="24"/>
              </w:rPr>
            </w:pPr>
            <w:r w:rsidRPr="00B417C5">
              <w:rPr>
                <w:rFonts w:ascii="Times New Roman" w:hAnsi="Times New Roman" w:cs="Times New Roman"/>
                <w:b/>
                <w:sz w:val="24"/>
                <w:szCs w:val="24"/>
              </w:rPr>
              <w:t>Zakres</w:t>
            </w:r>
          </w:p>
        </w:tc>
        <w:tc>
          <w:tcPr>
            <w:tcW w:w="2124" w:type="dxa"/>
            <w:tcBorders>
              <w:top w:val="single" w:sz="4" w:space="0" w:color="000000"/>
              <w:left w:val="single" w:sz="4" w:space="0" w:color="000000"/>
              <w:bottom w:val="single" w:sz="4" w:space="0" w:color="000000"/>
              <w:right w:val="single" w:sz="4" w:space="0" w:color="000000"/>
            </w:tcBorders>
          </w:tcPr>
          <w:p w:rsidR="00C21ED7" w:rsidRPr="00B417C5" w:rsidRDefault="00C21ED7" w:rsidP="00B417C5">
            <w:pPr>
              <w:rPr>
                <w:rFonts w:ascii="Times New Roman" w:hAnsi="Times New Roman" w:cs="Times New Roman"/>
                <w:sz w:val="24"/>
                <w:szCs w:val="24"/>
              </w:rPr>
            </w:pPr>
            <w:r w:rsidRPr="00B417C5">
              <w:rPr>
                <w:rFonts w:ascii="Times New Roman" w:hAnsi="Times New Roman" w:cs="Times New Roman"/>
                <w:b/>
                <w:sz w:val="24"/>
                <w:szCs w:val="24"/>
              </w:rPr>
              <w:t>Wiedza</w:t>
            </w:r>
          </w:p>
        </w:tc>
        <w:tc>
          <w:tcPr>
            <w:tcW w:w="1560" w:type="dxa"/>
            <w:tcBorders>
              <w:top w:val="single" w:sz="4" w:space="0" w:color="000000"/>
              <w:left w:val="single" w:sz="4" w:space="0" w:color="000000"/>
              <w:bottom w:val="single" w:sz="4" w:space="0" w:color="000000"/>
              <w:right w:val="single" w:sz="4" w:space="0" w:color="000000"/>
            </w:tcBorders>
          </w:tcPr>
          <w:p w:rsidR="00C21ED7" w:rsidRPr="00B417C5" w:rsidRDefault="00C21ED7" w:rsidP="00B417C5">
            <w:pPr>
              <w:rPr>
                <w:rFonts w:ascii="Times New Roman" w:hAnsi="Times New Roman" w:cs="Times New Roman"/>
                <w:sz w:val="24"/>
                <w:szCs w:val="24"/>
              </w:rPr>
            </w:pPr>
            <w:r w:rsidRPr="00B417C5">
              <w:rPr>
                <w:rFonts w:ascii="Times New Roman" w:hAnsi="Times New Roman" w:cs="Times New Roman"/>
                <w:b/>
                <w:sz w:val="24"/>
                <w:szCs w:val="24"/>
              </w:rPr>
              <w:t>Recepcja</w:t>
            </w:r>
          </w:p>
        </w:tc>
        <w:tc>
          <w:tcPr>
            <w:tcW w:w="1417" w:type="dxa"/>
            <w:tcBorders>
              <w:top w:val="single" w:sz="4" w:space="0" w:color="000000"/>
              <w:left w:val="single" w:sz="4" w:space="0" w:color="000000"/>
              <w:bottom w:val="single" w:sz="4" w:space="0" w:color="000000"/>
              <w:right w:val="single" w:sz="4" w:space="0" w:color="000000"/>
            </w:tcBorders>
          </w:tcPr>
          <w:p w:rsidR="00C21ED7" w:rsidRPr="00B417C5" w:rsidRDefault="00C21ED7" w:rsidP="00B417C5">
            <w:pPr>
              <w:rPr>
                <w:rFonts w:ascii="Times New Roman" w:hAnsi="Times New Roman" w:cs="Times New Roman"/>
                <w:sz w:val="24"/>
                <w:szCs w:val="24"/>
              </w:rPr>
            </w:pPr>
            <w:r w:rsidRPr="00B417C5">
              <w:rPr>
                <w:rFonts w:ascii="Times New Roman" w:hAnsi="Times New Roman" w:cs="Times New Roman"/>
                <w:b/>
                <w:sz w:val="24"/>
                <w:szCs w:val="24"/>
              </w:rPr>
              <w:t>Produkcja</w:t>
            </w:r>
          </w:p>
        </w:tc>
        <w:tc>
          <w:tcPr>
            <w:tcW w:w="1701" w:type="dxa"/>
            <w:tcBorders>
              <w:top w:val="single" w:sz="4" w:space="0" w:color="000000"/>
              <w:left w:val="single" w:sz="4" w:space="0" w:color="000000"/>
              <w:bottom w:val="single" w:sz="4" w:space="0" w:color="000000"/>
              <w:right w:val="single" w:sz="4" w:space="0" w:color="000000"/>
            </w:tcBorders>
          </w:tcPr>
          <w:p w:rsidR="00C21ED7" w:rsidRPr="00B417C5" w:rsidRDefault="00C21ED7" w:rsidP="00B417C5">
            <w:pPr>
              <w:rPr>
                <w:rFonts w:ascii="Times New Roman" w:hAnsi="Times New Roman" w:cs="Times New Roman"/>
                <w:sz w:val="24"/>
                <w:szCs w:val="24"/>
              </w:rPr>
            </w:pPr>
            <w:r w:rsidRPr="00B417C5">
              <w:rPr>
                <w:rFonts w:ascii="Times New Roman" w:hAnsi="Times New Roman" w:cs="Times New Roman"/>
                <w:b/>
                <w:sz w:val="24"/>
                <w:szCs w:val="24"/>
              </w:rPr>
              <w:t>Interakcja</w:t>
            </w:r>
          </w:p>
        </w:tc>
        <w:tc>
          <w:tcPr>
            <w:tcW w:w="1843" w:type="dxa"/>
            <w:tcBorders>
              <w:top w:val="single" w:sz="4" w:space="0" w:color="000000"/>
              <w:left w:val="single" w:sz="4" w:space="0" w:color="000000"/>
              <w:bottom w:val="single" w:sz="4" w:space="0" w:color="000000"/>
              <w:right w:val="single" w:sz="4" w:space="0" w:color="000000"/>
            </w:tcBorders>
          </w:tcPr>
          <w:p w:rsidR="00C21ED7" w:rsidRPr="00B417C5" w:rsidRDefault="00C21ED7" w:rsidP="00B417C5">
            <w:pPr>
              <w:rPr>
                <w:rFonts w:ascii="Times New Roman" w:hAnsi="Times New Roman" w:cs="Times New Roman"/>
                <w:sz w:val="24"/>
                <w:szCs w:val="24"/>
              </w:rPr>
            </w:pPr>
            <w:r w:rsidRPr="00B417C5">
              <w:rPr>
                <w:rFonts w:ascii="Times New Roman" w:hAnsi="Times New Roman" w:cs="Times New Roman"/>
                <w:b/>
                <w:sz w:val="24"/>
                <w:szCs w:val="24"/>
              </w:rPr>
              <w:t>Mediacja</w:t>
            </w:r>
          </w:p>
        </w:tc>
      </w:tr>
      <w:tr w:rsidR="00C21ED7" w:rsidRPr="00B417C5" w:rsidTr="00551B46">
        <w:trPr>
          <w:trHeight w:val="1805"/>
        </w:trPr>
        <w:tc>
          <w:tcPr>
            <w:tcW w:w="824" w:type="dxa"/>
            <w:tcBorders>
              <w:top w:val="single" w:sz="4" w:space="0" w:color="000000"/>
              <w:left w:val="single" w:sz="4" w:space="0" w:color="000000"/>
              <w:bottom w:val="single" w:sz="4" w:space="0" w:color="000000"/>
              <w:right w:val="single" w:sz="4" w:space="0" w:color="000000"/>
            </w:tcBorders>
          </w:tcPr>
          <w:p w:rsidR="00C21ED7" w:rsidRPr="00B417C5" w:rsidRDefault="00C21ED7" w:rsidP="00B417C5">
            <w:pPr>
              <w:rPr>
                <w:rFonts w:ascii="Times New Roman" w:hAnsi="Times New Roman" w:cs="Times New Roman"/>
                <w:sz w:val="24"/>
                <w:szCs w:val="24"/>
              </w:rPr>
            </w:pPr>
            <w:r w:rsidRPr="00B417C5">
              <w:rPr>
                <w:rFonts w:ascii="Times New Roman" w:hAnsi="Times New Roman" w:cs="Times New Roman"/>
                <w:b/>
                <w:sz w:val="24"/>
                <w:szCs w:val="24"/>
              </w:rPr>
              <w:t>Mowa</w:t>
            </w:r>
          </w:p>
        </w:tc>
        <w:tc>
          <w:tcPr>
            <w:tcW w:w="2124" w:type="dxa"/>
            <w:tcBorders>
              <w:top w:val="single" w:sz="4" w:space="0" w:color="000000"/>
              <w:left w:val="single" w:sz="4" w:space="0" w:color="000000"/>
              <w:bottom w:val="single" w:sz="4" w:space="0" w:color="000000"/>
              <w:right w:val="single" w:sz="4" w:space="0" w:color="000000"/>
            </w:tcBorders>
          </w:tcPr>
          <w:p w:rsidR="00C21ED7" w:rsidRPr="00B417C5" w:rsidRDefault="00C21ED7" w:rsidP="00B417C5">
            <w:pPr>
              <w:ind w:right="316"/>
              <w:rPr>
                <w:rFonts w:ascii="Times New Roman" w:hAnsi="Times New Roman" w:cs="Times New Roman"/>
                <w:sz w:val="24"/>
                <w:szCs w:val="24"/>
              </w:rPr>
            </w:pPr>
            <w:r w:rsidRPr="00B417C5">
              <w:rPr>
                <w:rFonts w:ascii="Times New Roman" w:hAnsi="Times New Roman" w:cs="Times New Roman"/>
                <w:sz w:val="24"/>
                <w:szCs w:val="24"/>
              </w:rPr>
              <w:t>znajomość leksykalnych i gramatycznych środków językowych</w:t>
            </w:r>
          </w:p>
        </w:tc>
        <w:tc>
          <w:tcPr>
            <w:tcW w:w="1560" w:type="dxa"/>
            <w:tcBorders>
              <w:top w:val="single" w:sz="4" w:space="0" w:color="000000"/>
              <w:left w:val="single" w:sz="4" w:space="0" w:color="000000"/>
              <w:bottom w:val="single" w:sz="4" w:space="0" w:color="000000"/>
              <w:right w:val="single" w:sz="4" w:space="0" w:color="000000"/>
            </w:tcBorders>
          </w:tcPr>
          <w:p w:rsidR="00C21ED7" w:rsidRPr="00B417C5" w:rsidRDefault="00C21ED7" w:rsidP="00B417C5">
            <w:pPr>
              <w:rPr>
                <w:rFonts w:ascii="Times New Roman" w:hAnsi="Times New Roman" w:cs="Times New Roman"/>
                <w:sz w:val="24"/>
                <w:szCs w:val="24"/>
              </w:rPr>
            </w:pPr>
            <w:r w:rsidRPr="00B417C5">
              <w:rPr>
                <w:rFonts w:ascii="Times New Roman" w:hAnsi="Times New Roman" w:cs="Times New Roman"/>
                <w:sz w:val="24"/>
                <w:szCs w:val="24"/>
              </w:rPr>
              <w:t>rozumienie wypowiedzi ustnych, czyli słuchanie ze zrozumieniem</w:t>
            </w:r>
          </w:p>
        </w:tc>
        <w:tc>
          <w:tcPr>
            <w:tcW w:w="1417" w:type="dxa"/>
            <w:tcBorders>
              <w:top w:val="single" w:sz="4" w:space="0" w:color="000000"/>
              <w:left w:val="single" w:sz="4" w:space="0" w:color="000000"/>
              <w:bottom w:val="single" w:sz="4" w:space="0" w:color="000000"/>
              <w:right w:val="single" w:sz="4" w:space="0" w:color="000000"/>
            </w:tcBorders>
          </w:tcPr>
          <w:p w:rsidR="00C21ED7" w:rsidRPr="00B417C5" w:rsidRDefault="00C21ED7" w:rsidP="00B417C5">
            <w:pPr>
              <w:rPr>
                <w:rFonts w:ascii="Times New Roman" w:hAnsi="Times New Roman" w:cs="Times New Roman"/>
                <w:sz w:val="24"/>
                <w:szCs w:val="24"/>
              </w:rPr>
            </w:pPr>
            <w:r w:rsidRPr="00B417C5">
              <w:rPr>
                <w:rFonts w:ascii="Times New Roman" w:hAnsi="Times New Roman" w:cs="Times New Roman"/>
                <w:sz w:val="24"/>
                <w:szCs w:val="24"/>
              </w:rPr>
              <w:t>tworzenie własnych wypowiedzi ustnych, czyli mówienie</w:t>
            </w:r>
          </w:p>
        </w:tc>
        <w:tc>
          <w:tcPr>
            <w:tcW w:w="1701" w:type="dxa"/>
            <w:tcBorders>
              <w:top w:val="single" w:sz="4" w:space="0" w:color="000000"/>
              <w:left w:val="single" w:sz="4" w:space="0" w:color="000000"/>
              <w:bottom w:val="single" w:sz="4" w:space="0" w:color="000000"/>
              <w:right w:val="single" w:sz="4" w:space="0" w:color="000000"/>
            </w:tcBorders>
          </w:tcPr>
          <w:p w:rsidR="00C21ED7" w:rsidRPr="00B417C5" w:rsidRDefault="00C21ED7" w:rsidP="00B417C5">
            <w:pPr>
              <w:ind w:right="111"/>
              <w:rPr>
                <w:rFonts w:ascii="Times New Roman" w:hAnsi="Times New Roman" w:cs="Times New Roman"/>
                <w:sz w:val="24"/>
                <w:szCs w:val="24"/>
              </w:rPr>
            </w:pPr>
            <w:r w:rsidRPr="00B417C5">
              <w:rPr>
                <w:rFonts w:ascii="Times New Roman" w:hAnsi="Times New Roman" w:cs="Times New Roman"/>
                <w:sz w:val="24"/>
                <w:szCs w:val="24"/>
              </w:rPr>
              <w:t xml:space="preserve">reagowanie na wypowiedzi w formie ustnej, czyli spontaniczna, </w:t>
            </w:r>
          </w:p>
          <w:p w:rsidR="00C21ED7" w:rsidRPr="00B417C5" w:rsidRDefault="00C21ED7" w:rsidP="00B417C5">
            <w:pPr>
              <w:ind w:right="89"/>
              <w:rPr>
                <w:rFonts w:ascii="Times New Roman" w:hAnsi="Times New Roman" w:cs="Times New Roman"/>
                <w:sz w:val="24"/>
                <w:szCs w:val="24"/>
              </w:rPr>
            </w:pPr>
            <w:r w:rsidRPr="00B417C5">
              <w:rPr>
                <w:rFonts w:ascii="Times New Roman" w:hAnsi="Times New Roman" w:cs="Times New Roman"/>
                <w:sz w:val="24"/>
                <w:szCs w:val="24"/>
              </w:rPr>
              <w:t>krótka i zrozumiała wymiana zdań</w:t>
            </w:r>
          </w:p>
        </w:tc>
        <w:tc>
          <w:tcPr>
            <w:tcW w:w="1843" w:type="dxa"/>
            <w:tcBorders>
              <w:top w:val="single" w:sz="4" w:space="0" w:color="000000"/>
              <w:left w:val="single" w:sz="4" w:space="0" w:color="000000"/>
              <w:bottom w:val="single" w:sz="4" w:space="0" w:color="000000"/>
              <w:right w:val="single" w:sz="4" w:space="0" w:color="000000"/>
            </w:tcBorders>
          </w:tcPr>
          <w:p w:rsidR="00C21ED7" w:rsidRPr="00B417C5" w:rsidRDefault="00C21ED7" w:rsidP="00B417C5">
            <w:pPr>
              <w:ind w:right="388"/>
              <w:rPr>
                <w:rFonts w:ascii="Times New Roman" w:hAnsi="Times New Roman" w:cs="Times New Roman"/>
                <w:sz w:val="24"/>
                <w:szCs w:val="24"/>
              </w:rPr>
            </w:pPr>
            <w:r w:rsidRPr="00B417C5">
              <w:rPr>
                <w:rFonts w:ascii="Times New Roman" w:hAnsi="Times New Roman" w:cs="Times New Roman"/>
                <w:sz w:val="24"/>
                <w:szCs w:val="24"/>
              </w:rPr>
              <w:t>przetwarzanie wypowiedzi w formie ustnej</w:t>
            </w:r>
          </w:p>
        </w:tc>
      </w:tr>
      <w:tr w:rsidR="00C21ED7" w:rsidRPr="00B417C5" w:rsidTr="00551B46">
        <w:trPr>
          <w:trHeight w:val="2045"/>
        </w:trPr>
        <w:tc>
          <w:tcPr>
            <w:tcW w:w="824" w:type="dxa"/>
            <w:tcBorders>
              <w:top w:val="single" w:sz="4" w:space="0" w:color="000000"/>
              <w:left w:val="single" w:sz="4" w:space="0" w:color="000000"/>
              <w:bottom w:val="single" w:sz="4" w:space="0" w:color="000000"/>
              <w:right w:val="single" w:sz="4" w:space="0" w:color="000000"/>
            </w:tcBorders>
          </w:tcPr>
          <w:p w:rsidR="00C21ED7" w:rsidRPr="00B417C5" w:rsidRDefault="00C21ED7" w:rsidP="00B417C5">
            <w:pPr>
              <w:rPr>
                <w:rFonts w:ascii="Times New Roman" w:hAnsi="Times New Roman" w:cs="Times New Roman"/>
                <w:sz w:val="24"/>
                <w:szCs w:val="24"/>
              </w:rPr>
            </w:pPr>
            <w:r w:rsidRPr="00B417C5">
              <w:rPr>
                <w:rFonts w:ascii="Times New Roman" w:hAnsi="Times New Roman" w:cs="Times New Roman"/>
                <w:b/>
                <w:sz w:val="24"/>
                <w:szCs w:val="24"/>
              </w:rPr>
              <w:t>Pismo</w:t>
            </w:r>
          </w:p>
        </w:tc>
        <w:tc>
          <w:tcPr>
            <w:tcW w:w="2124" w:type="dxa"/>
            <w:tcBorders>
              <w:top w:val="single" w:sz="4" w:space="0" w:color="000000"/>
              <w:left w:val="single" w:sz="4" w:space="0" w:color="000000"/>
              <w:bottom w:val="single" w:sz="4" w:space="0" w:color="000000"/>
              <w:right w:val="single" w:sz="4" w:space="0" w:color="000000"/>
            </w:tcBorders>
          </w:tcPr>
          <w:p w:rsidR="00C21ED7" w:rsidRPr="00B417C5" w:rsidRDefault="00C21ED7" w:rsidP="00B417C5">
            <w:pPr>
              <w:ind w:right="50"/>
              <w:rPr>
                <w:rFonts w:ascii="Times New Roman" w:hAnsi="Times New Roman" w:cs="Times New Roman"/>
                <w:sz w:val="24"/>
                <w:szCs w:val="24"/>
              </w:rPr>
            </w:pPr>
            <w:r w:rsidRPr="00B417C5">
              <w:rPr>
                <w:rFonts w:ascii="Times New Roman" w:hAnsi="Times New Roman" w:cs="Times New Roman"/>
                <w:sz w:val="24"/>
                <w:szCs w:val="24"/>
              </w:rPr>
              <w:t xml:space="preserve">znajomośćortograficznofonetycznychśrodków językowych </w:t>
            </w:r>
          </w:p>
        </w:tc>
        <w:tc>
          <w:tcPr>
            <w:tcW w:w="1560" w:type="dxa"/>
            <w:tcBorders>
              <w:top w:val="single" w:sz="4" w:space="0" w:color="000000"/>
              <w:left w:val="single" w:sz="4" w:space="0" w:color="000000"/>
              <w:bottom w:val="single" w:sz="4" w:space="0" w:color="000000"/>
              <w:right w:val="single" w:sz="4" w:space="0" w:color="000000"/>
            </w:tcBorders>
          </w:tcPr>
          <w:p w:rsidR="00C21ED7" w:rsidRPr="00B417C5" w:rsidRDefault="00C21ED7" w:rsidP="00B417C5">
            <w:pPr>
              <w:ind w:right="72"/>
              <w:rPr>
                <w:rFonts w:ascii="Times New Roman" w:hAnsi="Times New Roman" w:cs="Times New Roman"/>
                <w:sz w:val="24"/>
                <w:szCs w:val="24"/>
              </w:rPr>
            </w:pPr>
            <w:r w:rsidRPr="00B417C5">
              <w:rPr>
                <w:rFonts w:ascii="Times New Roman" w:hAnsi="Times New Roman" w:cs="Times New Roman"/>
                <w:sz w:val="24"/>
                <w:szCs w:val="24"/>
              </w:rPr>
              <w:t>rozumienie tekstów pisanych, czyli czytanie ze zrozumieniem</w:t>
            </w:r>
          </w:p>
        </w:tc>
        <w:tc>
          <w:tcPr>
            <w:tcW w:w="1417" w:type="dxa"/>
            <w:tcBorders>
              <w:top w:val="single" w:sz="4" w:space="0" w:color="000000"/>
              <w:left w:val="single" w:sz="4" w:space="0" w:color="000000"/>
              <w:bottom w:val="single" w:sz="4" w:space="0" w:color="000000"/>
              <w:right w:val="single" w:sz="4" w:space="0" w:color="000000"/>
            </w:tcBorders>
          </w:tcPr>
          <w:p w:rsidR="00C21ED7" w:rsidRPr="00B417C5" w:rsidRDefault="00C21ED7" w:rsidP="00B417C5">
            <w:pPr>
              <w:rPr>
                <w:rFonts w:ascii="Times New Roman" w:hAnsi="Times New Roman" w:cs="Times New Roman"/>
                <w:sz w:val="24"/>
                <w:szCs w:val="24"/>
              </w:rPr>
            </w:pPr>
            <w:r w:rsidRPr="00B417C5">
              <w:rPr>
                <w:rFonts w:ascii="Times New Roman" w:hAnsi="Times New Roman" w:cs="Times New Roman"/>
                <w:sz w:val="24"/>
                <w:szCs w:val="24"/>
              </w:rPr>
              <w:t>tworzenie własnych wypowiedzi pisemnych, czyli pisanie</w:t>
            </w:r>
          </w:p>
        </w:tc>
        <w:tc>
          <w:tcPr>
            <w:tcW w:w="1701" w:type="dxa"/>
            <w:tcBorders>
              <w:top w:val="single" w:sz="4" w:space="0" w:color="000000"/>
              <w:left w:val="single" w:sz="4" w:space="0" w:color="000000"/>
              <w:bottom w:val="single" w:sz="4" w:space="0" w:color="000000"/>
              <w:right w:val="single" w:sz="4" w:space="0" w:color="000000"/>
            </w:tcBorders>
          </w:tcPr>
          <w:p w:rsidR="00C21ED7" w:rsidRPr="00B417C5" w:rsidRDefault="00C21ED7" w:rsidP="00B417C5">
            <w:pPr>
              <w:ind w:right="216"/>
              <w:rPr>
                <w:rFonts w:ascii="Times New Roman" w:hAnsi="Times New Roman" w:cs="Times New Roman"/>
                <w:sz w:val="24"/>
                <w:szCs w:val="24"/>
              </w:rPr>
            </w:pPr>
            <w:r w:rsidRPr="00B417C5">
              <w:rPr>
                <w:rFonts w:ascii="Times New Roman" w:hAnsi="Times New Roman" w:cs="Times New Roman"/>
                <w:sz w:val="24"/>
                <w:szCs w:val="24"/>
              </w:rPr>
              <w:t>reagowanie na wypowiedzi w formie pisemnej, czyli korespondencja, tworzenie notatek lub wypełnianie formularzy</w:t>
            </w:r>
          </w:p>
        </w:tc>
        <w:tc>
          <w:tcPr>
            <w:tcW w:w="1843" w:type="dxa"/>
            <w:tcBorders>
              <w:top w:val="single" w:sz="4" w:space="0" w:color="000000"/>
              <w:left w:val="single" w:sz="4" w:space="0" w:color="000000"/>
              <w:bottom w:val="single" w:sz="4" w:space="0" w:color="000000"/>
              <w:right w:val="single" w:sz="4" w:space="0" w:color="000000"/>
            </w:tcBorders>
          </w:tcPr>
          <w:p w:rsidR="00C21ED7" w:rsidRPr="00B417C5" w:rsidRDefault="00C21ED7" w:rsidP="00B417C5">
            <w:pPr>
              <w:ind w:right="144"/>
              <w:rPr>
                <w:rFonts w:ascii="Times New Roman" w:hAnsi="Times New Roman" w:cs="Times New Roman"/>
                <w:sz w:val="24"/>
                <w:szCs w:val="24"/>
              </w:rPr>
            </w:pPr>
            <w:r w:rsidRPr="00B417C5">
              <w:rPr>
                <w:rFonts w:ascii="Times New Roman" w:hAnsi="Times New Roman" w:cs="Times New Roman"/>
                <w:sz w:val="24"/>
                <w:szCs w:val="24"/>
              </w:rPr>
              <w:t>przetwarzanie wypowiedzi w formie pisemnej</w:t>
            </w:r>
          </w:p>
        </w:tc>
      </w:tr>
    </w:tbl>
    <w:p w:rsidR="00C21ED7" w:rsidRPr="00B417C5" w:rsidRDefault="00C21ED7" w:rsidP="00B417C5"/>
    <w:p w:rsidR="00C21ED7" w:rsidRPr="00B417C5" w:rsidRDefault="00C21ED7" w:rsidP="00B417C5"/>
    <w:p w:rsidR="00DC2A5C" w:rsidRPr="00B417C5" w:rsidRDefault="00DC2A5C" w:rsidP="00B417C5">
      <w:pPr>
        <w:jc w:val="both"/>
        <w:rPr>
          <w:b/>
          <w:color w:val="000000"/>
        </w:rPr>
      </w:pPr>
    </w:p>
    <w:p w:rsidR="00AB6425" w:rsidRPr="00B417C5" w:rsidRDefault="004B5BA3" w:rsidP="00B417C5">
      <w:pPr>
        <w:shd w:val="clear" w:color="auto" w:fill="FFFF00"/>
        <w:jc w:val="center"/>
        <w:rPr>
          <w:b/>
          <w:smallCaps/>
          <w:color w:val="000000"/>
          <w:u w:val="single"/>
        </w:rPr>
      </w:pPr>
      <w:r w:rsidRPr="00B417C5">
        <w:rPr>
          <w:b/>
          <w:smallCaps/>
          <w:u w:val="single"/>
        </w:rPr>
        <w:t>JĘZYK WŁOSKI</w:t>
      </w:r>
    </w:p>
    <w:p w:rsidR="00DC2A5C" w:rsidRPr="00B417C5" w:rsidRDefault="00DC2A5C" w:rsidP="00B417C5">
      <w:pPr>
        <w:jc w:val="both"/>
        <w:rPr>
          <w:color w:val="000000"/>
        </w:rPr>
      </w:pPr>
    </w:p>
    <w:p w:rsidR="00DC2A5C" w:rsidRPr="00B417C5" w:rsidRDefault="00DC2A5C" w:rsidP="00B417C5">
      <w:pPr>
        <w:pStyle w:val="FR2"/>
        <w:spacing w:before="0"/>
        <w:jc w:val="center"/>
        <w:rPr>
          <w:rFonts w:ascii="Times New Roman" w:hAnsi="Times New Roman" w:cs="Times New Roman"/>
          <w:color w:val="000000"/>
          <w:sz w:val="24"/>
          <w:szCs w:val="24"/>
        </w:rPr>
      </w:pPr>
    </w:p>
    <w:p w:rsidR="00DC2A5C" w:rsidRPr="00B417C5" w:rsidRDefault="00DC2A5C" w:rsidP="00B417C5"/>
    <w:p w:rsidR="00DC2A5C" w:rsidRPr="00B417C5" w:rsidRDefault="00DC2A5C" w:rsidP="00B417C5">
      <w:pPr>
        <w:pStyle w:val="Akapitzlist"/>
        <w:numPr>
          <w:ilvl w:val="0"/>
          <w:numId w:val="38"/>
        </w:numPr>
        <w:ind w:left="426"/>
        <w:rPr>
          <w:color w:val="000000"/>
        </w:rPr>
      </w:pPr>
      <w:r w:rsidRPr="00B417C5">
        <w:rPr>
          <w:color w:val="000000"/>
        </w:rPr>
        <w:t>Sprawność rozumienia ze słuchu</w:t>
      </w:r>
    </w:p>
    <w:p w:rsidR="00DC2A5C" w:rsidRPr="00B417C5" w:rsidRDefault="00DC2A5C" w:rsidP="00B417C5">
      <w:pPr>
        <w:pStyle w:val="Akapitzlist"/>
        <w:numPr>
          <w:ilvl w:val="1"/>
          <w:numId w:val="38"/>
        </w:numPr>
        <w:ind w:left="851"/>
      </w:pPr>
      <w:r w:rsidRPr="00B417C5">
        <w:rPr>
          <w:color w:val="000000"/>
        </w:rPr>
        <w:t>Rozumienie instrukcji nauczyciela oraz języka włoskiego wykorzystywanego w sytuacji klasowej oraz w codziennych sytuacjach komunikacyjnych.</w:t>
      </w:r>
    </w:p>
    <w:p w:rsidR="00DC2A5C" w:rsidRPr="00B417C5" w:rsidRDefault="00DC2A5C" w:rsidP="00B417C5">
      <w:pPr>
        <w:pStyle w:val="Akapitzlist"/>
        <w:numPr>
          <w:ilvl w:val="1"/>
          <w:numId w:val="38"/>
        </w:numPr>
        <w:ind w:left="851"/>
      </w:pPr>
      <w:r w:rsidRPr="00B417C5">
        <w:rPr>
          <w:color w:val="000000"/>
        </w:rPr>
        <w:t>Rozumienie ogólnego sensu prostych sytuacji komunikacyjnych, w tym intencji rozmówcy.</w:t>
      </w:r>
    </w:p>
    <w:p w:rsidR="00DC2A5C" w:rsidRPr="00B417C5" w:rsidRDefault="00DC2A5C" w:rsidP="00B417C5">
      <w:pPr>
        <w:pStyle w:val="Akapitzlist"/>
        <w:numPr>
          <w:ilvl w:val="1"/>
          <w:numId w:val="38"/>
        </w:numPr>
        <w:ind w:left="851"/>
      </w:pPr>
      <w:r w:rsidRPr="00B417C5">
        <w:rPr>
          <w:color w:val="000000"/>
        </w:rPr>
        <w:t>Ukierunkowanie uczniów na zrozumieniu ogólnego sensu słuchanego tekstu, dialogów i wypowiedzi rodzimych użytkowników języka</w:t>
      </w:r>
      <w:r w:rsidRPr="00B417C5">
        <w:rPr>
          <w:i/>
          <w:iCs/>
          <w:color w:val="000000"/>
        </w:rPr>
        <w:t>.</w:t>
      </w:r>
    </w:p>
    <w:p w:rsidR="00DC2A5C" w:rsidRPr="00B417C5" w:rsidRDefault="00DC2A5C" w:rsidP="00B417C5">
      <w:pPr>
        <w:pStyle w:val="Akapitzlist"/>
        <w:numPr>
          <w:ilvl w:val="1"/>
          <w:numId w:val="38"/>
        </w:numPr>
        <w:ind w:left="851"/>
      </w:pPr>
      <w:r w:rsidRPr="00B417C5">
        <w:rPr>
          <w:color w:val="000000"/>
        </w:rPr>
        <w:t>Rozumienie sensu wypowiedzi w różnych warunkach odbioru (np. rozmowa przez telefon, rozmowa na ulicy)</w:t>
      </w:r>
    </w:p>
    <w:p w:rsidR="00DC2A5C" w:rsidRPr="00B417C5" w:rsidRDefault="00DC2A5C" w:rsidP="00B417C5">
      <w:pPr>
        <w:pStyle w:val="Akapitzlist"/>
        <w:numPr>
          <w:ilvl w:val="1"/>
          <w:numId w:val="38"/>
        </w:numPr>
        <w:ind w:left="851"/>
      </w:pPr>
      <w:r w:rsidRPr="00B417C5">
        <w:rPr>
          <w:color w:val="000000"/>
        </w:rPr>
        <w:t>Ukierunkowanie uczniów na wychwycenie konkretnej informacji w słuchanym tekście</w:t>
      </w:r>
    </w:p>
    <w:p w:rsidR="00DC2A5C" w:rsidRPr="00B417C5" w:rsidRDefault="00DC2A5C" w:rsidP="00B417C5">
      <w:pPr>
        <w:pStyle w:val="Akapitzlist"/>
        <w:numPr>
          <w:ilvl w:val="1"/>
          <w:numId w:val="38"/>
        </w:numPr>
        <w:ind w:left="851"/>
      </w:pPr>
      <w:r w:rsidRPr="00B417C5">
        <w:rPr>
          <w:color w:val="000000"/>
        </w:rPr>
        <w:t>Ćwiczenie umiejętności domyślania się znaczeń  nieznanych słów lub fraz w oparciu o kontekst.</w:t>
      </w:r>
    </w:p>
    <w:p w:rsidR="00DC2A5C" w:rsidRPr="00B417C5" w:rsidRDefault="00DC2A5C" w:rsidP="00B417C5">
      <w:pPr>
        <w:pStyle w:val="Akapitzlist"/>
        <w:numPr>
          <w:ilvl w:val="1"/>
          <w:numId w:val="38"/>
        </w:numPr>
        <w:ind w:left="851"/>
      </w:pPr>
      <w:r w:rsidRPr="00B417C5">
        <w:rPr>
          <w:color w:val="000000"/>
        </w:rPr>
        <w:t>Prawidłowe stosowanie strategii komunikacyjnych.</w:t>
      </w:r>
    </w:p>
    <w:p w:rsidR="00DC2A5C" w:rsidRPr="00B417C5" w:rsidRDefault="00DC2A5C" w:rsidP="00B417C5">
      <w:pPr>
        <w:pStyle w:val="Akapitzlist"/>
        <w:numPr>
          <w:ilvl w:val="0"/>
          <w:numId w:val="38"/>
        </w:numPr>
        <w:ind w:left="426"/>
      </w:pPr>
      <w:r w:rsidRPr="00B417C5">
        <w:rPr>
          <w:color w:val="000000"/>
        </w:rPr>
        <w:t>Sprawność mówienia</w:t>
      </w:r>
    </w:p>
    <w:p w:rsidR="00DC2A5C" w:rsidRPr="00B417C5" w:rsidRDefault="00DC2A5C" w:rsidP="00B417C5">
      <w:pPr>
        <w:pStyle w:val="Akapitzlist"/>
        <w:numPr>
          <w:ilvl w:val="1"/>
          <w:numId w:val="38"/>
        </w:numPr>
        <w:ind w:left="851"/>
      </w:pPr>
      <w:r w:rsidRPr="00B417C5">
        <w:rPr>
          <w:color w:val="000000"/>
        </w:rPr>
        <w:t>Formułowanie dłuższych, płynnych i spójnych wypowiedzi na określone tematy z zastosowaniem form gramatycznych odpowiednich do wyrażania teraźniejszości, przeszłości i przyszłości.</w:t>
      </w:r>
    </w:p>
    <w:p w:rsidR="00DC2A5C" w:rsidRPr="00B417C5" w:rsidRDefault="00DC2A5C" w:rsidP="00B417C5">
      <w:pPr>
        <w:pStyle w:val="Akapitzlist"/>
        <w:numPr>
          <w:ilvl w:val="1"/>
          <w:numId w:val="38"/>
        </w:numPr>
        <w:ind w:left="851"/>
      </w:pPr>
      <w:r w:rsidRPr="00B417C5">
        <w:rPr>
          <w:color w:val="000000"/>
        </w:rPr>
        <w:t>Wykorzystanie znajomości fonetyki w stopniu zapewniającym zrozumiałość wypowiedzi dla rodzimego użytkownika języka.</w:t>
      </w:r>
    </w:p>
    <w:p w:rsidR="00DC2A5C" w:rsidRPr="00B417C5" w:rsidRDefault="00DC2A5C" w:rsidP="00B417C5">
      <w:pPr>
        <w:pStyle w:val="Akapitzlist"/>
        <w:numPr>
          <w:ilvl w:val="1"/>
          <w:numId w:val="38"/>
        </w:numPr>
        <w:ind w:left="851"/>
      </w:pPr>
      <w:r w:rsidRPr="00B417C5">
        <w:rPr>
          <w:color w:val="000000"/>
        </w:rPr>
        <w:t>Inicjowanie, podtrzymywanie i kończenie rozmowy. Zdobywanie i udzielanie informacji w typowych sytuacjach dnia codziennego. Właściwa reakcja językowa na wypowiedź rozmówcy.</w:t>
      </w:r>
    </w:p>
    <w:p w:rsidR="00DC2A5C" w:rsidRPr="00B417C5" w:rsidRDefault="00DC2A5C" w:rsidP="00B417C5">
      <w:pPr>
        <w:pStyle w:val="Akapitzlist"/>
        <w:numPr>
          <w:ilvl w:val="1"/>
          <w:numId w:val="38"/>
        </w:numPr>
        <w:ind w:left="851"/>
      </w:pPr>
      <w:r w:rsidRPr="00B417C5">
        <w:rPr>
          <w:color w:val="000000"/>
        </w:rPr>
        <w:t>Wyrażanie własnych uczuć, myśli, opinii oraz relacjonowanie wypowiedzi innych osób.</w:t>
      </w:r>
    </w:p>
    <w:p w:rsidR="00DC2A5C" w:rsidRPr="00B417C5" w:rsidRDefault="00DC2A5C" w:rsidP="00B417C5">
      <w:pPr>
        <w:pStyle w:val="Akapitzlist"/>
        <w:numPr>
          <w:ilvl w:val="1"/>
          <w:numId w:val="38"/>
        </w:numPr>
        <w:ind w:left="851"/>
      </w:pPr>
      <w:r w:rsidRPr="00B417C5">
        <w:rPr>
          <w:color w:val="000000"/>
        </w:rPr>
        <w:t>Opanowanie poprawnej wymowy w zakresie poznanego materiału językowego.</w:t>
      </w:r>
    </w:p>
    <w:p w:rsidR="00DC2A5C" w:rsidRPr="00B417C5" w:rsidRDefault="00DC2A5C" w:rsidP="00B417C5">
      <w:pPr>
        <w:pStyle w:val="Akapitzlist"/>
        <w:numPr>
          <w:ilvl w:val="1"/>
          <w:numId w:val="38"/>
        </w:numPr>
        <w:ind w:left="851"/>
      </w:pPr>
      <w:r w:rsidRPr="00B417C5">
        <w:rPr>
          <w:color w:val="000000"/>
        </w:rPr>
        <w:t>Nauka wymowy obejmuje poznawanie i utrwalanie systemu fonologicznego, intonację zdań oznajmujących i pytających.</w:t>
      </w:r>
    </w:p>
    <w:p w:rsidR="00DC2A5C" w:rsidRPr="00B417C5" w:rsidRDefault="00DC2A5C" w:rsidP="00B417C5">
      <w:pPr>
        <w:widowControl w:val="0"/>
        <w:autoSpaceDE w:val="0"/>
        <w:autoSpaceDN w:val="0"/>
        <w:adjustRightInd w:val="0"/>
        <w:ind w:left="280" w:right="600" w:hanging="280"/>
        <w:rPr>
          <w:color w:val="000000"/>
        </w:rPr>
      </w:pPr>
      <w:r w:rsidRPr="00B417C5">
        <w:rPr>
          <w:color w:val="000000"/>
        </w:rPr>
        <w:t>• Prawidłowe stosowanie strategii komunikacyjnych.</w:t>
      </w:r>
    </w:p>
    <w:p w:rsidR="00DC2A5C" w:rsidRPr="00B417C5" w:rsidRDefault="00DC2A5C" w:rsidP="00B417C5">
      <w:pPr>
        <w:pStyle w:val="FR2"/>
        <w:spacing w:before="0"/>
        <w:rPr>
          <w:rFonts w:ascii="Times New Roman" w:hAnsi="Times New Roman" w:cs="Times New Roman"/>
          <w:b w:val="0"/>
          <w:color w:val="000000"/>
          <w:sz w:val="24"/>
          <w:szCs w:val="24"/>
        </w:rPr>
      </w:pPr>
      <w:r w:rsidRPr="00B417C5">
        <w:rPr>
          <w:rFonts w:ascii="Times New Roman" w:hAnsi="Times New Roman" w:cs="Times New Roman"/>
          <w:b w:val="0"/>
          <w:color w:val="000000"/>
          <w:sz w:val="24"/>
          <w:szCs w:val="24"/>
        </w:rPr>
        <w:t>c/ Sprawność czytania i rozumienia tekstu czytanego</w:t>
      </w:r>
    </w:p>
    <w:p w:rsidR="00DC2A5C" w:rsidRPr="00B417C5" w:rsidRDefault="00DC2A5C" w:rsidP="00B417C5">
      <w:pPr>
        <w:widowControl w:val="0"/>
        <w:autoSpaceDE w:val="0"/>
        <w:autoSpaceDN w:val="0"/>
        <w:adjustRightInd w:val="0"/>
        <w:jc w:val="both"/>
        <w:rPr>
          <w:color w:val="000000"/>
        </w:rPr>
      </w:pPr>
      <w:r w:rsidRPr="00B417C5">
        <w:rPr>
          <w:color w:val="000000"/>
        </w:rPr>
        <w:t xml:space="preserve">• Wyszukiwanie żądanej informacji lub szczegółu w częściowo niezrozumiałym tekście </w:t>
      </w:r>
    </w:p>
    <w:p w:rsidR="00DC2A5C" w:rsidRPr="00B417C5" w:rsidRDefault="00DC2A5C" w:rsidP="00B417C5">
      <w:pPr>
        <w:widowControl w:val="0"/>
        <w:autoSpaceDE w:val="0"/>
        <w:autoSpaceDN w:val="0"/>
        <w:adjustRightInd w:val="0"/>
        <w:ind w:right="200"/>
        <w:jc w:val="both"/>
        <w:rPr>
          <w:color w:val="000000"/>
        </w:rPr>
      </w:pPr>
      <w:r w:rsidRPr="00B417C5">
        <w:rPr>
          <w:i/>
          <w:iCs/>
          <w:color w:val="000000"/>
        </w:rPr>
        <w:t>•</w:t>
      </w:r>
      <w:r w:rsidRPr="00B417C5">
        <w:rPr>
          <w:color w:val="000000"/>
        </w:rPr>
        <w:t xml:space="preserve"> Rozumienie ogólnego sensu obszerniejszego tekstu przy czytaniu pobieżnym </w:t>
      </w:r>
    </w:p>
    <w:p w:rsidR="00DC2A5C" w:rsidRPr="00B417C5" w:rsidRDefault="00DC2A5C" w:rsidP="00B417C5">
      <w:pPr>
        <w:widowControl w:val="0"/>
        <w:autoSpaceDE w:val="0"/>
        <w:autoSpaceDN w:val="0"/>
        <w:adjustRightInd w:val="0"/>
        <w:rPr>
          <w:color w:val="000000"/>
        </w:rPr>
      </w:pPr>
      <w:r w:rsidRPr="00B417C5">
        <w:rPr>
          <w:i/>
          <w:iCs/>
          <w:color w:val="000000"/>
        </w:rPr>
        <w:t>•</w:t>
      </w:r>
      <w:r w:rsidRPr="00B417C5">
        <w:rPr>
          <w:color w:val="000000"/>
        </w:rPr>
        <w:t xml:space="preserve"> Rozumienie bardziej skomplikowanego tekstu narracyjnego.</w:t>
      </w:r>
    </w:p>
    <w:p w:rsidR="00DC2A5C" w:rsidRPr="00B417C5" w:rsidRDefault="00DC2A5C" w:rsidP="00B417C5">
      <w:pPr>
        <w:widowControl w:val="0"/>
        <w:autoSpaceDE w:val="0"/>
        <w:autoSpaceDN w:val="0"/>
        <w:adjustRightInd w:val="0"/>
        <w:rPr>
          <w:color w:val="000000"/>
        </w:rPr>
      </w:pPr>
      <w:r w:rsidRPr="00B417C5">
        <w:rPr>
          <w:color w:val="000000"/>
        </w:rPr>
        <w:t>• Rozumienie tekstów autentycznych.</w:t>
      </w:r>
    </w:p>
    <w:p w:rsidR="00DC2A5C" w:rsidRPr="00B417C5" w:rsidRDefault="00DC2A5C" w:rsidP="00B417C5">
      <w:pPr>
        <w:widowControl w:val="0"/>
        <w:autoSpaceDE w:val="0"/>
        <w:autoSpaceDN w:val="0"/>
        <w:adjustRightInd w:val="0"/>
        <w:ind w:right="1000"/>
        <w:rPr>
          <w:color w:val="000000"/>
        </w:rPr>
      </w:pPr>
      <w:r w:rsidRPr="00B417C5">
        <w:rPr>
          <w:color w:val="000000"/>
        </w:rPr>
        <w:t>• Prawidłowe stosowanie strategii komunikacyjnych.</w:t>
      </w:r>
    </w:p>
    <w:p w:rsidR="00DC2A5C" w:rsidRPr="00B417C5" w:rsidRDefault="00DC2A5C" w:rsidP="00B417C5">
      <w:pPr>
        <w:pStyle w:val="FR2"/>
        <w:spacing w:before="0"/>
        <w:rPr>
          <w:rFonts w:ascii="Times New Roman" w:hAnsi="Times New Roman" w:cs="Times New Roman"/>
          <w:b w:val="0"/>
          <w:color w:val="000000"/>
          <w:sz w:val="24"/>
          <w:szCs w:val="24"/>
        </w:rPr>
      </w:pPr>
      <w:r w:rsidRPr="00B417C5">
        <w:rPr>
          <w:rFonts w:ascii="Times New Roman" w:hAnsi="Times New Roman" w:cs="Times New Roman"/>
          <w:b w:val="0"/>
          <w:color w:val="000000"/>
          <w:sz w:val="24"/>
          <w:szCs w:val="24"/>
        </w:rPr>
        <w:t>d/ Sprawność pisania</w:t>
      </w:r>
    </w:p>
    <w:p w:rsidR="00DC2A5C" w:rsidRPr="00B417C5" w:rsidRDefault="00DC2A5C" w:rsidP="00B417C5">
      <w:pPr>
        <w:widowControl w:val="0"/>
        <w:autoSpaceDE w:val="0"/>
        <w:autoSpaceDN w:val="0"/>
        <w:adjustRightInd w:val="0"/>
        <w:rPr>
          <w:color w:val="000000"/>
        </w:rPr>
      </w:pPr>
      <w:r w:rsidRPr="00B417C5">
        <w:rPr>
          <w:color w:val="000000"/>
        </w:rPr>
        <w:t>• Samodzielne przekazywanie informacji pisemnej zgodnie z intencją.</w:t>
      </w:r>
    </w:p>
    <w:p w:rsidR="00DC2A5C" w:rsidRPr="00B417C5" w:rsidRDefault="00DC2A5C" w:rsidP="00B417C5">
      <w:pPr>
        <w:widowControl w:val="0"/>
        <w:autoSpaceDE w:val="0"/>
        <w:autoSpaceDN w:val="0"/>
        <w:adjustRightInd w:val="0"/>
        <w:ind w:right="200"/>
        <w:rPr>
          <w:color w:val="000000"/>
        </w:rPr>
      </w:pPr>
      <w:r w:rsidRPr="00B417C5">
        <w:rPr>
          <w:color w:val="000000"/>
        </w:rPr>
        <w:t>• Sformułowanie i zapisanie własnego oraz otrzymanego komunikatu.</w:t>
      </w:r>
    </w:p>
    <w:p w:rsidR="00DC2A5C" w:rsidRPr="00B417C5" w:rsidRDefault="00DC2A5C" w:rsidP="00B417C5">
      <w:pPr>
        <w:widowControl w:val="0"/>
        <w:autoSpaceDE w:val="0"/>
        <w:autoSpaceDN w:val="0"/>
        <w:adjustRightInd w:val="0"/>
        <w:ind w:right="200"/>
        <w:rPr>
          <w:color w:val="000000"/>
        </w:rPr>
      </w:pPr>
      <w:r w:rsidRPr="00B417C5">
        <w:rPr>
          <w:color w:val="000000"/>
        </w:rPr>
        <w:t>*  Sporządzenie dłuższej notatki z czyjejś wypowiedzi.</w:t>
      </w:r>
    </w:p>
    <w:p w:rsidR="00DC2A5C" w:rsidRPr="00B417C5" w:rsidRDefault="00DC2A5C" w:rsidP="00B417C5">
      <w:pPr>
        <w:widowControl w:val="0"/>
        <w:autoSpaceDE w:val="0"/>
        <w:autoSpaceDN w:val="0"/>
        <w:adjustRightInd w:val="0"/>
        <w:rPr>
          <w:color w:val="000000"/>
        </w:rPr>
      </w:pPr>
      <w:r w:rsidRPr="00B417C5">
        <w:rPr>
          <w:color w:val="000000"/>
        </w:rPr>
        <w:t>• Napisanie dłuższego listu lub opowiadaniao sobie i swoich zainteresowaniach, o miejscach i zdarzeniach.</w:t>
      </w:r>
    </w:p>
    <w:p w:rsidR="00DC2A5C" w:rsidRPr="00B417C5" w:rsidRDefault="00DC2A5C" w:rsidP="00B417C5">
      <w:pPr>
        <w:widowControl w:val="0"/>
        <w:autoSpaceDE w:val="0"/>
        <w:autoSpaceDN w:val="0"/>
        <w:adjustRightInd w:val="0"/>
        <w:ind w:right="200"/>
        <w:rPr>
          <w:color w:val="000000"/>
        </w:rPr>
      </w:pPr>
      <w:r w:rsidRPr="00B417C5">
        <w:rPr>
          <w:color w:val="000000"/>
        </w:rPr>
        <w:t>• Prawidłowe stosowanie zasad ortografii i podstaw interpunkcji.</w:t>
      </w:r>
    </w:p>
    <w:p w:rsidR="00DC2A5C" w:rsidRPr="00B417C5" w:rsidRDefault="00DC2A5C" w:rsidP="00B417C5">
      <w:pPr>
        <w:widowControl w:val="0"/>
        <w:autoSpaceDE w:val="0"/>
        <w:autoSpaceDN w:val="0"/>
        <w:adjustRightInd w:val="0"/>
        <w:ind w:right="1000"/>
        <w:rPr>
          <w:color w:val="000000"/>
        </w:rPr>
      </w:pPr>
      <w:r w:rsidRPr="00B417C5">
        <w:rPr>
          <w:color w:val="000000"/>
        </w:rPr>
        <w:t>• Prawidłowe stosowanie strategii komunikacyjnych.</w:t>
      </w:r>
    </w:p>
    <w:p w:rsidR="00DC2A5C" w:rsidRPr="00B417C5" w:rsidRDefault="00DC2A5C" w:rsidP="00B417C5">
      <w:pPr>
        <w:pStyle w:val="FR2"/>
        <w:spacing w:before="0"/>
        <w:rPr>
          <w:rFonts w:ascii="Times New Roman" w:hAnsi="Times New Roman" w:cs="Times New Roman"/>
          <w:b w:val="0"/>
          <w:color w:val="000000"/>
          <w:sz w:val="24"/>
          <w:szCs w:val="24"/>
        </w:rPr>
      </w:pPr>
      <w:r w:rsidRPr="00B417C5">
        <w:rPr>
          <w:rFonts w:ascii="Times New Roman" w:hAnsi="Times New Roman" w:cs="Times New Roman"/>
          <w:b w:val="0"/>
          <w:color w:val="000000"/>
          <w:sz w:val="24"/>
          <w:szCs w:val="24"/>
        </w:rPr>
        <w:t>e/ Inne umiejętności</w:t>
      </w:r>
    </w:p>
    <w:p w:rsidR="00DC2A5C" w:rsidRPr="00B417C5" w:rsidRDefault="00DC2A5C" w:rsidP="00B417C5">
      <w:pPr>
        <w:widowControl w:val="0"/>
        <w:autoSpaceDE w:val="0"/>
        <w:autoSpaceDN w:val="0"/>
        <w:adjustRightInd w:val="0"/>
        <w:ind w:right="600"/>
        <w:rPr>
          <w:color w:val="000000"/>
        </w:rPr>
      </w:pPr>
      <w:r w:rsidRPr="00B417C5">
        <w:rPr>
          <w:color w:val="000000"/>
        </w:rPr>
        <w:t>• Klasyfikowanie faktów i informacji, selekcjonowanie informacji.</w:t>
      </w:r>
    </w:p>
    <w:p w:rsidR="00DC2A5C" w:rsidRPr="00B417C5" w:rsidRDefault="00DC2A5C" w:rsidP="00B417C5">
      <w:pPr>
        <w:widowControl w:val="0"/>
        <w:autoSpaceDE w:val="0"/>
        <w:autoSpaceDN w:val="0"/>
        <w:adjustRightInd w:val="0"/>
        <w:rPr>
          <w:color w:val="000000"/>
        </w:rPr>
      </w:pPr>
      <w:r w:rsidRPr="00B417C5">
        <w:rPr>
          <w:color w:val="000000"/>
        </w:rPr>
        <w:t>• Korzystanie ze słownika jedno-i dwujęzycznego oraz innych źródeł informacji, w tym internetu.</w:t>
      </w:r>
    </w:p>
    <w:p w:rsidR="00DC2A5C" w:rsidRPr="00B417C5" w:rsidRDefault="00DC2A5C" w:rsidP="00B417C5">
      <w:pPr>
        <w:pStyle w:val="Akapitzlist"/>
        <w:widowControl w:val="0"/>
        <w:numPr>
          <w:ilvl w:val="0"/>
          <w:numId w:val="37"/>
        </w:numPr>
        <w:autoSpaceDE w:val="0"/>
        <w:autoSpaceDN w:val="0"/>
        <w:adjustRightInd w:val="0"/>
        <w:rPr>
          <w:color w:val="000000"/>
        </w:rPr>
      </w:pPr>
      <w:r w:rsidRPr="00B417C5">
        <w:rPr>
          <w:color w:val="000000"/>
        </w:rPr>
        <w:lastRenderedPageBreak/>
        <w:t>Śledzenie informacji społeczno-polityczno-kulturalnych dotyczących j. włoskiego</w:t>
      </w:r>
    </w:p>
    <w:p w:rsidR="00DC2A5C" w:rsidRPr="00B417C5" w:rsidRDefault="00DC2A5C" w:rsidP="00B417C5">
      <w:pPr>
        <w:pStyle w:val="Akapitzlist"/>
        <w:widowControl w:val="0"/>
        <w:numPr>
          <w:ilvl w:val="0"/>
          <w:numId w:val="37"/>
        </w:numPr>
        <w:autoSpaceDE w:val="0"/>
        <w:autoSpaceDN w:val="0"/>
        <w:adjustRightInd w:val="0"/>
        <w:rPr>
          <w:color w:val="000000"/>
        </w:rPr>
      </w:pPr>
      <w:r w:rsidRPr="00B417C5">
        <w:rPr>
          <w:color w:val="000000"/>
        </w:rPr>
        <w:t>Poszerzanie wiedzy na temat kultury i cywilizacji Włoch</w:t>
      </w:r>
    </w:p>
    <w:p w:rsidR="00DC2A5C" w:rsidRPr="00B417C5" w:rsidRDefault="00DC2A5C" w:rsidP="00B417C5">
      <w:pPr>
        <w:pStyle w:val="Akapitzlist"/>
        <w:widowControl w:val="0"/>
        <w:numPr>
          <w:ilvl w:val="0"/>
          <w:numId w:val="37"/>
        </w:numPr>
        <w:autoSpaceDE w:val="0"/>
        <w:autoSpaceDN w:val="0"/>
        <w:adjustRightInd w:val="0"/>
        <w:rPr>
          <w:color w:val="000000"/>
        </w:rPr>
      </w:pPr>
      <w:r w:rsidRPr="00B417C5">
        <w:rPr>
          <w:color w:val="000000"/>
        </w:rPr>
        <w:t>Przygotowanie prezentacji i projektu</w:t>
      </w:r>
    </w:p>
    <w:p w:rsidR="00DC2A5C" w:rsidRPr="00B417C5" w:rsidRDefault="00DC2A5C" w:rsidP="00B417C5">
      <w:pPr>
        <w:pStyle w:val="Akapitzlist"/>
        <w:widowControl w:val="0"/>
        <w:numPr>
          <w:ilvl w:val="0"/>
          <w:numId w:val="37"/>
        </w:numPr>
        <w:autoSpaceDE w:val="0"/>
        <w:autoSpaceDN w:val="0"/>
        <w:adjustRightInd w:val="0"/>
        <w:rPr>
          <w:color w:val="000000"/>
        </w:rPr>
      </w:pPr>
      <w:r w:rsidRPr="00B417C5">
        <w:rPr>
          <w:color w:val="000000"/>
        </w:rPr>
        <w:t>Wspólne przedsięwzięcia kształtujące umiejętnośc pracy w grupie</w:t>
      </w:r>
    </w:p>
    <w:p w:rsidR="00DC2A5C" w:rsidRPr="00B417C5" w:rsidRDefault="00DC2A5C" w:rsidP="00B417C5">
      <w:pPr>
        <w:widowControl w:val="0"/>
        <w:autoSpaceDE w:val="0"/>
        <w:autoSpaceDN w:val="0"/>
        <w:adjustRightInd w:val="0"/>
        <w:ind w:left="280" w:hanging="280"/>
        <w:rPr>
          <w:color w:val="000000"/>
        </w:rPr>
      </w:pPr>
      <w:r w:rsidRPr="00B417C5">
        <w:rPr>
          <w:color w:val="000000"/>
        </w:rPr>
        <w:t>• Korzystanie z internetu – wyszukiwanieinformacji, korzystanie z poczty elektronicznej, komunikowanie się w ramach grup dyskusyjnych, korzystanie z kanałów IRC (International Relay Chat).</w:t>
      </w:r>
    </w:p>
    <w:p w:rsidR="00DC2A5C" w:rsidRPr="00B417C5" w:rsidRDefault="00DC2A5C" w:rsidP="00B417C5">
      <w:pPr>
        <w:widowControl w:val="0"/>
        <w:autoSpaceDE w:val="0"/>
        <w:autoSpaceDN w:val="0"/>
        <w:adjustRightInd w:val="0"/>
        <w:ind w:left="280" w:hanging="280"/>
        <w:rPr>
          <w:color w:val="000000"/>
        </w:rPr>
      </w:pPr>
    </w:p>
    <w:p w:rsidR="00DC2A5C" w:rsidRPr="00B417C5" w:rsidRDefault="00DC2A5C" w:rsidP="00B417C5">
      <w:pPr>
        <w:pStyle w:val="FR1"/>
        <w:spacing w:before="0" w:line="240" w:lineRule="auto"/>
        <w:ind w:right="600"/>
        <w:rPr>
          <w:rFonts w:ascii="Times New Roman" w:hAnsi="Times New Roman" w:cs="Times New Roman"/>
          <w:b w:val="0"/>
          <w:bCs w:val="0"/>
          <w:color w:val="000000"/>
          <w:sz w:val="24"/>
          <w:szCs w:val="24"/>
        </w:rPr>
      </w:pPr>
      <w:r w:rsidRPr="00B417C5">
        <w:rPr>
          <w:rFonts w:ascii="Times New Roman" w:hAnsi="Times New Roman" w:cs="Times New Roman"/>
          <w:b w:val="0"/>
          <w:bCs w:val="0"/>
          <w:color w:val="000000"/>
          <w:sz w:val="24"/>
          <w:szCs w:val="24"/>
        </w:rPr>
        <w:t>2. Inne cele związane z ogólnym         rozwojem uczniów</w:t>
      </w:r>
    </w:p>
    <w:p w:rsidR="00DC2A5C" w:rsidRPr="00B417C5" w:rsidRDefault="00DC2A5C" w:rsidP="00B417C5">
      <w:pPr>
        <w:widowControl w:val="0"/>
        <w:autoSpaceDE w:val="0"/>
        <w:autoSpaceDN w:val="0"/>
        <w:adjustRightInd w:val="0"/>
        <w:rPr>
          <w:color w:val="000000"/>
        </w:rPr>
      </w:pPr>
      <w:r w:rsidRPr="00B417C5">
        <w:rPr>
          <w:color w:val="000000"/>
        </w:rPr>
        <w:t>Nauczyciel języka włoskiego  wspiera rozwój ogólny swoich uczniów, zwłaszcza w zakresie:</w:t>
      </w:r>
    </w:p>
    <w:p w:rsidR="00DC2A5C" w:rsidRPr="00B417C5" w:rsidRDefault="00DC2A5C" w:rsidP="00B417C5">
      <w:pPr>
        <w:widowControl w:val="0"/>
        <w:numPr>
          <w:ilvl w:val="0"/>
          <w:numId w:val="35"/>
        </w:numPr>
        <w:autoSpaceDE w:val="0"/>
        <w:autoSpaceDN w:val="0"/>
        <w:adjustRightInd w:val="0"/>
        <w:rPr>
          <w:color w:val="000000"/>
        </w:rPr>
      </w:pPr>
      <w:r w:rsidRPr="00B417C5">
        <w:rPr>
          <w:color w:val="000000"/>
        </w:rPr>
        <w:t>rozwijania umiejętności samodzielnego uczenia się</w:t>
      </w:r>
    </w:p>
    <w:p w:rsidR="00DC2A5C" w:rsidRPr="00B417C5" w:rsidRDefault="00DC2A5C" w:rsidP="00B417C5">
      <w:pPr>
        <w:widowControl w:val="0"/>
        <w:numPr>
          <w:ilvl w:val="0"/>
          <w:numId w:val="35"/>
        </w:numPr>
        <w:autoSpaceDE w:val="0"/>
        <w:autoSpaceDN w:val="0"/>
        <w:adjustRightInd w:val="0"/>
        <w:rPr>
          <w:color w:val="000000"/>
        </w:rPr>
      </w:pPr>
      <w:r w:rsidRPr="00B417C5">
        <w:rPr>
          <w:color w:val="000000"/>
        </w:rPr>
        <w:t>wykształcania umiejętności samooceny, w tym oceny postępów językowych</w:t>
      </w:r>
    </w:p>
    <w:p w:rsidR="00DC2A5C" w:rsidRPr="00B417C5" w:rsidRDefault="00DC2A5C" w:rsidP="00B417C5">
      <w:pPr>
        <w:widowControl w:val="0"/>
        <w:numPr>
          <w:ilvl w:val="0"/>
          <w:numId w:val="35"/>
        </w:numPr>
        <w:autoSpaceDE w:val="0"/>
        <w:autoSpaceDN w:val="0"/>
        <w:adjustRightInd w:val="0"/>
        <w:rPr>
          <w:color w:val="000000"/>
        </w:rPr>
      </w:pPr>
      <w:r w:rsidRPr="00B417C5">
        <w:rPr>
          <w:color w:val="000000"/>
        </w:rPr>
        <w:t>zrozumienia procesów związanych z nauką języka obcego</w:t>
      </w:r>
    </w:p>
    <w:p w:rsidR="00DC2A5C" w:rsidRPr="00B417C5" w:rsidRDefault="00DC2A5C" w:rsidP="00B417C5">
      <w:pPr>
        <w:widowControl w:val="0"/>
        <w:numPr>
          <w:ilvl w:val="0"/>
          <w:numId w:val="35"/>
        </w:numPr>
        <w:autoSpaceDE w:val="0"/>
        <w:autoSpaceDN w:val="0"/>
        <w:adjustRightInd w:val="0"/>
        <w:rPr>
          <w:color w:val="000000"/>
        </w:rPr>
      </w:pPr>
      <w:r w:rsidRPr="00B417C5">
        <w:rPr>
          <w:color w:val="000000"/>
        </w:rPr>
        <w:t>rozpoznawania własnych stylów uczenia się</w:t>
      </w:r>
    </w:p>
    <w:p w:rsidR="00DC2A5C" w:rsidRPr="00B417C5" w:rsidRDefault="00DC2A5C" w:rsidP="00B417C5">
      <w:pPr>
        <w:widowControl w:val="0"/>
        <w:numPr>
          <w:ilvl w:val="0"/>
          <w:numId w:val="35"/>
        </w:numPr>
        <w:autoSpaceDE w:val="0"/>
        <w:autoSpaceDN w:val="0"/>
        <w:adjustRightInd w:val="0"/>
        <w:rPr>
          <w:color w:val="000000"/>
        </w:rPr>
      </w:pPr>
      <w:r w:rsidRPr="00B417C5">
        <w:rPr>
          <w:color w:val="000000"/>
        </w:rPr>
        <w:t>umiejętnego dostosowywania strategii uczenia się</w:t>
      </w:r>
    </w:p>
    <w:p w:rsidR="00DC2A5C" w:rsidRPr="00B417C5" w:rsidRDefault="00DC2A5C" w:rsidP="00B417C5">
      <w:pPr>
        <w:widowControl w:val="0"/>
        <w:numPr>
          <w:ilvl w:val="0"/>
          <w:numId w:val="35"/>
        </w:numPr>
        <w:autoSpaceDE w:val="0"/>
        <w:autoSpaceDN w:val="0"/>
        <w:adjustRightInd w:val="0"/>
        <w:rPr>
          <w:color w:val="000000"/>
        </w:rPr>
      </w:pPr>
      <w:r w:rsidRPr="00B417C5">
        <w:rPr>
          <w:color w:val="000000"/>
        </w:rPr>
        <w:t>rozwiązywania problemów</w:t>
      </w:r>
    </w:p>
    <w:p w:rsidR="00DC2A5C" w:rsidRPr="00B417C5" w:rsidRDefault="00DC2A5C" w:rsidP="00B417C5">
      <w:pPr>
        <w:widowControl w:val="0"/>
        <w:numPr>
          <w:ilvl w:val="0"/>
          <w:numId w:val="35"/>
        </w:numPr>
        <w:autoSpaceDE w:val="0"/>
        <w:autoSpaceDN w:val="0"/>
        <w:adjustRightInd w:val="0"/>
        <w:rPr>
          <w:color w:val="000000"/>
        </w:rPr>
      </w:pPr>
      <w:r w:rsidRPr="00B417C5">
        <w:rPr>
          <w:color w:val="000000"/>
        </w:rPr>
        <w:t>korzystania z materiałów autentycznych</w:t>
      </w:r>
    </w:p>
    <w:p w:rsidR="00DC2A5C" w:rsidRPr="00B417C5" w:rsidRDefault="00DC2A5C" w:rsidP="00B417C5">
      <w:pPr>
        <w:widowControl w:val="0"/>
        <w:numPr>
          <w:ilvl w:val="0"/>
          <w:numId w:val="35"/>
        </w:numPr>
        <w:autoSpaceDE w:val="0"/>
        <w:autoSpaceDN w:val="0"/>
        <w:adjustRightInd w:val="0"/>
        <w:rPr>
          <w:color w:val="000000"/>
        </w:rPr>
      </w:pPr>
      <w:r w:rsidRPr="00B417C5">
        <w:rPr>
          <w:color w:val="000000"/>
        </w:rPr>
        <w:t>poznawania techniki radzenia sobie w sytuacjach komunikacyjnych.</w:t>
      </w:r>
    </w:p>
    <w:p w:rsidR="00DC2A5C" w:rsidRPr="00B417C5" w:rsidRDefault="00DC2A5C" w:rsidP="00B417C5">
      <w:pPr>
        <w:jc w:val="both"/>
        <w:rPr>
          <w:color w:val="000000"/>
        </w:rPr>
      </w:pPr>
    </w:p>
    <w:p w:rsidR="00DC2A5C" w:rsidRPr="00B417C5" w:rsidRDefault="00DC2A5C" w:rsidP="00B417C5">
      <w:pPr>
        <w:pStyle w:val="FR1"/>
        <w:spacing w:before="0" w:line="240" w:lineRule="auto"/>
        <w:ind w:right="600"/>
        <w:rPr>
          <w:rFonts w:ascii="Times New Roman" w:hAnsi="Times New Roman" w:cs="Times New Roman"/>
          <w:sz w:val="24"/>
          <w:szCs w:val="24"/>
        </w:rPr>
      </w:pPr>
      <w:r w:rsidRPr="00B417C5">
        <w:rPr>
          <w:rFonts w:ascii="Times New Roman" w:hAnsi="Times New Roman" w:cs="Times New Roman"/>
          <w:b w:val="0"/>
          <w:bCs w:val="0"/>
          <w:sz w:val="24"/>
          <w:szCs w:val="24"/>
        </w:rPr>
        <w:t>3. Techniki nauczania sprawności językowych</w:t>
      </w:r>
    </w:p>
    <w:p w:rsidR="00DC2A5C" w:rsidRPr="00B417C5" w:rsidRDefault="00DC2A5C" w:rsidP="00B417C5">
      <w:pPr>
        <w:pStyle w:val="FR2"/>
        <w:spacing w:before="0"/>
        <w:rPr>
          <w:rFonts w:ascii="Times New Roman" w:hAnsi="Times New Roman" w:cs="Times New Roman"/>
          <w:b w:val="0"/>
          <w:sz w:val="24"/>
          <w:szCs w:val="24"/>
        </w:rPr>
      </w:pPr>
      <w:r w:rsidRPr="00B417C5">
        <w:rPr>
          <w:rFonts w:ascii="Times New Roman" w:hAnsi="Times New Roman" w:cs="Times New Roman"/>
          <w:b w:val="0"/>
          <w:sz w:val="24"/>
          <w:szCs w:val="24"/>
        </w:rPr>
        <w:t>a/ Rozwój sprawności rozumienia ze słuchu</w:t>
      </w:r>
    </w:p>
    <w:p w:rsidR="00DC2A5C" w:rsidRPr="00B417C5" w:rsidRDefault="00DC2A5C" w:rsidP="00B417C5">
      <w:pPr>
        <w:widowControl w:val="0"/>
        <w:autoSpaceDE w:val="0"/>
        <w:autoSpaceDN w:val="0"/>
        <w:adjustRightInd w:val="0"/>
      </w:pPr>
      <w:r w:rsidRPr="00B417C5">
        <w:t>Sprawność rozumienia ze słuchu jest pierwszą sprawnością, którą uczniowie rozwiną. Szczególną uwagę zwraca się, by wprowadzane treści zawsze występowały w czytelnym dla uczniów kontekście.</w:t>
      </w:r>
    </w:p>
    <w:p w:rsidR="00DC2A5C" w:rsidRPr="00B417C5" w:rsidRDefault="00DC2A5C" w:rsidP="00B417C5">
      <w:pPr>
        <w:widowControl w:val="0"/>
        <w:autoSpaceDE w:val="0"/>
        <w:autoSpaceDN w:val="0"/>
        <w:adjustRightInd w:val="0"/>
      </w:pPr>
      <w:r w:rsidRPr="00B417C5">
        <w:rPr>
          <w:bCs/>
        </w:rPr>
        <w:t>Rzeczywiste sytuacje, w których uczeń będzie miał do czynienia ze słuchaniem języka włoskiego</w:t>
      </w:r>
    </w:p>
    <w:p w:rsidR="00DC2A5C" w:rsidRPr="00B417C5" w:rsidRDefault="00DC2A5C" w:rsidP="00B417C5">
      <w:pPr>
        <w:widowControl w:val="0"/>
        <w:autoSpaceDE w:val="0"/>
        <w:autoSpaceDN w:val="0"/>
        <w:adjustRightInd w:val="0"/>
        <w:ind w:right="200"/>
      </w:pPr>
      <w:r w:rsidRPr="00B417C5">
        <w:t>Uczeń będzie miał do czynienia ze słuchaniem przede wszystkim w typowej sytuacji klasowej. Może mieć też kontakt z językiem włoskim oglądając satelitarne programy telewizyjne, słuchając programów radiowych, kaset i CD.</w:t>
      </w:r>
    </w:p>
    <w:p w:rsidR="00DC2A5C" w:rsidRPr="00B417C5" w:rsidRDefault="00DC2A5C" w:rsidP="00B417C5">
      <w:pPr>
        <w:widowControl w:val="0"/>
        <w:autoSpaceDE w:val="0"/>
        <w:autoSpaceDN w:val="0"/>
        <w:adjustRightInd w:val="0"/>
      </w:pPr>
      <w:r w:rsidRPr="00B417C5">
        <w:rPr>
          <w:b/>
          <w:bCs/>
        </w:rPr>
        <w:t>Strategie komunikacyjne</w:t>
      </w:r>
    </w:p>
    <w:p w:rsidR="00DC2A5C" w:rsidRPr="00B417C5" w:rsidRDefault="00DC2A5C" w:rsidP="00B417C5">
      <w:pPr>
        <w:widowControl w:val="0"/>
        <w:autoSpaceDE w:val="0"/>
        <w:autoSpaceDN w:val="0"/>
        <w:adjustRightInd w:val="0"/>
      </w:pPr>
      <w:r w:rsidRPr="00B417C5">
        <w:t>Słuchanie ze zrozumieniem wymaga znajomości bardzo konkretnych strategii komunikacyjnych. Ucząc języka obcego należy zwrócić uczniom uwagę na fakt, iż dopóki nie opanują języka w sposób umożliwiający pełną komunikację, warto wykorzystać wszelkie przekazy niewerbalne rozmówcy:</w:t>
      </w:r>
    </w:p>
    <w:p w:rsidR="00DC2A5C" w:rsidRPr="00B417C5" w:rsidRDefault="00DC2A5C" w:rsidP="00B417C5">
      <w:pPr>
        <w:widowControl w:val="0"/>
        <w:autoSpaceDE w:val="0"/>
        <w:autoSpaceDN w:val="0"/>
        <w:adjustRightInd w:val="0"/>
      </w:pPr>
      <w:r w:rsidRPr="00B417C5">
        <w:t>- mowę ciała (gesty, mimikę)</w:t>
      </w:r>
    </w:p>
    <w:p w:rsidR="00DC2A5C" w:rsidRPr="00B417C5" w:rsidRDefault="00DC2A5C" w:rsidP="00B417C5">
      <w:pPr>
        <w:widowControl w:val="0"/>
        <w:autoSpaceDE w:val="0"/>
        <w:autoSpaceDN w:val="0"/>
        <w:adjustRightInd w:val="0"/>
      </w:pPr>
      <w:r w:rsidRPr="00B417C5">
        <w:t>- kontekst</w:t>
      </w:r>
    </w:p>
    <w:p w:rsidR="00DC2A5C" w:rsidRPr="00B417C5" w:rsidRDefault="00DC2A5C" w:rsidP="00B417C5">
      <w:pPr>
        <w:widowControl w:val="0"/>
        <w:autoSpaceDE w:val="0"/>
        <w:autoSpaceDN w:val="0"/>
        <w:adjustRightInd w:val="0"/>
      </w:pPr>
      <w:r w:rsidRPr="00B417C5">
        <w:t>- ton wypowiedzi rozmówcy</w:t>
      </w:r>
    </w:p>
    <w:p w:rsidR="00DC2A5C" w:rsidRPr="00B417C5" w:rsidRDefault="00DC2A5C" w:rsidP="00B417C5">
      <w:pPr>
        <w:widowControl w:val="0"/>
        <w:autoSpaceDE w:val="0"/>
        <w:autoSpaceDN w:val="0"/>
        <w:adjustRightInd w:val="0"/>
      </w:pPr>
      <w:r w:rsidRPr="00B417C5">
        <w:t>- inne okoliczności towarzyszące wypowiedzi rozmówcy.</w:t>
      </w:r>
    </w:p>
    <w:p w:rsidR="00DC2A5C" w:rsidRPr="00B417C5" w:rsidRDefault="00DC2A5C" w:rsidP="00B417C5">
      <w:pPr>
        <w:widowControl w:val="0"/>
        <w:autoSpaceDE w:val="0"/>
        <w:autoSpaceDN w:val="0"/>
        <w:adjustRightInd w:val="0"/>
      </w:pPr>
      <w:r w:rsidRPr="00B417C5">
        <w:t>Nauczmy uczniów podstawowych sformułowań związanych z pytaniem o znaczenie słów, prośbą o powtórzenie wypowiedzi, zapytania, jak dane słowo się pisze.</w:t>
      </w:r>
    </w:p>
    <w:p w:rsidR="00DC2A5C" w:rsidRPr="00B417C5" w:rsidRDefault="00DC2A5C" w:rsidP="00B417C5">
      <w:pPr>
        <w:widowControl w:val="0"/>
        <w:autoSpaceDE w:val="0"/>
        <w:autoSpaceDN w:val="0"/>
        <w:adjustRightInd w:val="0"/>
      </w:pPr>
      <w:r w:rsidRPr="00B417C5">
        <w:t>Uczeń może także poprosić nauczyciela o podpowiedzenie potrzebnego zwrotu, poprosić o pomoc kolegów.</w:t>
      </w:r>
    </w:p>
    <w:p w:rsidR="00DC2A5C" w:rsidRPr="00B417C5" w:rsidRDefault="00DC2A5C" w:rsidP="00B417C5">
      <w:pPr>
        <w:pStyle w:val="Tekstpodstawowy3"/>
        <w:spacing w:line="240" w:lineRule="auto"/>
        <w:rPr>
          <w:rFonts w:ascii="Times New Roman" w:hAnsi="Times New Roman"/>
          <w:u w:val="none"/>
        </w:rPr>
      </w:pPr>
      <w:r w:rsidRPr="00B417C5">
        <w:rPr>
          <w:rFonts w:ascii="Times New Roman" w:hAnsi="Times New Roman"/>
          <w:u w:val="none"/>
        </w:rPr>
        <w:t>Ważne jest by uczeń zaakceptował fakt, że nie wszystkie potrzebne w komunikacji zwroty czy słowa są mu znane.</w:t>
      </w:r>
    </w:p>
    <w:p w:rsidR="00DC2A5C" w:rsidRPr="00B417C5" w:rsidRDefault="00DC2A5C" w:rsidP="00B417C5">
      <w:pPr>
        <w:pStyle w:val="Tekstpodstawowy3"/>
        <w:spacing w:line="240" w:lineRule="auto"/>
        <w:rPr>
          <w:rFonts w:ascii="Times New Roman" w:hAnsi="Times New Roman"/>
        </w:rPr>
      </w:pPr>
    </w:p>
    <w:p w:rsidR="00DC2A5C" w:rsidRPr="00B417C5" w:rsidRDefault="00DC2A5C" w:rsidP="00B417C5">
      <w:pPr>
        <w:pStyle w:val="Nagwek1"/>
        <w:spacing w:before="0" w:beforeAutospacing="0" w:after="0" w:afterAutospacing="0"/>
        <w:rPr>
          <w:sz w:val="24"/>
          <w:szCs w:val="24"/>
        </w:rPr>
      </w:pPr>
      <w:r w:rsidRPr="00B417C5">
        <w:rPr>
          <w:sz w:val="24"/>
          <w:szCs w:val="24"/>
        </w:rPr>
        <w:t>Techniki ułatwiające rozwój sprawności rozumienia ze słuchu</w:t>
      </w:r>
    </w:p>
    <w:p w:rsidR="00DC2A5C" w:rsidRPr="00B417C5" w:rsidRDefault="00DC2A5C" w:rsidP="00B417C5">
      <w:pPr>
        <w:widowControl w:val="0"/>
        <w:autoSpaceDE w:val="0"/>
        <w:autoSpaceDN w:val="0"/>
        <w:adjustRightInd w:val="0"/>
      </w:pPr>
      <w:r w:rsidRPr="00B417C5">
        <w:t>Poniżej przedstawię najważniejsze – moim zdaniem - techniki, które  będą wykorzystywane w celu rozwijania u uczniów sprawności rozumienia ze słuchu:</w:t>
      </w:r>
    </w:p>
    <w:p w:rsidR="00DC2A5C" w:rsidRPr="00B417C5" w:rsidRDefault="00DC2A5C" w:rsidP="00B417C5">
      <w:pPr>
        <w:widowControl w:val="0"/>
        <w:autoSpaceDE w:val="0"/>
        <w:autoSpaceDN w:val="0"/>
        <w:adjustRightInd w:val="0"/>
        <w:ind w:left="80" w:hanging="80"/>
      </w:pPr>
      <w:r w:rsidRPr="00B417C5">
        <w:t>- Zdefiniowanie zadań przed wysłuchaniem tekstu jest warunkiem właściwego ukierunkowania uwagi ucznia.</w:t>
      </w:r>
    </w:p>
    <w:p w:rsidR="00DC2A5C" w:rsidRPr="00B417C5" w:rsidRDefault="00DC2A5C" w:rsidP="00B417C5">
      <w:pPr>
        <w:widowControl w:val="0"/>
        <w:autoSpaceDE w:val="0"/>
        <w:autoSpaceDN w:val="0"/>
        <w:adjustRightInd w:val="0"/>
        <w:ind w:left="80" w:hanging="80"/>
      </w:pPr>
      <w:r w:rsidRPr="00B417C5">
        <w:lastRenderedPageBreak/>
        <w:t>- Jednym z pierwszych zadań stojącym przed uczniem będzie zrozumienie ogólnego sensusłuchanego tekstu.</w:t>
      </w:r>
    </w:p>
    <w:p w:rsidR="00DC2A5C" w:rsidRPr="00B417C5" w:rsidRDefault="00DC2A5C" w:rsidP="00B417C5">
      <w:pPr>
        <w:widowControl w:val="0"/>
        <w:autoSpaceDE w:val="0"/>
        <w:autoSpaceDN w:val="0"/>
        <w:adjustRightInd w:val="0"/>
        <w:ind w:left="80" w:hanging="80"/>
      </w:pPr>
      <w:r w:rsidRPr="00B417C5">
        <w:t>- Technika wspomagającą zrozumienie może być test wyboru</w:t>
      </w:r>
      <w:r w:rsidRPr="00B417C5">
        <w:rPr>
          <w:b/>
          <w:bCs/>
        </w:rPr>
        <w:t>.</w:t>
      </w:r>
      <w:r w:rsidRPr="00B417C5">
        <w:t xml:space="preserve"> Uczniowie dokonują wyboru między trzema możliwymi odpowiedziami, z czego tylko jedna jest prawdziwa. W III trymestrze proponuje się uczniom test wyboru w przypadku, gdy różnice między odpowiedziami różnią się tylko nieznacznie.</w:t>
      </w:r>
    </w:p>
    <w:p w:rsidR="00DC2A5C" w:rsidRPr="00B417C5" w:rsidRDefault="00DC2A5C" w:rsidP="00B417C5">
      <w:pPr>
        <w:widowControl w:val="0"/>
        <w:autoSpaceDE w:val="0"/>
        <w:autoSpaceDN w:val="0"/>
        <w:adjustRightInd w:val="0"/>
        <w:ind w:left="80" w:hanging="80"/>
      </w:pPr>
      <w:r w:rsidRPr="00B417C5">
        <w:t xml:space="preserve">- Podobnym ułatwieniem jest wprowadzenie techniki </w:t>
      </w:r>
      <w:r w:rsidRPr="00B417C5">
        <w:rPr>
          <w:i/>
          <w:iCs/>
        </w:rPr>
        <w:t>vero/falso.</w:t>
      </w:r>
      <w:r w:rsidRPr="00B417C5">
        <w:t xml:space="preserve"> Nauczyciel sam odpowiada na zadane pytanie i uczniowie określają, czy odpowiedź jest prawdziwa czy fałszywa.</w:t>
      </w:r>
    </w:p>
    <w:p w:rsidR="00DC2A5C" w:rsidRPr="00B417C5" w:rsidRDefault="00DC2A5C" w:rsidP="00B417C5">
      <w:pPr>
        <w:pStyle w:val="Tekstpodstawowywcity2"/>
        <w:spacing w:line="240" w:lineRule="auto"/>
        <w:rPr>
          <w:rFonts w:ascii="Times New Roman" w:hAnsi="Times New Roman"/>
        </w:rPr>
      </w:pPr>
      <w:r w:rsidRPr="00B417C5">
        <w:rPr>
          <w:rFonts w:ascii="Times New Roman" w:hAnsi="Times New Roman"/>
        </w:rPr>
        <w:t>- Przy domyślaniu się znaczenia słuchanego tekstu wykorzystywane są także przygotowane wcześniej przez nauczyciela: grafika, ankieta, formularz.</w:t>
      </w:r>
    </w:p>
    <w:p w:rsidR="00DC2A5C" w:rsidRPr="00B417C5" w:rsidRDefault="00DC2A5C" w:rsidP="00B417C5">
      <w:pPr>
        <w:widowControl w:val="0"/>
        <w:autoSpaceDE w:val="0"/>
        <w:autoSpaceDN w:val="0"/>
        <w:adjustRightInd w:val="0"/>
        <w:ind w:right="600"/>
      </w:pPr>
      <w:r w:rsidRPr="00B417C5">
        <w:rPr>
          <w:b/>
          <w:bCs/>
        </w:rPr>
        <w:t>W słuchanych tekstach przede wszystkim zwraca się uwagę na:</w:t>
      </w:r>
    </w:p>
    <w:p w:rsidR="00DC2A5C" w:rsidRPr="00B417C5" w:rsidRDefault="00DC2A5C" w:rsidP="00B417C5">
      <w:pPr>
        <w:widowControl w:val="0"/>
        <w:autoSpaceDE w:val="0"/>
        <w:autoSpaceDN w:val="0"/>
        <w:adjustRightInd w:val="0"/>
        <w:ind w:left="80" w:hanging="80"/>
      </w:pPr>
      <w:r w:rsidRPr="00B417C5">
        <w:t>- Określenie kto bierze udział w danej scence.</w:t>
      </w:r>
    </w:p>
    <w:p w:rsidR="00DC2A5C" w:rsidRPr="00B417C5" w:rsidRDefault="00DC2A5C" w:rsidP="00B417C5">
      <w:pPr>
        <w:widowControl w:val="0"/>
        <w:autoSpaceDE w:val="0"/>
        <w:autoSpaceDN w:val="0"/>
        <w:adjustRightInd w:val="0"/>
        <w:ind w:left="80" w:hanging="80"/>
      </w:pPr>
      <w:r w:rsidRPr="00B417C5">
        <w:t>- Próba wychwycenia słów kluczowych.</w:t>
      </w:r>
    </w:p>
    <w:p w:rsidR="00DC2A5C" w:rsidRPr="00B417C5" w:rsidRDefault="00DC2A5C" w:rsidP="00B417C5">
      <w:pPr>
        <w:widowControl w:val="0"/>
        <w:autoSpaceDE w:val="0"/>
        <w:autoSpaceDN w:val="0"/>
        <w:adjustRightInd w:val="0"/>
        <w:ind w:left="80" w:hanging="80"/>
      </w:pPr>
      <w:r w:rsidRPr="00B417C5">
        <w:t>- Domyślanie się ogólnego sensu słuchanego tekstu w oparciu o kilka zrozumiałych fragmentów.</w:t>
      </w:r>
    </w:p>
    <w:p w:rsidR="00DC2A5C" w:rsidRPr="00B417C5" w:rsidRDefault="00DC2A5C" w:rsidP="00B417C5">
      <w:pPr>
        <w:widowControl w:val="0"/>
        <w:autoSpaceDE w:val="0"/>
        <w:autoSpaceDN w:val="0"/>
        <w:adjustRightInd w:val="0"/>
        <w:ind w:left="80" w:hanging="80"/>
      </w:pPr>
      <w:r w:rsidRPr="00B417C5">
        <w:t>- Określenie dźwięków towarzyszących wypowiedzi w celu określenia miejsca akcji.</w:t>
      </w:r>
    </w:p>
    <w:p w:rsidR="00DC2A5C" w:rsidRPr="00B417C5" w:rsidRDefault="00DC2A5C" w:rsidP="00B417C5">
      <w:pPr>
        <w:widowControl w:val="0"/>
        <w:autoSpaceDE w:val="0"/>
        <w:autoSpaceDN w:val="0"/>
        <w:adjustRightInd w:val="0"/>
        <w:ind w:left="80" w:hanging="80"/>
      </w:pPr>
      <w:r w:rsidRPr="00B417C5">
        <w:t>- Wykorzystanie obrazów w postaci i fotografii związanych ze słuchanym tekstem.</w:t>
      </w:r>
    </w:p>
    <w:p w:rsidR="00DC2A5C" w:rsidRPr="00B417C5" w:rsidRDefault="00DC2A5C" w:rsidP="00B417C5">
      <w:pPr>
        <w:widowControl w:val="0"/>
        <w:autoSpaceDE w:val="0"/>
        <w:autoSpaceDN w:val="0"/>
        <w:adjustRightInd w:val="0"/>
      </w:pPr>
      <w:r w:rsidRPr="00B417C5">
        <w:rPr>
          <w:b/>
          <w:bCs/>
        </w:rPr>
        <w:t>Zadanie wychwycenia konkretnej informacji</w:t>
      </w:r>
      <w:r w:rsidRPr="00B417C5">
        <w:t>w danym tekście można ułatwić poprzez:</w:t>
      </w:r>
    </w:p>
    <w:p w:rsidR="00DC2A5C" w:rsidRPr="00B417C5" w:rsidRDefault="00DC2A5C" w:rsidP="00B417C5">
      <w:pPr>
        <w:widowControl w:val="0"/>
        <w:autoSpaceDE w:val="0"/>
        <w:autoSpaceDN w:val="0"/>
        <w:adjustRightInd w:val="0"/>
        <w:ind w:left="80" w:hanging="80"/>
      </w:pPr>
      <w:r w:rsidRPr="00B417C5">
        <w:t>- zwrócenie uwagi na istotny fragment tekstu</w:t>
      </w:r>
    </w:p>
    <w:p w:rsidR="00DC2A5C" w:rsidRPr="00B417C5" w:rsidRDefault="00DC2A5C" w:rsidP="00B417C5">
      <w:pPr>
        <w:widowControl w:val="0"/>
        <w:autoSpaceDE w:val="0"/>
        <w:autoSpaceDN w:val="0"/>
        <w:adjustRightInd w:val="0"/>
        <w:ind w:left="80" w:right="200" w:hanging="80"/>
      </w:pPr>
      <w:r w:rsidRPr="00B417C5">
        <w:t>- wykorzystanie zdobytej wcześniej wiedzy na omawiany temat</w:t>
      </w:r>
    </w:p>
    <w:p w:rsidR="00DC2A5C" w:rsidRPr="00B417C5" w:rsidRDefault="00DC2A5C" w:rsidP="00B417C5">
      <w:pPr>
        <w:widowControl w:val="0"/>
        <w:autoSpaceDE w:val="0"/>
        <w:autoSpaceDN w:val="0"/>
        <w:adjustRightInd w:val="0"/>
        <w:ind w:left="80" w:right="200" w:hanging="80"/>
      </w:pPr>
      <w:r w:rsidRPr="00B417C5">
        <w:t>- podjęcie próby odgadnięcia o jaką informację chodzi</w:t>
      </w:r>
    </w:p>
    <w:p w:rsidR="00DC2A5C" w:rsidRPr="00B417C5" w:rsidRDefault="00DC2A5C" w:rsidP="00B417C5">
      <w:pPr>
        <w:widowControl w:val="0"/>
        <w:autoSpaceDE w:val="0"/>
        <w:autoSpaceDN w:val="0"/>
        <w:adjustRightInd w:val="0"/>
        <w:ind w:left="80" w:right="200" w:hanging="80"/>
      </w:pPr>
      <w:r w:rsidRPr="00B417C5">
        <w:t>- zadawanie nauczycielowi pytań odnośnie słuchanego tekstu, nawet w ojczystym języku.</w:t>
      </w:r>
    </w:p>
    <w:p w:rsidR="00DC2A5C" w:rsidRPr="00B417C5" w:rsidRDefault="00DC2A5C" w:rsidP="00B417C5">
      <w:pPr>
        <w:widowControl w:val="0"/>
        <w:autoSpaceDE w:val="0"/>
        <w:autoSpaceDN w:val="0"/>
        <w:adjustRightInd w:val="0"/>
        <w:ind w:left="80" w:right="200" w:hanging="80"/>
      </w:pPr>
      <w:r w:rsidRPr="00B417C5">
        <w:t>- wcześniejsze przygotowanie uczniów do wychwycenia łączników, elizji, skrótów, słabych i mocnych form.</w:t>
      </w:r>
    </w:p>
    <w:p w:rsidR="00DC2A5C" w:rsidRPr="00B417C5" w:rsidRDefault="00DC2A5C" w:rsidP="00B417C5">
      <w:pPr>
        <w:pStyle w:val="FR1"/>
        <w:spacing w:before="0" w:line="240" w:lineRule="auto"/>
        <w:rPr>
          <w:rFonts w:ascii="Times New Roman" w:hAnsi="Times New Roman" w:cs="Times New Roman"/>
          <w:b w:val="0"/>
          <w:sz w:val="24"/>
          <w:szCs w:val="24"/>
        </w:rPr>
      </w:pPr>
      <w:r w:rsidRPr="00B417C5">
        <w:rPr>
          <w:rFonts w:ascii="Times New Roman" w:hAnsi="Times New Roman" w:cs="Times New Roman"/>
          <w:b w:val="0"/>
          <w:sz w:val="24"/>
          <w:szCs w:val="24"/>
        </w:rPr>
        <w:t>b/ Rozwój sprawności mówienia</w:t>
      </w:r>
    </w:p>
    <w:p w:rsidR="00DC2A5C" w:rsidRPr="00B417C5" w:rsidRDefault="00DC2A5C" w:rsidP="00B417C5">
      <w:pPr>
        <w:widowControl w:val="0"/>
        <w:autoSpaceDE w:val="0"/>
        <w:autoSpaceDN w:val="0"/>
        <w:adjustRightInd w:val="0"/>
        <w:ind w:right="200"/>
      </w:pPr>
      <w:r w:rsidRPr="00B417C5">
        <w:t>Sprawność mówienia uczniowie będą rozwijać od pierwszego kontaktu z językiem. Najpierw na zasadzie powtarzania za modelem, później na zasadzie samodzielnych wypowiedzi. Sprawność mówienia jest ściśle związanaze sprawnością słuchania; to na nich opiera się komunikacja.</w:t>
      </w:r>
    </w:p>
    <w:p w:rsidR="00DC2A5C" w:rsidRPr="00B417C5" w:rsidRDefault="00DC2A5C" w:rsidP="00B417C5">
      <w:pPr>
        <w:widowControl w:val="0"/>
        <w:autoSpaceDE w:val="0"/>
        <w:autoSpaceDN w:val="0"/>
        <w:adjustRightInd w:val="0"/>
        <w:rPr>
          <w:b/>
          <w:bCs/>
        </w:rPr>
      </w:pPr>
      <w:r w:rsidRPr="00B417C5">
        <w:rPr>
          <w:b/>
          <w:bCs/>
        </w:rPr>
        <w:t>Rzeczywiste sytuacje, w których uczeń będzie mówił w języku włoskim w trakcie nauki.</w:t>
      </w:r>
    </w:p>
    <w:p w:rsidR="00DC2A5C" w:rsidRPr="00B417C5" w:rsidRDefault="00DC2A5C" w:rsidP="00B417C5">
      <w:pPr>
        <w:widowControl w:val="0"/>
        <w:autoSpaceDE w:val="0"/>
        <w:autoSpaceDN w:val="0"/>
        <w:adjustRightInd w:val="0"/>
      </w:pPr>
      <w:r w:rsidRPr="00B417C5">
        <w:t>Z koniecznością mówienia - uczeń spotka się już na pierwszych zajęciach. Sytuacja klasowa będzie podstawową, w której uczeń będzie mówił po włosku. Może też spotkać się z rzeczywistą potrzebą mówienia podczas pobytów za granicą lub podczas spotkań z cudzoziemcami.</w:t>
      </w:r>
    </w:p>
    <w:p w:rsidR="00DC2A5C" w:rsidRPr="00B417C5" w:rsidRDefault="00DC2A5C" w:rsidP="00B417C5">
      <w:pPr>
        <w:widowControl w:val="0"/>
        <w:autoSpaceDE w:val="0"/>
        <w:autoSpaceDN w:val="0"/>
        <w:adjustRightInd w:val="0"/>
      </w:pPr>
      <w:r w:rsidRPr="00B417C5">
        <w:rPr>
          <w:b/>
          <w:bCs/>
        </w:rPr>
        <w:t>Strategie komunikacyjne</w:t>
      </w:r>
    </w:p>
    <w:p w:rsidR="00DC2A5C" w:rsidRPr="00B417C5" w:rsidRDefault="00DC2A5C" w:rsidP="00B417C5">
      <w:pPr>
        <w:widowControl w:val="0"/>
        <w:autoSpaceDE w:val="0"/>
        <w:autoSpaceDN w:val="0"/>
        <w:adjustRightInd w:val="0"/>
      </w:pPr>
      <w:r w:rsidRPr="00B417C5">
        <w:t>Mówienie wymaga znajomości bardzo konkretnych strategii komunikacyjnych. Ucząc języka obcego należy zwrócić uczniom uwagę na fakt, iż dopóki nie opanują języka w sposób umożliwiający pełną komunikację, warto wykorzystać wszelkie przekazy niewerbalne: mowę ciała (gesty, mimikę), ton wypowiedzi. Nauczyć należy uczniów podstawowych sformułowań związanych z pytaniem o znaczenie słów.</w:t>
      </w:r>
    </w:p>
    <w:p w:rsidR="00DC2A5C" w:rsidRPr="00B417C5" w:rsidRDefault="00DC2A5C" w:rsidP="00B417C5">
      <w:pPr>
        <w:widowControl w:val="0"/>
        <w:autoSpaceDE w:val="0"/>
        <w:autoSpaceDN w:val="0"/>
        <w:adjustRightInd w:val="0"/>
      </w:pPr>
      <w:r w:rsidRPr="00B417C5">
        <w:t>Uczeń może także:</w:t>
      </w:r>
    </w:p>
    <w:p w:rsidR="00DC2A5C" w:rsidRPr="00B417C5" w:rsidRDefault="00DC2A5C" w:rsidP="00B417C5">
      <w:pPr>
        <w:widowControl w:val="0"/>
        <w:autoSpaceDE w:val="0"/>
        <w:autoSpaceDN w:val="0"/>
        <w:adjustRightInd w:val="0"/>
        <w:ind w:left="80" w:hanging="80"/>
      </w:pPr>
      <w:r w:rsidRPr="00B417C5">
        <w:t>- poprosić nauczyciela o podpowiedzenie potrzebnego zwrotu</w:t>
      </w:r>
    </w:p>
    <w:p w:rsidR="00DC2A5C" w:rsidRPr="00B417C5" w:rsidRDefault="00DC2A5C" w:rsidP="00B417C5">
      <w:pPr>
        <w:widowControl w:val="0"/>
        <w:autoSpaceDE w:val="0"/>
        <w:autoSpaceDN w:val="0"/>
        <w:adjustRightInd w:val="0"/>
        <w:ind w:left="80" w:hanging="80"/>
      </w:pPr>
      <w:r w:rsidRPr="00B417C5">
        <w:t>- wykorzystać parafrazę, opis, synonim lub sformułowanie bliskoznaczne</w:t>
      </w:r>
    </w:p>
    <w:p w:rsidR="00DC2A5C" w:rsidRPr="00B417C5" w:rsidRDefault="00DC2A5C" w:rsidP="00B417C5">
      <w:pPr>
        <w:widowControl w:val="0"/>
        <w:autoSpaceDE w:val="0"/>
        <w:autoSpaceDN w:val="0"/>
        <w:adjustRightInd w:val="0"/>
        <w:ind w:left="80" w:hanging="80"/>
      </w:pPr>
      <w:r w:rsidRPr="00B417C5">
        <w:t>- poprosić o pomoc kolegów</w:t>
      </w:r>
    </w:p>
    <w:p w:rsidR="00DC2A5C" w:rsidRPr="00B417C5" w:rsidRDefault="00DC2A5C" w:rsidP="00B417C5">
      <w:pPr>
        <w:widowControl w:val="0"/>
        <w:autoSpaceDE w:val="0"/>
        <w:autoSpaceDN w:val="0"/>
        <w:adjustRightInd w:val="0"/>
        <w:ind w:left="80" w:hanging="80"/>
      </w:pPr>
      <w:r w:rsidRPr="00B417C5">
        <w:t>- odwołać się do języka polskiego</w:t>
      </w:r>
    </w:p>
    <w:p w:rsidR="00DC2A5C" w:rsidRPr="00B417C5" w:rsidRDefault="00DC2A5C" w:rsidP="00B417C5">
      <w:pPr>
        <w:widowControl w:val="0"/>
        <w:autoSpaceDE w:val="0"/>
        <w:autoSpaceDN w:val="0"/>
        <w:adjustRightInd w:val="0"/>
        <w:ind w:left="80" w:hanging="80"/>
      </w:pPr>
      <w:r w:rsidRPr="00B417C5">
        <w:t>- odwołać się do sformułowania w innym języku.</w:t>
      </w:r>
    </w:p>
    <w:p w:rsidR="00DC2A5C" w:rsidRPr="00B417C5" w:rsidRDefault="00DC2A5C" w:rsidP="00B417C5">
      <w:pPr>
        <w:widowControl w:val="0"/>
        <w:autoSpaceDE w:val="0"/>
        <w:autoSpaceDN w:val="0"/>
        <w:adjustRightInd w:val="0"/>
      </w:pPr>
      <w:r w:rsidRPr="00B417C5">
        <w:t>Ważne jest by uczeń zaakceptował fakt,iż nie wszystkie potrzebne w komunikacji zwrotyczy słowa są mu znane.</w:t>
      </w:r>
    </w:p>
    <w:p w:rsidR="00DC2A5C" w:rsidRPr="00B417C5" w:rsidRDefault="00DC2A5C" w:rsidP="00B417C5">
      <w:pPr>
        <w:widowControl w:val="0"/>
        <w:autoSpaceDE w:val="0"/>
        <w:autoSpaceDN w:val="0"/>
        <w:adjustRightInd w:val="0"/>
      </w:pPr>
      <w:r w:rsidRPr="00B417C5">
        <w:t>Warto uświadomić uczniom, iż w komunikacjiważniejsze jest przekazanie komunikatu, niż samapoprawność gramatyczna.</w:t>
      </w:r>
    </w:p>
    <w:p w:rsidR="00DC2A5C" w:rsidRPr="00B417C5" w:rsidRDefault="00DC2A5C" w:rsidP="00B417C5">
      <w:pPr>
        <w:widowControl w:val="0"/>
        <w:autoSpaceDE w:val="0"/>
        <w:autoSpaceDN w:val="0"/>
        <w:adjustRightInd w:val="0"/>
      </w:pPr>
      <w:r w:rsidRPr="00B417C5">
        <w:lastRenderedPageBreak/>
        <w:t>Ważna jest też troska o wyraźną wymowęi czytelną intonację. Pomoże to mówiącemuw przekazaniu przesłania.</w:t>
      </w:r>
    </w:p>
    <w:p w:rsidR="00DC2A5C" w:rsidRPr="00B417C5" w:rsidRDefault="00DC2A5C" w:rsidP="00B417C5">
      <w:pPr>
        <w:widowControl w:val="0"/>
        <w:autoSpaceDE w:val="0"/>
        <w:autoSpaceDN w:val="0"/>
        <w:adjustRightInd w:val="0"/>
        <w:ind w:right="200"/>
      </w:pPr>
      <w:r w:rsidRPr="00B417C5">
        <w:rPr>
          <w:b/>
          <w:bCs/>
        </w:rPr>
        <w:t>Techniki jakie może wykorzystać nauczyciel rozwijając u uczniów sprawność mówienia:</w:t>
      </w:r>
    </w:p>
    <w:p w:rsidR="00DC2A5C" w:rsidRPr="00B417C5" w:rsidRDefault="00DC2A5C" w:rsidP="00B417C5">
      <w:pPr>
        <w:widowControl w:val="0"/>
        <w:autoSpaceDE w:val="0"/>
        <w:autoSpaceDN w:val="0"/>
        <w:adjustRightInd w:val="0"/>
      </w:pPr>
      <w:r w:rsidRPr="00B417C5">
        <w:t>- Można ćwiczyć wypowiedź polegającą na powtarzaniu za wzorem</w:t>
      </w:r>
    </w:p>
    <w:p w:rsidR="00DC2A5C" w:rsidRPr="00B417C5" w:rsidRDefault="00DC2A5C" w:rsidP="00B417C5">
      <w:pPr>
        <w:widowControl w:val="0"/>
        <w:autoSpaceDE w:val="0"/>
        <w:autoSpaceDN w:val="0"/>
        <w:adjustRightInd w:val="0"/>
        <w:ind w:left="80" w:hanging="80"/>
      </w:pPr>
      <w:r w:rsidRPr="00B417C5">
        <w:rPr>
          <w:i/>
          <w:iCs/>
        </w:rPr>
        <w:t>-</w:t>
      </w:r>
      <w:r w:rsidRPr="00B417C5">
        <w:t xml:space="preserve"> Można poprzedzić wypowiedź podaniem "banku potrzebnych słów i fraz".</w:t>
      </w:r>
    </w:p>
    <w:p w:rsidR="00DC2A5C" w:rsidRPr="00B417C5" w:rsidRDefault="00DC2A5C" w:rsidP="00B417C5">
      <w:pPr>
        <w:widowControl w:val="0"/>
        <w:autoSpaceDE w:val="0"/>
        <w:autoSpaceDN w:val="0"/>
        <w:adjustRightInd w:val="0"/>
        <w:ind w:left="80" w:hanging="80"/>
      </w:pPr>
      <w:r w:rsidRPr="00B417C5">
        <w:t>- Można wcześniej zapoznać ucznia z tekstem, na którym uczeń oprze swoją wypowiedź.</w:t>
      </w:r>
    </w:p>
    <w:p w:rsidR="00DC2A5C" w:rsidRPr="00B417C5" w:rsidRDefault="00DC2A5C" w:rsidP="00B417C5">
      <w:pPr>
        <w:widowControl w:val="0"/>
        <w:autoSpaceDE w:val="0"/>
        <w:autoSpaceDN w:val="0"/>
        <w:adjustRightInd w:val="0"/>
        <w:ind w:left="80" w:hanging="80"/>
      </w:pPr>
      <w:r w:rsidRPr="00B417C5">
        <w:t>- Można wcześniej wysłuchać tekst o tematyce zbliżonej do tematu przyszłej wypowiedzi ucznia.</w:t>
      </w:r>
    </w:p>
    <w:p w:rsidR="00DC2A5C" w:rsidRPr="00B417C5" w:rsidRDefault="00DC2A5C" w:rsidP="00B417C5">
      <w:pPr>
        <w:widowControl w:val="0"/>
        <w:autoSpaceDE w:val="0"/>
        <w:autoSpaceDN w:val="0"/>
        <w:adjustRightInd w:val="0"/>
        <w:ind w:left="80" w:hanging="80"/>
      </w:pPr>
      <w:r w:rsidRPr="00B417C5">
        <w:t>- Można zaprezentować ilustracje podsuwające pomysły odnośnie treści wypowiedzi.</w:t>
      </w:r>
    </w:p>
    <w:p w:rsidR="00DC2A5C" w:rsidRPr="00B417C5" w:rsidRDefault="00DC2A5C" w:rsidP="00B417C5">
      <w:pPr>
        <w:widowControl w:val="0"/>
        <w:autoSpaceDE w:val="0"/>
        <w:autoSpaceDN w:val="0"/>
        <w:adjustRightInd w:val="0"/>
        <w:ind w:left="80" w:hanging="80"/>
      </w:pPr>
      <w:r w:rsidRPr="00B417C5">
        <w:t>- Można wykorzystać do wypowiedzi wypełnione formularze, tabele, wykresy przedstawionych w formie graficznej.</w:t>
      </w:r>
    </w:p>
    <w:p w:rsidR="00DC2A5C" w:rsidRPr="00B417C5" w:rsidRDefault="00DC2A5C" w:rsidP="00B417C5">
      <w:pPr>
        <w:widowControl w:val="0"/>
        <w:autoSpaceDE w:val="0"/>
        <w:autoSpaceDN w:val="0"/>
        <w:adjustRightInd w:val="0"/>
        <w:ind w:left="80" w:hanging="80"/>
      </w:pPr>
      <w:r w:rsidRPr="00B417C5">
        <w:t>- Można wykorzystać do wypowiedzi gotowe fragmenty tekstu wcześniej przeczytanego i pociętego na akapity/zdania.</w:t>
      </w:r>
    </w:p>
    <w:p w:rsidR="00DC2A5C" w:rsidRPr="00B417C5" w:rsidRDefault="00DC2A5C" w:rsidP="00B417C5">
      <w:pPr>
        <w:pStyle w:val="Tekstpodstawowy3"/>
        <w:spacing w:line="240" w:lineRule="auto"/>
        <w:rPr>
          <w:rFonts w:ascii="Times New Roman" w:hAnsi="Times New Roman"/>
          <w:u w:val="none"/>
        </w:rPr>
      </w:pPr>
      <w:r w:rsidRPr="00B417C5">
        <w:rPr>
          <w:rFonts w:ascii="Times New Roman" w:hAnsi="Times New Roman"/>
          <w:u w:val="none"/>
        </w:rPr>
        <w:t>- Uczniowie poznają zwroty związane z inicjowaniem, podtrzymywaniem i kończeniem rozmowy.</w:t>
      </w:r>
    </w:p>
    <w:p w:rsidR="00DC2A5C" w:rsidRPr="00B417C5" w:rsidRDefault="00DC2A5C" w:rsidP="00B417C5">
      <w:r w:rsidRPr="00B417C5">
        <w:rPr>
          <w:b/>
          <w:bCs/>
        </w:rPr>
        <w:t>Ćwiczenia rozwoju sprawności mówienia</w:t>
      </w:r>
    </w:p>
    <w:p w:rsidR="00DC2A5C" w:rsidRPr="00B417C5" w:rsidRDefault="00DC2A5C" w:rsidP="00B417C5">
      <w:r w:rsidRPr="00B417C5">
        <w:t>W celu opanowania przez uczniów określonych struktur należy się starać tak długo podawać uczniom właściwy model, aż ich wypowiedź będzie poprawna. Wykorzystuje się przy tym:</w:t>
      </w:r>
    </w:p>
    <w:p w:rsidR="00DC2A5C" w:rsidRPr="00B417C5" w:rsidRDefault="00DC2A5C" w:rsidP="00B417C5">
      <w:r w:rsidRPr="00B417C5">
        <w:t>- dialogi</w:t>
      </w:r>
    </w:p>
    <w:p w:rsidR="00DC2A5C" w:rsidRPr="00B417C5" w:rsidRDefault="00DC2A5C" w:rsidP="00B417C5">
      <w:r w:rsidRPr="00B417C5">
        <w:t>- rozmowy w parach, trójkach, grupach</w:t>
      </w:r>
    </w:p>
    <w:p w:rsidR="00DC2A5C" w:rsidRPr="00B417C5" w:rsidRDefault="00DC2A5C" w:rsidP="00B417C5">
      <w:r w:rsidRPr="00B417C5">
        <w:t>- uzupełnianie luk informacyjnych.</w:t>
      </w:r>
    </w:p>
    <w:p w:rsidR="00DC2A5C" w:rsidRPr="00B417C5" w:rsidRDefault="00DC2A5C" w:rsidP="00B417C5">
      <w:r w:rsidRPr="00B417C5">
        <w:t>Rozwój sprawności mówienia można przyspieszyć, o ile tematyka wokół której toczy się wypowiedź lub rozmowa, jest bliska uczniom. Pozwolę więc uczniom dokonywać w tym zakresie wyboru, lub sterować będę rozmową w kierunku, który zainteresuje uczniów.</w:t>
      </w:r>
    </w:p>
    <w:p w:rsidR="00DC2A5C" w:rsidRPr="00B417C5" w:rsidRDefault="00DC2A5C" w:rsidP="00B417C5">
      <w:r w:rsidRPr="00B417C5">
        <w:t>Można też ustalić z młodzieżą rodzaj sytuacji, w których najprawdopodobniej uczniowie będą mogli wykorzystać znajomość języka włoskiego i wokół nich budować ćwiczenia na mówienie. Mogą to być następujące sytuacje:</w:t>
      </w:r>
    </w:p>
    <w:p w:rsidR="00DC2A5C" w:rsidRPr="00B417C5" w:rsidRDefault="00DC2A5C" w:rsidP="00B417C5">
      <w:r w:rsidRPr="00B417C5">
        <w:t>pytanie o drogę, o godzinę, robienie zakupów, orientowanie się w trasach i rozkładzie jazdy metra, pociągu czy autobusów, wynajmowanie pokoju w hotelu, zamawianie posiłku w restauracji, rozmowa o muzyce, przebywanie w dyskotece, poznanie nowej osoby.</w:t>
      </w:r>
    </w:p>
    <w:p w:rsidR="00DC2A5C" w:rsidRPr="00B417C5" w:rsidRDefault="00DC2A5C" w:rsidP="00B417C5">
      <w:r w:rsidRPr="00B417C5">
        <w:t>Wyrażanie własnych uczuć, myśli, opinii oraz relacjonowanie wypowiedzi innych osób też związane jest ze stałym repertuarem leksykalnym,</w:t>
      </w:r>
    </w:p>
    <w:p w:rsidR="00DC2A5C" w:rsidRPr="00B417C5" w:rsidRDefault="00DC2A5C" w:rsidP="00B417C5">
      <w:r w:rsidRPr="00B417C5">
        <w:t>dlatego warto wyposażyć uczniów w sformułowania potrzebne do tego rodzaju przekazów.</w:t>
      </w:r>
    </w:p>
    <w:p w:rsidR="00DC2A5C" w:rsidRPr="00B417C5" w:rsidRDefault="00DC2A5C" w:rsidP="00B417C5">
      <w:r w:rsidRPr="00B417C5">
        <w:t>Warto w toku nauki dbać o rozwijanie płynności i poprawności wypowiedzi, bogactwo form językowych.</w:t>
      </w:r>
    </w:p>
    <w:p w:rsidR="00DC2A5C" w:rsidRPr="00B417C5" w:rsidRDefault="00DC2A5C" w:rsidP="00B417C5">
      <w:pPr>
        <w:pStyle w:val="FR1"/>
        <w:spacing w:before="0" w:line="240" w:lineRule="auto"/>
        <w:rPr>
          <w:rFonts w:ascii="Times New Roman" w:hAnsi="Times New Roman" w:cs="Times New Roman"/>
          <w:b w:val="0"/>
          <w:sz w:val="24"/>
          <w:szCs w:val="24"/>
        </w:rPr>
      </w:pPr>
      <w:r w:rsidRPr="00B417C5">
        <w:rPr>
          <w:rFonts w:ascii="Times New Roman" w:hAnsi="Times New Roman" w:cs="Times New Roman"/>
          <w:b w:val="0"/>
          <w:sz w:val="24"/>
          <w:szCs w:val="24"/>
        </w:rPr>
        <w:t>c/ Rozwój sprawności czytania</w:t>
      </w:r>
    </w:p>
    <w:p w:rsidR="00DC2A5C" w:rsidRPr="00B417C5" w:rsidRDefault="00DC2A5C" w:rsidP="00B417C5">
      <w:r w:rsidRPr="00B417C5">
        <w:t>Rozwijanie sprawności czytania jest bardzo ważne. Systematyczne czytanie wpływa również pozytywnie na rozwój sprawności pisania.</w:t>
      </w:r>
    </w:p>
    <w:p w:rsidR="00DC2A5C" w:rsidRPr="00B417C5" w:rsidRDefault="00DC2A5C" w:rsidP="00B417C5">
      <w:r w:rsidRPr="00B417C5">
        <w:rPr>
          <w:b/>
          <w:bCs/>
        </w:rPr>
        <w:t>Rzeczywiste sytuacje, w których uczeń będzie czytał w języku włoskim w trakcie nauki</w:t>
      </w:r>
    </w:p>
    <w:p w:rsidR="00DC2A5C" w:rsidRPr="00B417C5" w:rsidRDefault="00DC2A5C" w:rsidP="00B417C5">
      <w:r w:rsidRPr="00B417C5">
        <w:t>Rzeczywista potrzeba czytania w języku włoskim pojawi się najszybciej w momencie korzystania z intemetu, przeglądania ciekawych witryn włoskich, czytania poczty elektronicznej lub listów przesyłanych do grup dyskusyjnych, jak również podczas komunikowania się poprzez kanały IRC. Uczniowie czytać też będą teksty w książce kursowej.</w:t>
      </w:r>
    </w:p>
    <w:p w:rsidR="00DC2A5C" w:rsidRPr="00B417C5" w:rsidRDefault="00DC2A5C" w:rsidP="00B417C5">
      <w:r w:rsidRPr="00B417C5">
        <w:t xml:space="preserve">Będą mieli kontakt z lekturami i pismami kierowanymi do młodzieżowego odbiorcy, z prasą włoską lub tematycznymi ilustrowanymi magazynami. Warto uwrażliwić młodzież na odczytywanie powyższych informacji, niekoniecznie związanych z pełnym rozumieniem samej treści. Po określeniu rodzaju tekstu warto ustalić, czy i jakie problemy ze zrozumieniem mogą mieć uczniowie. Przełamanie bariery w odniesieniu do tekstu pisanego </w:t>
      </w:r>
      <w:r w:rsidRPr="00B417C5">
        <w:lastRenderedPageBreak/>
        <w:t>jest niezwykle istotne, należy w trakcie nauki dostarczać uczniom materiały o różnym stopniu trudności, chociażby po to, żeby dostrzegali czynione postępy oraz po to, by widzieli, jak wiele pracy przed nimi.</w:t>
      </w:r>
    </w:p>
    <w:p w:rsidR="00DC2A5C" w:rsidRPr="00B417C5" w:rsidRDefault="00DC2A5C" w:rsidP="00B417C5">
      <w:r w:rsidRPr="00B417C5">
        <w:rPr>
          <w:b/>
          <w:bCs/>
        </w:rPr>
        <w:t>Strategie komunikacyjne związane z czytaniem</w:t>
      </w:r>
    </w:p>
    <w:p w:rsidR="00DC2A5C" w:rsidRPr="00B417C5" w:rsidRDefault="00DC2A5C" w:rsidP="00B417C5">
      <w:pPr>
        <w:jc w:val="both"/>
      </w:pPr>
      <w:r w:rsidRPr="00B417C5">
        <w:t>Rozwój sprawność czytania łączy się ze strategiami podobnymi do tych, które wykorzystuje się przy rozwoju sprawności słuchania ze zrozumieniem i sprawności mówienia. Tu również uczeń winien umieć radzić sobie w sytuacji, kiedy tekst okaże się za trudny i nie rozumie pełnej jego treści.</w:t>
      </w:r>
    </w:p>
    <w:p w:rsidR="00DC2A5C" w:rsidRPr="00B417C5" w:rsidRDefault="00DC2A5C" w:rsidP="00B417C5">
      <w:r w:rsidRPr="00B417C5">
        <w:t>Trzeba więc nauczyć uczniów podstawowych sformułowań związanych z pytaniem o znaczenie słów.</w:t>
      </w:r>
    </w:p>
    <w:p w:rsidR="00DC2A5C" w:rsidRPr="00B417C5" w:rsidRDefault="00DC2A5C" w:rsidP="00B417C5">
      <w:r w:rsidRPr="00B417C5">
        <w:t>Uczeń może:</w:t>
      </w:r>
    </w:p>
    <w:p w:rsidR="00DC2A5C" w:rsidRPr="00B417C5" w:rsidRDefault="00DC2A5C" w:rsidP="00B417C5">
      <w:pPr>
        <w:ind w:left="80" w:hanging="80"/>
      </w:pPr>
      <w:r w:rsidRPr="00B417C5">
        <w:t>- poprosić nauczyciela o podpowiedzenie potrzebnego zwrotu</w:t>
      </w:r>
    </w:p>
    <w:p w:rsidR="00DC2A5C" w:rsidRPr="00B417C5" w:rsidRDefault="00DC2A5C" w:rsidP="00B417C5">
      <w:pPr>
        <w:ind w:left="80" w:hanging="80"/>
      </w:pPr>
      <w:r w:rsidRPr="00B417C5">
        <w:t>- poprosić o pomoc kolegów</w:t>
      </w:r>
    </w:p>
    <w:p w:rsidR="00DC2A5C" w:rsidRPr="00B417C5" w:rsidRDefault="00DC2A5C" w:rsidP="00B417C5">
      <w:pPr>
        <w:ind w:left="80" w:hanging="80"/>
      </w:pPr>
      <w:r w:rsidRPr="00B417C5">
        <w:t>- odwołać się do podobieństwa słów do innych znanych uczniowi języków</w:t>
      </w:r>
    </w:p>
    <w:p w:rsidR="00DC2A5C" w:rsidRPr="00B417C5" w:rsidRDefault="00DC2A5C" w:rsidP="00B417C5">
      <w:pPr>
        <w:pStyle w:val="FR1"/>
        <w:spacing w:before="0" w:line="240" w:lineRule="auto"/>
        <w:ind w:left="0" w:firstLine="0"/>
        <w:rPr>
          <w:rFonts w:ascii="Times New Roman" w:hAnsi="Times New Roman" w:cs="Times New Roman"/>
          <w:sz w:val="24"/>
          <w:szCs w:val="24"/>
        </w:rPr>
      </w:pPr>
      <w:r w:rsidRPr="00B417C5">
        <w:rPr>
          <w:rFonts w:ascii="Times New Roman" w:hAnsi="Times New Roman" w:cs="Times New Roman"/>
          <w:b w:val="0"/>
          <w:bCs w:val="0"/>
          <w:sz w:val="24"/>
          <w:szCs w:val="24"/>
        </w:rPr>
        <w:t>Korzystne jest więc</w:t>
      </w:r>
      <w:r w:rsidRPr="00B417C5">
        <w:rPr>
          <w:rFonts w:ascii="Times New Roman" w:hAnsi="Times New Roman" w:cs="Times New Roman"/>
          <w:sz w:val="24"/>
          <w:szCs w:val="24"/>
        </w:rPr>
        <w:t>:</w:t>
      </w:r>
    </w:p>
    <w:p w:rsidR="00DC2A5C" w:rsidRPr="00B417C5" w:rsidRDefault="00DC2A5C" w:rsidP="00B417C5">
      <w:pPr>
        <w:ind w:left="80" w:hanging="80"/>
      </w:pPr>
      <w:r w:rsidRPr="00B417C5">
        <w:t>- Uświadamianie uczniom, iż w komunikacji ważniejsze jest zrozumienie ogólnego sensu czytanego komunikatu.</w:t>
      </w:r>
    </w:p>
    <w:p w:rsidR="00DC2A5C" w:rsidRPr="00B417C5" w:rsidRDefault="00DC2A5C" w:rsidP="00B417C5">
      <w:pPr>
        <w:ind w:left="80" w:hanging="80"/>
      </w:pPr>
      <w:r w:rsidRPr="00B417C5">
        <w:t>- Zwracanie uwagę na tytuł tekstu.</w:t>
      </w:r>
    </w:p>
    <w:p w:rsidR="00DC2A5C" w:rsidRPr="00B417C5" w:rsidRDefault="00DC2A5C" w:rsidP="00B417C5">
      <w:pPr>
        <w:ind w:left="80" w:hanging="80"/>
      </w:pPr>
      <w:r w:rsidRPr="00B417C5">
        <w:t>- Określanie kto bierze udział w danej scence.</w:t>
      </w:r>
    </w:p>
    <w:p w:rsidR="00DC2A5C" w:rsidRPr="00B417C5" w:rsidRDefault="00DC2A5C" w:rsidP="00B417C5">
      <w:pPr>
        <w:ind w:left="80" w:hanging="80"/>
      </w:pPr>
      <w:r w:rsidRPr="00B417C5">
        <w:t>- Spróbowanie wychwycić słowa kluczowe.</w:t>
      </w:r>
    </w:p>
    <w:p w:rsidR="00DC2A5C" w:rsidRPr="00B417C5" w:rsidRDefault="00DC2A5C" w:rsidP="00B417C5">
      <w:pPr>
        <w:ind w:left="80" w:hanging="80"/>
      </w:pPr>
      <w:r w:rsidRPr="00B417C5">
        <w:t>- Domyślanie się ogólnego sensu czytanego tekstu w oparciu o kilka zrozumiałych fragmentów.</w:t>
      </w:r>
    </w:p>
    <w:p w:rsidR="00DC2A5C" w:rsidRPr="00B417C5" w:rsidRDefault="00DC2A5C" w:rsidP="00B417C5">
      <w:pPr>
        <w:ind w:left="80" w:hanging="80"/>
      </w:pPr>
      <w:r w:rsidRPr="00B417C5">
        <w:t>- Wykorzystanie ilustracji towarzyszących tekstowi.</w:t>
      </w:r>
    </w:p>
    <w:p w:rsidR="00DC2A5C" w:rsidRPr="00B417C5" w:rsidRDefault="00DC2A5C" w:rsidP="00B417C5">
      <w:pPr>
        <w:ind w:left="80" w:hanging="80"/>
      </w:pPr>
      <w:r w:rsidRPr="00B417C5">
        <w:t>- Odwołanie się do zdobytej wcześniej wiedzy na temat, o którym mowa w tekście.</w:t>
      </w:r>
    </w:p>
    <w:p w:rsidR="00DC2A5C" w:rsidRPr="00B417C5" w:rsidRDefault="00DC2A5C" w:rsidP="00B417C5">
      <w:pPr>
        <w:ind w:left="80" w:hanging="80"/>
      </w:pPr>
      <w:r w:rsidRPr="00B417C5">
        <w:t>- Zadawanie nauczycielowi pytania odnośnie czytanego tekstu, nawet w ojczystym języku.</w:t>
      </w:r>
    </w:p>
    <w:p w:rsidR="00DC2A5C" w:rsidRPr="00B417C5" w:rsidRDefault="00DC2A5C" w:rsidP="00B417C5">
      <w:pPr>
        <w:pStyle w:val="Tekstpodstawowywcity3"/>
        <w:spacing w:line="240" w:lineRule="auto"/>
        <w:rPr>
          <w:rFonts w:ascii="Times New Roman" w:hAnsi="Times New Roman"/>
          <w:u w:val="none"/>
        </w:rPr>
      </w:pPr>
      <w:r w:rsidRPr="00B417C5">
        <w:rPr>
          <w:rFonts w:ascii="Times New Roman" w:hAnsi="Times New Roman"/>
          <w:u w:val="none"/>
        </w:rPr>
        <w:t>- Ważne jest, by uczeń zaakceptował fakt, iż nie wszystkie zwroty czy słowa są mu znane.</w:t>
      </w:r>
    </w:p>
    <w:p w:rsidR="00DC2A5C" w:rsidRPr="00B417C5" w:rsidRDefault="00DC2A5C" w:rsidP="00B417C5">
      <w:pPr>
        <w:ind w:left="80" w:hanging="80"/>
      </w:pPr>
      <w:r w:rsidRPr="00B417C5">
        <w:t>- Warto nauczyć się domyślać się znaczeń nieznanych słów lub fraz w oparciu o kontekst.</w:t>
      </w:r>
    </w:p>
    <w:p w:rsidR="00DC2A5C" w:rsidRPr="00B417C5" w:rsidRDefault="00DC2A5C" w:rsidP="00B417C5">
      <w:r w:rsidRPr="00B417C5">
        <w:rPr>
          <w:b/>
          <w:bCs/>
        </w:rPr>
        <w:t>Techniki</w:t>
      </w:r>
    </w:p>
    <w:p w:rsidR="00DC2A5C" w:rsidRPr="00B417C5" w:rsidRDefault="00DC2A5C" w:rsidP="00B417C5">
      <w:pPr>
        <w:ind w:right="200"/>
      </w:pPr>
      <w:r w:rsidRPr="00B417C5">
        <w:t>Należy pamiętać, iż nauka czytania wymaga wykorzystania odpowiednich technik. Najważniejsze z nich prezentuję poniżej.</w:t>
      </w:r>
    </w:p>
    <w:p w:rsidR="00DC2A5C" w:rsidRPr="00B417C5" w:rsidRDefault="00DC2A5C" w:rsidP="00B417C5">
      <w:pPr>
        <w:ind w:left="80" w:hanging="80"/>
      </w:pPr>
      <w:r w:rsidRPr="00B417C5">
        <w:t>- Zdefiniowanie zadań przed przeczytaniem tekstu.</w:t>
      </w:r>
    </w:p>
    <w:p w:rsidR="00DC2A5C" w:rsidRPr="00B417C5" w:rsidRDefault="00DC2A5C" w:rsidP="00B417C5">
      <w:pPr>
        <w:ind w:left="80" w:hanging="80"/>
      </w:pPr>
      <w:r w:rsidRPr="00B417C5">
        <w:t xml:space="preserve">- W uczeniu koncentrowania uwagi na wyszukiwaniu konkretnej informacji </w:t>
      </w:r>
      <w:r w:rsidRPr="00B417C5">
        <w:rPr>
          <w:i/>
          <w:iCs/>
        </w:rPr>
        <w:t>,</w:t>
      </w:r>
      <w:r w:rsidRPr="00B417C5">
        <w:t xml:space="preserve"> pomocne okażą się: </w:t>
      </w:r>
    </w:p>
    <w:p w:rsidR="00DC2A5C" w:rsidRPr="00B417C5" w:rsidRDefault="00DC2A5C" w:rsidP="00B417C5">
      <w:pPr>
        <w:numPr>
          <w:ilvl w:val="0"/>
          <w:numId w:val="36"/>
        </w:numPr>
      </w:pPr>
      <w:r w:rsidRPr="00B417C5">
        <w:t xml:space="preserve">testy wyboru, </w:t>
      </w:r>
    </w:p>
    <w:p w:rsidR="00DC2A5C" w:rsidRPr="00B417C5" w:rsidRDefault="00DC2A5C" w:rsidP="00B417C5">
      <w:pPr>
        <w:numPr>
          <w:ilvl w:val="0"/>
          <w:numId w:val="36"/>
        </w:numPr>
      </w:pPr>
      <w:r w:rsidRPr="00B417C5">
        <w:t xml:space="preserve">wybieranie właściwej odpowiedzi na zasadzie </w:t>
      </w:r>
      <w:r w:rsidRPr="00B417C5">
        <w:rPr>
          <w:i/>
          <w:iCs/>
        </w:rPr>
        <w:t>prawda/fałsz,</w:t>
      </w:r>
    </w:p>
    <w:p w:rsidR="00DC2A5C" w:rsidRPr="00B417C5" w:rsidRDefault="00DC2A5C" w:rsidP="00B417C5">
      <w:pPr>
        <w:numPr>
          <w:ilvl w:val="0"/>
          <w:numId w:val="36"/>
        </w:numPr>
      </w:pPr>
      <w:r w:rsidRPr="00B417C5">
        <w:t xml:space="preserve"> wsparcie w postaci obrazów, </w:t>
      </w:r>
    </w:p>
    <w:p w:rsidR="00DC2A5C" w:rsidRPr="00B417C5" w:rsidRDefault="00DC2A5C" w:rsidP="00B417C5">
      <w:pPr>
        <w:numPr>
          <w:ilvl w:val="0"/>
          <w:numId w:val="36"/>
        </w:numPr>
      </w:pPr>
      <w:r w:rsidRPr="00B417C5">
        <w:t xml:space="preserve">wsparcie w postaci pytań na zrozumienie, </w:t>
      </w:r>
    </w:p>
    <w:p w:rsidR="00DC2A5C" w:rsidRPr="00B417C5" w:rsidRDefault="00DC2A5C" w:rsidP="00B417C5">
      <w:pPr>
        <w:numPr>
          <w:ilvl w:val="0"/>
          <w:numId w:val="36"/>
        </w:numPr>
      </w:pPr>
      <w:r w:rsidRPr="00B417C5">
        <w:t>przeczytanego tekstu zadanych po czytaniu,</w:t>
      </w:r>
    </w:p>
    <w:p w:rsidR="00DC2A5C" w:rsidRPr="00B417C5" w:rsidRDefault="00DC2A5C" w:rsidP="00B417C5">
      <w:pPr>
        <w:numPr>
          <w:ilvl w:val="0"/>
          <w:numId w:val="36"/>
        </w:numPr>
      </w:pPr>
      <w:r w:rsidRPr="00B417C5">
        <w:t xml:space="preserve">wypełnianie tabeli, formularza, ankiety, po przeczytaniu tekstu, </w:t>
      </w:r>
    </w:p>
    <w:p w:rsidR="00DC2A5C" w:rsidRPr="00B417C5" w:rsidRDefault="00DC2A5C" w:rsidP="00B417C5">
      <w:pPr>
        <w:numPr>
          <w:ilvl w:val="0"/>
          <w:numId w:val="36"/>
        </w:numPr>
      </w:pPr>
      <w:r w:rsidRPr="00B417C5">
        <w:t xml:space="preserve"> łączenie pociętych fragmentów tekstu i porządkowanie kolejności akapitów lub zdań,</w:t>
      </w:r>
    </w:p>
    <w:p w:rsidR="00DC2A5C" w:rsidRPr="00B417C5" w:rsidRDefault="00DC2A5C" w:rsidP="00B417C5">
      <w:pPr>
        <w:numPr>
          <w:ilvl w:val="0"/>
          <w:numId w:val="36"/>
        </w:numPr>
      </w:pPr>
      <w:r w:rsidRPr="00B417C5">
        <w:t>uzupełnianie luk informacyjnych,</w:t>
      </w:r>
    </w:p>
    <w:p w:rsidR="00DC2A5C" w:rsidRPr="00B417C5" w:rsidRDefault="00DC2A5C" w:rsidP="00B417C5">
      <w:pPr>
        <w:numPr>
          <w:ilvl w:val="0"/>
          <w:numId w:val="36"/>
        </w:numPr>
      </w:pPr>
      <w:r w:rsidRPr="00B417C5">
        <w:t>wcześniejsze wprowadzenie "banku słów kluczowych",</w:t>
      </w:r>
    </w:p>
    <w:p w:rsidR="00DC2A5C" w:rsidRPr="00B417C5" w:rsidRDefault="00DC2A5C" w:rsidP="00B417C5">
      <w:pPr>
        <w:numPr>
          <w:ilvl w:val="0"/>
          <w:numId w:val="36"/>
        </w:numPr>
      </w:pPr>
      <w:r w:rsidRPr="00B417C5">
        <w:t>wcześniejsze przesłuchanie tekstu.</w:t>
      </w:r>
    </w:p>
    <w:p w:rsidR="00DC2A5C" w:rsidRPr="00B417C5" w:rsidRDefault="00DC2A5C" w:rsidP="00B417C5">
      <w:pPr>
        <w:pStyle w:val="FR1"/>
        <w:spacing w:before="0" w:line="240" w:lineRule="auto"/>
        <w:rPr>
          <w:rFonts w:ascii="Times New Roman" w:hAnsi="Times New Roman" w:cs="Times New Roman"/>
          <w:b w:val="0"/>
          <w:sz w:val="24"/>
          <w:szCs w:val="24"/>
        </w:rPr>
      </w:pPr>
      <w:r w:rsidRPr="00B417C5">
        <w:rPr>
          <w:rFonts w:ascii="Times New Roman" w:hAnsi="Times New Roman" w:cs="Times New Roman"/>
          <w:b w:val="0"/>
          <w:sz w:val="24"/>
          <w:szCs w:val="24"/>
        </w:rPr>
        <w:t>d/ Rozwój sprawności pisania</w:t>
      </w:r>
    </w:p>
    <w:p w:rsidR="00DC2A5C" w:rsidRPr="00B417C5" w:rsidRDefault="00DC2A5C" w:rsidP="00B417C5">
      <w:r w:rsidRPr="00B417C5">
        <w:t>Na każdym etapie rozwijania sprawności pisania nauczyciel powinien pamiętać, że w nauce pisania winien wspomagać ucznia w jego wysiłkach poprzez  i wykorzystywać w tym celu odpowiednie techniki.</w:t>
      </w:r>
    </w:p>
    <w:p w:rsidR="00DC2A5C" w:rsidRPr="00B417C5" w:rsidRDefault="00DC2A5C" w:rsidP="00B417C5">
      <w:r w:rsidRPr="00B417C5">
        <w:rPr>
          <w:b/>
          <w:bCs/>
        </w:rPr>
        <w:t>Sytuacje, w których uczeń rzeczywiście będzie wykorzystywał sprawność pisania</w:t>
      </w:r>
    </w:p>
    <w:p w:rsidR="00DC2A5C" w:rsidRPr="00B417C5" w:rsidRDefault="00DC2A5C" w:rsidP="00B417C5">
      <w:r w:rsidRPr="00B417C5">
        <w:t xml:space="preserve">Z rzeczywistą potrzebą pisania uczniowie będą mieli kontakt przy okazji korespondencji, kontaktowania się z cudzoziemcami za pośrednictwem poczty elektronicznej lub przy </w:t>
      </w:r>
      <w:r w:rsidRPr="00B417C5">
        <w:lastRenderedPageBreak/>
        <w:t xml:space="preserve">kontaktach w grupach dyskusyjnych i na kanałach IRC, przy okazji tradycyjnej korespondencji (listy, pocztówki). Warto więc uświadomić możliwości wykorzystywania internetu, i tam gdzie to możliwe, zaprezentować uczniom szybkość i skuteczność przekazu z wykorzystaniem pisanej formy języka. </w:t>
      </w:r>
    </w:p>
    <w:p w:rsidR="00DC2A5C" w:rsidRPr="00B417C5" w:rsidRDefault="00DC2A5C" w:rsidP="00B417C5">
      <w:r w:rsidRPr="00B417C5">
        <w:t>Rozwój sprawności pisania można przyspieszyć, o ile tematyka jest bliska uczniom. Pozwala się więc uczniom dokonywać w tym zakresie wyboru, który ich usatysfakcjonuje.</w:t>
      </w:r>
    </w:p>
    <w:p w:rsidR="00DC2A5C" w:rsidRPr="00B417C5" w:rsidRDefault="00DC2A5C" w:rsidP="00B417C5">
      <w:r w:rsidRPr="00B417C5">
        <w:t>Można też ustalić z młodzieżą rodzaj sytuacji, w których najprawdopodobniej będą mogli wykorzystać sprawność pisania i wokół nich budować ćwiczenia</w:t>
      </w:r>
    </w:p>
    <w:p w:rsidR="00DC2A5C" w:rsidRPr="00B417C5" w:rsidRDefault="00DC2A5C" w:rsidP="00B417C5">
      <w:r w:rsidRPr="00B417C5">
        <w:t>Wyrażanie własnych uczuć, myśli, opinii oraz relacjonowanie zdarzeń i wypowiedzi innych osób też związane jest ze stałym repertuarem leksykalnym, dlatego warto wyposażyć uczniów w sformułowania potrzebne do tego rodzaju przekazów.</w:t>
      </w:r>
    </w:p>
    <w:p w:rsidR="00DC2A5C" w:rsidRPr="00B417C5" w:rsidRDefault="00DC2A5C" w:rsidP="00B417C5">
      <w:r w:rsidRPr="00B417C5">
        <w:t>Warto w toku nauki dbać o rozwijanie poprawności wypowiedzi i bogactwo form językowych.</w:t>
      </w:r>
    </w:p>
    <w:p w:rsidR="00DC2A5C" w:rsidRPr="00B417C5" w:rsidRDefault="00DC2A5C" w:rsidP="00B417C5">
      <w:r w:rsidRPr="00B417C5">
        <w:rPr>
          <w:b/>
          <w:bCs/>
        </w:rPr>
        <w:t>Strategie komunikacyjne związane z pisaniem</w:t>
      </w:r>
    </w:p>
    <w:p w:rsidR="00DC2A5C" w:rsidRPr="00B417C5" w:rsidRDefault="00DC2A5C" w:rsidP="00B417C5">
      <w:r w:rsidRPr="00B417C5">
        <w:t>Rozwój sprawności pisania łączy się ze strategiami podobnymi do tych, które wykorzystuje się przy rozwoju pozostałych sprawności. Nauczmy uczniów podstawowych sformułowań związanych z pytaniem o potrzebne zwroty lub o ich pisownię.</w:t>
      </w:r>
    </w:p>
    <w:p w:rsidR="00DC2A5C" w:rsidRPr="00B417C5" w:rsidRDefault="00DC2A5C" w:rsidP="00B417C5">
      <w:r w:rsidRPr="00B417C5">
        <w:t xml:space="preserve">Warto pamiętać o doborze właściwego stylu (formalnego, nieformalnego, kolokwialnego, slangowego) w zależności od adresata. Trzeba odwoływać się do zdobytej wcześniej wiedzy na temat, o którym piszemy. Wykorzystywać znajomość łączników, skrótów. </w:t>
      </w:r>
    </w:p>
    <w:p w:rsidR="00DC2A5C" w:rsidRPr="00B417C5" w:rsidRDefault="00DC2A5C" w:rsidP="00B417C5">
      <w:pPr>
        <w:ind w:right="600"/>
      </w:pPr>
      <w:r w:rsidRPr="00B417C5">
        <w:t>Uczeń może też wykorzystywać dostępne materiały, w postaci słowników, tekstów źródłowych.</w:t>
      </w:r>
    </w:p>
    <w:p w:rsidR="00DC2A5C" w:rsidRPr="00B417C5" w:rsidRDefault="00DC2A5C" w:rsidP="00B417C5">
      <w:r w:rsidRPr="00B417C5">
        <w:rPr>
          <w:b/>
          <w:bCs/>
        </w:rPr>
        <w:t>Techniki rozwijania sprawności pisania</w:t>
      </w:r>
    </w:p>
    <w:p w:rsidR="00DC2A5C" w:rsidRPr="00B417C5" w:rsidRDefault="00DC2A5C" w:rsidP="00B417C5">
      <w:pPr>
        <w:jc w:val="both"/>
      </w:pPr>
      <w:r w:rsidRPr="00B417C5">
        <w:t>Wszelkie zadania związane z pisaniem  poprzedzane są podaniem właściwego wzoru, na którym uczeń będzie mógł się oprzeć przy samodzielnym pisaniu.</w:t>
      </w:r>
    </w:p>
    <w:p w:rsidR="00DC2A5C" w:rsidRPr="00B417C5" w:rsidRDefault="00DC2A5C" w:rsidP="00B417C5">
      <w:pPr>
        <w:jc w:val="both"/>
      </w:pPr>
      <w:r w:rsidRPr="00B417C5">
        <w:t>Nauczyciel, który uczy jak formułować wypowiedź pisemną o sobie, najpierw przedstawia uczniom - podobny do oczekiwanego-tekst o nim samym, wiarygodny pod względem treści i taki, by był odebrany przez uczniów jako autentyczny.</w:t>
      </w:r>
    </w:p>
    <w:p w:rsidR="00DC2A5C" w:rsidRPr="00B417C5" w:rsidRDefault="00DC2A5C" w:rsidP="00B417C5">
      <w:r w:rsidRPr="00B417C5">
        <w:t>Przy nauce pisania zwraca się też uwagę na prawidłowe stosowanie zasad ortografii i podstaw interpunkcji. W opanowaniu tej umiejętności pomocne będzie systematyczne czytanie różnorodnych tekstów.</w:t>
      </w:r>
    </w:p>
    <w:p w:rsidR="00DC2A5C" w:rsidRPr="00B417C5" w:rsidRDefault="00DC2A5C" w:rsidP="00B417C5">
      <w:pPr>
        <w:jc w:val="both"/>
      </w:pPr>
      <w:r w:rsidRPr="00B417C5">
        <w:t>Pomocna w nauce pisania będzie też zdecydowana systematyczność i równoległe opanowywanie pisowni z uczeniem się nowo poznanych wyrazów.</w:t>
      </w:r>
    </w:p>
    <w:p w:rsidR="00DC2A5C" w:rsidRPr="00B417C5" w:rsidRDefault="00DC2A5C" w:rsidP="00B417C5">
      <w:r w:rsidRPr="00B417C5">
        <w:t>Należy przyzwyczaić uczniów do prowadzenia zeszytu i własnego słowniczka, w którym odpowiednio pomyślane zapisy ułatwią uczniowi samokontrolę umiejętności pisania.</w:t>
      </w:r>
    </w:p>
    <w:p w:rsidR="00DC2A5C" w:rsidRPr="00B417C5" w:rsidRDefault="00DC2A5C" w:rsidP="00B417C5">
      <w:pPr>
        <w:jc w:val="both"/>
        <w:rPr>
          <w:bCs/>
          <w:color w:val="000000"/>
        </w:rPr>
      </w:pPr>
    </w:p>
    <w:p w:rsidR="00DC2A5C" w:rsidRPr="00B417C5" w:rsidRDefault="00DC2A5C" w:rsidP="00B417C5">
      <w:pPr>
        <w:jc w:val="both"/>
        <w:rPr>
          <w:bCs/>
          <w:color w:val="000000"/>
        </w:rPr>
      </w:pPr>
      <w:r w:rsidRPr="00B417C5">
        <w:rPr>
          <w:bCs/>
          <w:color w:val="000000"/>
        </w:rPr>
        <w:t>3.</w:t>
      </w:r>
    </w:p>
    <w:p w:rsidR="00DC2A5C" w:rsidRPr="00B417C5" w:rsidRDefault="00DC2A5C" w:rsidP="00B417C5">
      <w:pPr>
        <w:ind w:firstLine="360"/>
        <w:jc w:val="both"/>
        <w:rPr>
          <w:bCs/>
          <w:color w:val="000000"/>
        </w:rPr>
      </w:pPr>
      <w:r w:rsidRPr="00B417C5">
        <w:rPr>
          <w:bCs/>
          <w:color w:val="000000"/>
        </w:rPr>
        <w:t xml:space="preserve">Po trzech trymestrach nauki j. włoskiego  uczeń potrafi komunikować w mowie i pismie w codziennych sytuacjach życiowych, samodzielnie przygotować projekt i go przedstawić (zgodnie z poziomem językowym). Ma świadomość własnych dokonań i wartości. Potrafi pracować samodzielnie i w grupie. Jest osobowością otwartą i przygotowaną do procesu rozwijania swoich zainteresowań i umiejętności. </w:t>
      </w:r>
    </w:p>
    <w:p w:rsidR="00DC2A5C" w:rsidRPr="00B417C5" w:rsidRDefault="00DC2A5C" w:rsidP="00B417C5"/>
    <w:p w:rsidR="00DC2A5C" w:rsidRPr="00B417C5" w:rsidRDefault="00DC2A5C" w:rsidP="00B417C5">
      <w:pPr>
        <w:pStyle w:val="FR1"/>
        <w:spacing w:before="0" w:line="240" w:lineRule="auto"/>
        <w:rPr>
          <w:rFonts w:ascii="Times New Roman" w:hAnsi="Times New Roman" w:cs="Times New Roman"/>
          <w:sz w:val="24"/>
          <w:szCs w:val="24"/>
        </w:rPr>
      </w:pPr>
    </w:p>
    <w:p w:rsidR="00DC2A5C" w:rsidRPr="00B417C5" w:rsidRDefault="00DC2A5C" w:rsidP="00B417C5">
      <w:pPr>
        <w:jc w:val="both"/>
        <w:rPr>
          <w:color w:val="000000"/>
        </w:rPr>
      </w:pPr>
    </w:p>
    <w:p w:rsidR="00551B46" w:rsidRPr="00B417C5" w:rsidRDefault="00551B46" w:rsidP="00B417C5">
      <w:pPr>
        <w:jc w:val="both"/>
        <w:rPr>
          <w:b/>
          <w:color w:val="000000"/>
        </w:rPr>
      </w:pPr>
    </w:p>
    <w:p w:rsidR="00551B46" w:rsidRPr="00B417C5" w:rsidRDefault="004B5BA3" w:rsidP="00B417C5">
      <w:pPr>
        <w:shd w:val="clear" w:color="auto" w:fill="FFFF00"/>
        <w:jc w:val="center"/>
        <w:rPr>
          <w:b/>
          <w:smallCaps/>
          <w:color w:val="000000"/>
          <w:u w:val="single"/>
        </w:rPr>
      </w:pPr>
      <w:r w:rsidRPr="00B417C5">
        <w:rPr>
          <w:b/>
          <w:smallCaps/>
          <w:u w:val="single"/>
        </w:rPr>
        <w:t>JĘZYK HISZPAŃSKI</w:t>
      </w:r>
    </w:p>
    <w:p w:rsidR="003A4E40" w:rsidRPr="00B417C5" w:rsidRDefault="003A4E40" w:rsidP="00B417C5">
      <w:pPr>
        <w:jc w:val="both"/>
        <w:rPr>
          <w:color w:val="000000"/>
        </w:rPr>
      </w:pPr>
    </w:p>
    <w:p w:rsidR="003A4E40" w:rsidRPr="00B417C5" w:rsidRDefault="003A4E40" w:rsidP="00B417C5">
      <w:pPr>
        <w:jc w:val="both"/>
        <w:rPr>
          <w:color w:val="000000"/>
        </w:rPr>
      </w:pPr>
    </w:p>
    <w:p w:rsidR="003A4E40" w:rsidRPr="00B417C5" w:rsidRDefault="003A4E40" w:rsidP="00B417C5">
      <w:pPr>
        <w:autoSpaceDE w:val="0"/>
        <w:autoSpaceDN w:val="0"/>
        <w:adjustRightInd w:val="0"/>
        <w:rPr>
          <w:color w:val="000000"/>
        </w:rPr>
      </w:pPr>
    </w:p>
    <w:p w:rsidR="003A4E40" w:rsidRPr="00B417C5" w:rsidRDefault="003A4E40" w:rsidP="00B417C5">
      <w:pPr>
        <w:autoSpaceDE w:val="0"/>
        <w:autoSpaceDN w:val="0"/>
        <w:adjustRightInd w:val="0"/>
        <w:rPr>
          <w:color w:val="000000"/>
        </w:rPr>
      </w:pPr>
      <w:r w:rsidRPr="00B417C5">
        <w:rPr>
          <w:color w:val="000000"/>
        </w:rPr>
        <w:lastRenderedPageBreak/>
        <w:t xml:space="preserve">Niniejszy kurs nauczania języka hiszpańskiego jest przeznaczony dla uczniów rozpoczynających naukę </w:t>
      </w:r>
      <w:r w:rsidRPr="00B417C5">
        <w:rPr>
          <w:b/>
          <w:bCs/>
          <w:color w:val="000000"/>
        </w:rPr>
        <w:t>języka hiszpańskiego od podstaw.</w:t>
      </w:r>
    </w:p>
    <w:p w:rsidR="003A4E40" w:rsidRPr="00B417C5" w:rsidRDefault="003A4E40" w:rsidP="00B417C5">
      <w:pPr>
        <w:autoSpaceDE w:val="0"/>
        <w:autoSpaceDN w:val="0"/>
        <w:adjustRightInd w:val="0"/>
        <w:rPr>
          <w:color w:val="000000"/>
        </w:rPr>
      </w:pPr>
      <w:r w:rsidRPr="00B417C5">
        <w:rPr>
          <w:color w:val="000000"/>
        </w:rPr>
        <w:t>Program uwzględnia następujące wymagania formalne w zakresie nauczania języków obcych:</w:t>
      </w:r>
    </w:p>
    <w:p w:rsidR="003A4E40" w:rsidRPr="00B417C5" w:rsidRDefault="003A4E40" w:rsidP="00B417C5">
      <w:pPr>
        <w:autoSpaceDE w:val="0"/>
        <w:autoSpaceDN w:val="0"/>
        <w:adjustRightInd w:val="0"/>
        <w:rPr>
          <w:color w:val="000000"/>
        </w:rPr>
      </w:pPr>
      <w:r w:rsidRPr="00B417C5">
        <w:rPr>
          <w:color w:val="000000"/>
        </w:rPr>
        <w:t>– Rozporządzenie Ministra Edukacji Narodowej w sprawie podstawy programowej</w:t>
      </w:r>
    </w:p>
    <w:p w:rsidR="003A4E40" w:rsidRPr="00B417C5" w:rsidRDefault="003A4E40" w:rsidP="00B417C5">
      <w:pPr>
        <w:autoSpaceDE w:val="0"/>
        <w:autoSpaceDN w:val="0"/>
        <w:adjustRightInd w:val="0"/>
        <w:rPr>
          <w:color w:val="000000"/>
        </w:rPr>
      </w:pPr>
      <w:r w:rsidRPr="00B417C5">
        <w:rPr>
          <w:color w:val="000000"/>
        </w:rPr>
        <w:t>kształcenia ogólnego,</w:t>
      </w:r>
    </w:p>
    <w:p w:rsidR="003A4E40" w:rsidRPr="00B417C5" w:rsidRDefault="003A4E40" w:rsidP="00B417C5">
      <w:pPr>
        <w:autoSpaceDE w:val="0"/>
        <w:autoSpaceDN w:val="0"/>
        <w:adjustRightInd w:val="0"/>
        <w:rPr>
          <w:color w:val="000000"/>
        </w:rPr>
      </w:pPr>
      <w:r w:rsidRPr="00B417C5">
        <w:rPr>
          <w:color w:val="000000"/>
        </w:rPr>
        <w:t>- Nową podstawę programową dla liceum na podbudowie szkoły 8 - klasowej</w:t>
      </w:r>
    </w:p>
    <w:p w:rsidR="003A4E40" w:rsidRPr="00B417C5" w:rsidRDefault="003A4E40" w:rsidP="00B417C5">
      <w:pPr>
        <w:autoSpaceDE w:val="0"/>
        <w:autoSpaceDN w:val="0"/>
        <w:adjustRightInd w:val="0"/>
        <w:rPr>
          <w:color w:val="000000"/>
        </w:rPr>
      </w:pPr>
      <w:r w:rsidRPr="00B417C5">
        <w:rPr>
          <w:color w:val="000000"/>
        </w:rPr>
        <w:t>– Standardy wymagań egzaminacyjnych ,</w:t>
      </w:r>
    </w:p>
    <w:p w:rsidR="003A4E40" w:rsidRPr="00B417C5" w:rsidRDefault="003A4E40" w:rsidP="00B417C5">
      <w:pPr>
        <w:autoSpaceDE w:val="0"/>
        <w:autoSpaceDN w:val="0"/>
        <w:adjustRightInd w:val="0"/>
        <w:rPr>
          <w:color w:val="000000"/>
        </w:rPr>
      </w:pPr>
      <w:r w:rsidRPr="00B417C5">
        <w:rPr>
          <w:color w:val="000000"/>
        </w:rPr>
        <w:t xml:space="preserve">– zalecenia </w:t>
      </w:r>
      <w:r w:rsidRPr="00B417C5">
        <w:rPr>
          <w:i/>
          <w:iCs/>
          <w:color w:val="000000"/>
        </w:rPr>
        <w:t>Europejskiego systemu opisu kształcenia językowego (ESOKJ)</w:t>
      </w:r>
      <w:r w:rsidRPr="00B417C5">
        <w:rPr>
          <w:color w:val="000000"/>
        </w:rPr>
        <w:t>opublikowanego</w:t>
      </w:r>
    </w:p>
    <w:p w:rsidR="003A4E40" w:rsidRPr="00B417C5" w:rsidRDefault="003A4E40" w:rsidP="00B417C5">
      <w:pPr>
        <w:autoSpaceDE w:val="0"/>
        <w:autoSpaceDN w:val="0"/>
        <w:adjustRightInd w:val="0"/>
        <w:rPr>
          <w:color w:val="000000"/>
        </w:rPr>
      </w:pPr>
      <w:r w:rsidRPr="00B417C5">
        <w:rPr>
          <w:color w:val="000000"/>
        </w:rPr>
        <w:t>przez Radę Europy.</w:t>
      </w:r>
    </w:p>
    <w:p w:rsidR="003A4E40" w:rsidRPr="00B417C5" w:rsidRDefault="003A4E40" w:rsidP="00B417C5">
      <w:pPr>
        <w:pStyle w:val="Akapitzlist"/>
        <w:numPr>
          <w:ilvl w:val="0"/>
          <w:numId w:val="39"/>
        </w:numPr>
        <w:autoSpaceDE w:val="0"/>
        <w:autoSpaceDN w:val="0"/>
        <w:adjustRightInd w:val="0"/>
        <w:rPr>
          <w:b/>
          <w:color w:val="000000"/>
        </w:rPr>
      </w:pPr>
      <w:r w:rsidRPr="00B417C5">
        <w:rPr>
          <w:b/>
          <w:color w:val="000000"/>
        </w:rPr>
        <w:t>Wstęp</w:t>
      </w:r>
    </w:p>
    <w:p w:rsidR="003A4E40" w:rsidRPr="00B417C5" w:rsidRDefault="003A4E40" w:rsidP="00B417C5">
      <w:pPr>
        <w:autoSpaceDE w:val="0"/>
        <w:autoSpaceDN w:val="0"/>
        <w:adjustRightInd w:val="0"/>
        <w:ind w:left="360"/>
        <w:rPr>
          <w:color w:val="000000"/>
        </w:rPr>
      </w:pPr>
      <w:r w:rsidRPr="00B417C5">
        <w:rPr>
          <w:color w:val="000000"/>
        </w:rPr>
        <w:t>Założeniem niniejszego kursu jest powszechne obecnie w nauczaniu języków obcych</w:t>
      </w:r>
    </w:p>
    <w:p w:rsidR="003A4E40" w:rsidRPr="00B417C5" w:rsidRDefault="003A4E40" w:rsidP="00B417C5">
      <w:pPr>
        <w:autoSpaceDE w:val="0"/>
        <w:autoSpaceDN w:val="0"/>
        <w:adjustRightInd w:val="0"/>
        <w:ind w:left="360"/>
        <w:rPr>
          <w:color w:val="000000"/>
        </w:rPr>
      </w:pPr>
      <w:r w:rsidRPr="00B417C5">
        <w:rPr>
          <w:color w:val="000000"/>
        </w:rPr>
        <w:t>podejście komunikacyjne, czyli nauka języka jako narzędzia komunikacji. Celem nauki jest</w:t>
      </w:r>
    </w:p>
    <w:p w:rsidR="003A4E40" w:rsidRPr="00B417C5" w:rsidRDefault="003A4E40" w:rsidP="00B417C5">
      <w:pPr>
        <w:autoSpaceDE w:val="0"/>
        <w:autoSpaceDN w:val="0"/>
        <w:adjustRightInd w:val="0"/>
        <w:ind w:left="360"/>
        <w:rPr>
          <w:color w:val="000000"/>
        </w:rPr>
      </w:pPr>
      <w:r w:rsidRPr="00B417C5">
        <w:rPr>
          <w:color w:val="000000"/>
        </w:rPr>
        <w:t>umiejętność skutecznego porozumiewania się, a nie bezbłędne opanowanie systemu języka.</w:t>
      </w:r>
    </w:p>
    <w:p w:rsidR="003A4E40" w:rsidRPr="00B417C5" w:rsidRDefault="003A4E40" w:rsidP="00B417C5">
      <w:pPr>
        <w:autoSpaceDE w:val="0"/>
        <w:autoSpaceDN w:val="0"/>
        <w:adjustRightInd w:val="0"/>
        <w:ind w:left="360"/>
        <w:rPr>
          <w:color w:val="000000"/>
        </w:rPr>
      </w:pPr>
      <w:r w:rsidRPr="00B417C5">
        <w:rPr>
          <w:color w:val="000000"/>
        </w:rPr>
        <w:t>Główne cele nauki języka w ujęciu komunikacyjnym to:</w:t>
      </w:r>
    </w:p>
    <w:p w:rsidR="003A4E40" w:rsidRPr="00B417C5" w:rsidRDefault="003A4E40" w:rsidP="00B417C5">
      <w:pPr>
        <w:autoSpaceDE w:val="0"/>
        <w:autoSpaceDN w:val="0"/>
        <w:adjustRightInd w:val="0"/>
        <w:ind w:left="360"/>
        <w:rPr>
          <w:color w:val="000000"/>
        </w:rPr>
      </w:pPr>
      <w:r w:rsidRPr="00B417C5">
        <w:rPr>
          <w:color w:val="000000"/>
        </w:rPr>
        <w:t></w:t>
      </w:r>
      <w:r w:rsidRPr="00B417C5">
        <w:rPr>
          <w:color w:val="000000"/>
        </w:rPr>
        <w:t></w:t>
      </w:r>
      <w:r w:rsidRPr="00B417C5">
        <w:rPr>
          <w:color w:val="000000"/>
        </w:rPr>
        <w:t>skuteczne porozumiewanie się z rozmówcami przy użyciu języka, a nie znajomość języka</w:t>
      </w:r>
    </w:p>
    <w:p w:rsidR="003A4E40" w:rsidRPr="00B417C5" w:rsidRDefault="003A4E40" w:rsidP="00B417C5">
      <w:pPr>
        <w:autoSpaceDE w:val="0"/>
        <w:autoSpaceDN w:val="0"/>
        <w:adjustRightInd w:val="0"/>
        <w:ind w:left="360"/>
        <w:rPr>
          <w:color w:val="000000"/>
        </w:rPr>
      </w:pPr>
      <w:r w:rsidRPr="00B417C5">
        <w:rPr>
          <w:color w:val="000000"/>
        </w:rPr>
        <w:t>sama w sobie;</w:t>
      </w:r>
    </w:p>
    <w:p w:rsidR="003A4E40" w:rsidRPr="00B417C5" w:rsidRDefault="003A4E40" w:rsidP="00B417C5">
      <w:pPr>
        <w:autoSpaceDE w:val="0"/>
        <w:autoSpaceDN w:val="0"/>
        <w:adjustRightInd w:val="0"/>
        <w:ind w:left="360"/>
        <w:rPr>
          <w:color w:val="000000"/>
        </w:rPr>
      </w:pPr>
      <w:r w:rsidRPr="00B417C5">
        <w:rPr>
          <w:color w:val="000000"/>
        </w:rPr>
        <w:t></w:t>
      </w:r>
      <w:r w:rsidRPr="00B417C5">
        <w:rPr>
          <w:color w:val="000000"/>
        </w:rPr>
        <w:t></w:t>
      </w:r>
      <w:r w:rsidRPr="00B417C5">
        <w:rPr>
          <w:color w:val="000000"/>
        </w:rPr>
        <w:t>używanie języka w naturalnych sytuacjach życia codziennego;</w:t>
      </w:r>
    </w:p>
    <w:p w:rsidR="003A4E40" w:rsidRPr="00B417C5" w:rsidRDefault="003A4E40" w:rsidP="00B417C5">
      <w:pPr>
        <w:autoSpaceDE w:val="0"/>
        <w:autoSpaceDN w:val="0"/>
        <w:adjustRightInd w:val="0"/>
        <w:ind w:left="360"/>
        <w:rPr>
          <w:color w:val="000000"/>
        </w:rPr>
      </w:pPr>
      <w:r w:rsidRPr="00B417C5">
        <w:rPr>
          <w:color w:val="000000"/>
        </w:rPr>
        <w:t></w:t>
      </w:r>
      <w:r w:rsidRPr="00B417C5">
        <w:rPr>
          <w:color w:val="000000"/>
        </w:rPr>
        <w:t></w:t>
      </w:r>
      <w:r w:rsidRPr="00B417C5">
        <w:rPr>
          <w:color w:val="000000"/>
        </w:rPr>
        <w:t>rozumienie dokumentów autentycznych;</w:t>
      </w:r>
    </w:p>
    <w:p w:rsidR="003A4E40" w:rsidRPr="00B417C5" w:rsidRDefault="003A4E40" w:rsidP="00B417C5">
      <w:pPr>
        <w:autoSpaceDE w:val="0"/>
        <w:autoSpaceDN w:val="0"/>
        <w:adjustRightInd w:val="0"/>
        <w:ind w:left="360"/>
        <w:rPr>
          <w:color w:val="000000"/>
        </w:rPr>
      </w:pPr>
      <w:r w:rsidRPr="00B417C5">
        <w:rPr>
          <w:color w:val="000000"/>
        </w:rPr>
        <w:t></w:t>
      </w:r>
      <w:r w:rsidRPr="00B417C5">
        <w:rPr>
          <w:color w:val="000000"/>
        </w:rPr>
        <w:t></w:t>
      </w:r>
      <w:r w:rsidRPr="00B417C5">
        <w:rPr>
          <w:color w:val="000000"/>
        </w:rPr>
        <w:t>jednoczesny rozwój sprawności rozumienia tekstu pisanego i rozumienia ze słuchu,</w:t>
      </w:r>
    </w:p>
    <w:p w:rsidR="003A4E40" w:rsidRPr="00B417C5" w:rsidRDefault="003A4E40" w:rsidP="00B417C5">
      <w:pPr>
        <w:autoSpaceDE w:val="0"/>
        <w:autoSpaceDN w:val="0"/>
        <w:adjustRightInd w:val="0"/>
        <w:ind w:left="360"/>
        <w:rPr>
          <w:color w:val="000000"/>
        </w:rPr>
      </w:pPr>
      <w:r w:rsidRPr="00B417C5">
        <w:rPr>
          <w:color w:val="000000"/>
        </w:rPr>
        <w:t>pisania i mówienia, interakcji i mediacji;</w:t>
      </w:r>
    </w:p>
    <w:p w:rsidR="003A4E40" w:rsidRPr="00B417C5" w:rsidRDefault="003A4E40" w:rsidP="00B417C5">
      <w:pPr>
        <w:autoSpaceDE w:val="0"/>
        <w:autoSpaceDN w:val="0"/>
        <w:adjustRightInd w:val="0"/>
        <w:ind w:left="360"/>
        <w:rPr>
          <w:color w:val="000000"/>
        </w:rPr>
      </w:pPr>
      <w:r w:rsidRPr="00B417C5">
        <w:rPr>
          <w:color w:val="000000"/>
        </w:rPr>
        <w:t></w:t>
      </w:r>
      <w:r w:rsidRPr="00B417C5">
        <w:rPr>
          <w:color w:val="000000"/>
        </w:rPr>
        <w:t></w:t>
      </w:r>
      <w:r w:rsidRPr="00B417C5">
        <w:rPr>
          <w:color w:val="000000"/>
        </w:rPr>
        <w:t>kształcenie strategii uczenia się i strategii komunikacyjnych;</w:t>
      </w:r>
    </w:p>
    <w:p w:rsidR="003A4E40" w:rsidRPr="00B417C5" w:rsidRDefault="003A4E40" w:rsidP="00B417C5">
      <w:pPr>
        <w:autoSpaceDE w:val="0"/>
        <w:autoSpaceDN w:val="0"/>
        <w:adjustRightInd w:val="0"/>
        <w:ind w:left="360"/>
        <w:rPr>
          <w:color w:val="000000"/>
        </w:rPr>
      </w:pPr>
      <w:r w:rsidRPr="00B417C5">
        <w:rPr>
          <w:color w:val="000000"/>
        </w:rPr>
        <w:t></w:t>
      </w:r>
      <w:r w:rsidRPr="00B417C5">
        <w:rPr>
          <w:color w:val="000000"/>
        </w:rPr>
        <w:t></w:t>
      </w:r>
      <w:r w:rsidRPr="00B417C5">
        <w:rPr>
          <w:color w:val="000000"/>
        </w:rPr>
        <w:t>orientacja w realiach krajów hiszpańskojęzycznych.</w:t>
      </w:r>
    </w:p>
    <w:p w:rsidR="003A4E40" w:rsidRPr="00B417C5" w:rsidRDefault="003A4E40" w:rsidP="00B417C5">
      <w:pPr>
        <w:pStyle w:val="Akapitzlist"/>
        <w:autoSpaceDE w:val="0"/>
        <w:autoSpaceDN w:val="0"/>
        <w:adjustRightInd w:val="0"/>
        <w:rPr>
          <w:color w:val="000000"/>
        </w:rPr>
      </w:pPr>
    </w:p>
    <w:p w:rsidR="003A4E40" w:rsidRPr="00B417C5" w:rsidRDefault="003A4E40" w:rsidP="00B417C5">
      <w:pPr>
        <w:autoSpaceDE w:val="0"/>
        <w:autoSpaceDN w:val="0"/>
        <w:adjustRightInd w:val="0"/>
        <w:rPr>
          <w:color w:val="000000"/>
        </w:rPr>
      </w:pPr>
      <w:r w:rsidRPr="00B417C5">
        <w:rPr>
          <w:color w:val="000000"/>
        </w:rPr>
        <w:t xml:space="preserve">Założono, że realizacja  może odbywać się z wykorzystaniem rożnych metod i strategii, niemniej jednak zwraca się szczególną uwagę na </w:t>
      </w:r>
      <w:r w:rsidRPr="00B417C5">
        <w:rPr>
          <w:b/>
          <w:bCs/>
          <w:color w:val="000000"/>
        </w:rPr>
        <w:t xml:space="preserve">podejście komunikacyjne i zadaniowe </w:t>
      </w:r>
      <w:r w:rsidRPr="00B417C5">
        <w:rPr>
          <w:color w:val="000000"/>
        </w:rPr>
        <w:t>, które w najbardziej efektywny sposób wyposażą uczniów niezbędne umiejętności. Zaproponowany układ spiralny kursu zakłada powracanie do wprowadzonych początkowo zagadnień w kolejnych etapach nauki.</w:t>
      </w:r>
    </w:p>
    <w:p w:rsidR="003A4E40" w:rsidRPr="00B417C5" w:rsidRDefault="003A4E40" w:rsidP="00B417C5">
      <w:pPr>
        <w:autoSpaceDE w:val="0"/>
        <w:autoSpaceDN w:val="0"/>
        <w:adjustRightInd w:val="0"/>
        <w:rPr>
          <w:color w:val="000000"/>
        </w:rPr>
      </w:pPr>
      <w:r w:rsidRPr="00B417C5">
        <w:rPr>
          <w:color w:val="000000"/>
        </w:rPr>
        <w:t>Podejście komunikacyjne nie zaniedbuje nauczania gramatyki, ponieważ znajomość</w:t>
      </w:r>
    </w:p>
    <w:p w:rsidR="003A4E40" w:rsidRPr="00B417C5" w:rsidRDefault="003A4E40" w:rsidP="00B417C5">
      <w:pPr>
        <w:autoSpaceDE w:val="0"/>
        <w:autoSpaceDN w:val="0"/>
        <w:adjustRightInd w:val="0"/>
        <w:rPr>
          <w:color w:val="000000"/>
        </w:rPr>
      </w:pPr>
      <w:r w:rsidRPr="00B417C5">
        <w:rPr>
          <w:color w:val="000000"/>
        </w:rPr>
        <w:t>jej podstawowych reguł jest konieczna do efektywnego przekazywania intencji i informacji.</w:t>
      </w:r>
    </w:p>
    <w:p w:rsidR="003A4E40" w:rsidRPr="00B417C5" w:rsidRDefault="003A4E40" w:rsidP="00B417C5">
      <w:pPr>
        <w:autoSpaceDE w:val="0"/>
        <w:autoSpaceDN w:val="0"/>
        <w:adjustRightInd w:val="0"/>
        <w:rPr>
          <w:color w:val="000000"/>
        </w:rPr>
      </w:pPr>
      <w:r w:rsidRPr="00B417C5">
        <w:rPr>
          <w:color w:val="000000"/>
        </w:rPr>
        <w:t>Niezbędne jest natomiast wyważenie proporcji między skutecznością komunikacyjną</w:t>
      </w:r>
    </w:p>
    <w:p w:rsidR="003A4E40" w:rsidRPr="00B417C5" w:rsidRDefault="003A4E40" w:rsidP="00B417C5">
      <w:pPr>
        <w:autoSpaceDE w:val="0"/>
        <w:autoSpaceDN w:val="0"/>
        <w:adjustRightInd w:val="0"/>
        <w:rPr>
          <w:color w:val="000000"/>
        </w:rPr>
      </w:pPr>
      <w:r w:rsidRPr="00B417C5">
        <w:rPr>
          <w:color w:val="000000"/>
        </w:rPr>
        <w:t>i poprawnością gramatyczną. Ta ostatnia pozostaje w służbie kształcenia umiejętności</w:t>
      </w:r>
    </w:p>
    <w:p w:rsidR="003A4E40" w:rsidRPr="00B417C5" w:rsidRDefault="003A4E40" w:rsidP="00B417C5">
      <w:pPr>
        <w:autoSpaceDE w:val="0"/>
        <w:autoSpaceDN w:val="0"/>
        <w:adjustRightInd w:val="0"/>
        <w:rPr>
          <w:color w:val="000000"/>
        </w:rPr>
      </w:pPr>
      <w:r w:rsidRPr="00B417C5">
        <w:rPr>
          <w:color w:val="000000"/>
        </w:rPr>
        <w:t>efektywnego porozumiewania się, nie jest jego celem nadrzędnym.</w:t>
      </w:r>
    </w:p>
    <w:p w:rsidR="003A4E40" w:rsidRPr="00B417C5" w:rsidRDefault="003A4E40" w:rsidP="00B417C5">
      <w:pPr>
        <w:autoSpaceDE w:val="0"/>
        <w:autoSpaceDN w:val="0"/>
        <w:adjustRightInd w:val="0"/>
        <w:rPr>
          <w:color w:val="000000"/>
        </w:rPr>
      </w:pPr>
    </w:p>
    <w:p w:rsidR="003A4E40" w:rsidRPr="00B417C5" w:rsidRDefault="003A4E40" w:rsidP="00B417C5">
      <w:pPr>
        <w:autoSpaceDE w:val="0"/>
        <w:autoSpaceDN w:val="0"/>
        <w:adjustRightInd w:val="0"/>
        <w:rPr>
          <w:color w:val="000000"/>
        </w:rPr>
      </w:pPr>
      <w:r w:rsidRPr="00B417C5">
        <w:rPr>
          <w:color w:val="000000"/>
        </w:rPr>
        <w:t>Istotne jest, że wykorzystane zostaną cechy rozwojowe uczniów charakterystyczne dla tego okresu rozwoju, a mianowicie:</w:t>
      </w:r>
    </w:p>
    <w:p w:rsidR="003A4E40" w:rsidRPr="00B417C5" w:rsidRDefault="003A4E40" w:rsidP="00B417C5">
      <w:pPr>
        <w:autoSpaceDE w:val="0"/>
        <w:autoSpaceDN w:val="0"/>
        <w:adjustRightInd w:val="0"/>
        <w:rPr>
          <w:b/>
          <w:bCs/>
          <w:color w:val="000000"/>
        </w:rPr>
      </w:pPr>
      <w:r w:rsidRPr="00B417C5">
        <w:rPr>
          <w:color w:val="000000"/>
        </w:rPr>
        <w:t xml:space="preserve">- </w:t>
      </w:r>
      <w:r w:rsidRPr="00B417C5">
        <w:rPr>
          <w:b/>
          <w:bCs/>
          <w:color w:val="000000"/>
        </w:rPr>
        <w:t>Uczeń ma coraz lepiej rozwiniętą zdolność spostrzegania i przetwarzania informacji.</w:t>
      </w:r>
    </w:p>
    <w:p w:rsidR="003A4E40" w:rsidRPr="00B417C5" w:rsidRDefault="003A4E40" w:rsidP="00B417C5">
      <w:pPr>
        <w:autoSpaceDE w:val="0"/>
        <w:autoSpaceDN w:val="0"/>
        <w:adjustRightInd w:val="0"/>
        <w:rPr>
          <w:color w:val="000000"/>
        </w:rPr>
      </w:pPr>
      <w:r w:rsidRPr="00B417C5">
        <w:rPr>
          <w:color w:val="000000"/>
        </w:rPr>
        <w:t>Staje się przez to bardziej samodzielny, może pokierować procesem uczenia się, potrafi</w:t>
      </w:r>
    </w:p>
    <w:p w:rsidR="003A4E40" w:rsidRPr="00B417C5" w:rsidRDefault="003A4E40" w:rsidP="00B417C5">
      <w:pPr>
        <w:autoSpaceDE w:val="0"/>
        <w:autoSpaceDN w:val="0"/>
        <w:adjustRightInd w:val="0"/>
        <w:rPr>
          <w:color w:val="000000"/>
        </w:rPr>
      </w:pPr>
      <w:r w:rsidRPr="00B417C5">
        <w:rPr>
          <w:color w:val="000000"/>
        </w:rPr>
        <w:t>wybrać informacje które, jego zdaniem, mogą być bardziej lub mniej przydatne; nauczyciel</w:t>
      </w:r>
    </w:p>
    <w:p w:rsidR="003A4E40" w:rsidRPr="00B417C5" w:rsidRDefault="003A4E40" w:rsidP="00B417C5">
      <w:pPr>
        <w:autoSpaceDE w:val="0"/>
        <w:autoSpaceDN w:val="0"/>
        <w:adjustRightInd w:val="0"/>
        <w:rPr>
          <w:color w:val="000000"/>
        </w:rPr>
      </w:pPr>
      <w:r w:rsidRPr="00B417C5">
        <w:rPr>
          <w:color w:val="000000"/>
        </w:rPr>
        <w:t>może poświęcić mniej czasu na wytłumaczenie danego zagadnienia, uczeń korzystając</w:t>
      </w:r>
    </w:p>
    <w:p w:rsidR="003A4E40" w:rsidRPr="00B417C5" w:rsidRDefault="003A4E40" w:rsidP="00B417C5">
      <w:pPr>
        <w:autoSpaceDE w:val="0"/>
        <w:autoSpaceDN w:val="0"/>
        <w:adjustRightInd w:val="0"/>
        <w:rPr>
          <w:color w:val="000000"/>
        </w:rPr>
      </w:pPr>
      <w:r w:rsidRPr="00B417C5">
        <w:rPr>
          <w:color w:val="000000"/>
        </w:rPr>
        <w:t>z własnych doświadczeń potrafi osiągnąć wyznaczony cel.</w:t>
      </w:r>
    </w:p>
    <w:p w:rsidR="003A4E40" w:rsidRPr="00B417C5" w:rsidRDefault="003A4E40" w:rsidP="00B417C5">
      <w:pPr>
        <w:autoSpaceDE w:val="0"/>
        <w:autoSpaceDN w:val="0"/>
        <w:adjustRightInd w:val="0"/>
        <w:rPr>
          <w:color w:val="000000"/>
        </w:rPr>
      </w:pPr>
      <w:r w:rsidRPr="00B417C5">
        <w:rPr>
          <w:color w:val="000000"/>
        </w:rPr>
        <w:t xml:space="preserve">- </w:t>
      </w:r>
      <w:r w:rsidRPr="00B417C5">
        <w:rPr>
          <w:b/>
          <w:bCs/>
          <w:color w:val="000000"/>
        </w:rPr>
        <w:t xml:space="preserve">Rozwija się umiejętność logicznego planowania własnych działań. </w:t>
      </w:r>
      <w:r w:rsidRPr="00B417C5">
        <w:rPr>
          <w:color w:val="000000"/>
        </w:rPr>
        <w:t>Z odpowiednią</w:t>
      </w:r>
    </w:p>
    <w:p w:rsidR="003A4E40" w:rsidRPr="00B417C5" w:rsidRDefault="003A4E40" w:rsidP="00B417C5">
      <w:pPr>
        <w:autoSpaceDE w:val="0"/>
        <w:autoSpaceDN w:val="0"/>
        <w:adjustRightInd w:val="0"/>
        <w:rPr>
          <w:color w:val="000000"/>
        </w:rPr>
      </w:pPr>
      <w:r w:rsidRPr="00B417C5">
        <w:rPr>
          <w:color w:val="000000"/>
        </w:rPr>
        <w:t>pomocą nauczyciela, uczeń potrafi już określić swoje mocne i słabe strony, zaplanować</w:t>
      </w:r>
    </w:p>
    <w:p w:rsidR="003A4E40" w:rsidRPr="00B417C5" w:rsidRDefault="003A4E40" w:rsidP="00B417C5">
      <w:pPr>
        <w:autoSpaceDE w:val="0"/>
        <w:autoSpaceDN w:val="0"/>
        <w:adjustRightInd w:val="0"/>
        <w:rPr>
          <w:color w:val="000000"/>
        </w:rPr>
      </w:pPr>
      <w:r w:rsidRPr="00B417C5">
        <w:rPr>
          <w:color w:val="000000"/>
        </w:rPr>
        <w:t>działania, które usprawnią proces uczenia się języka, opracować efektywny sposób</w:t>
      </w:r>
    </w:p>
    <w:p w:rsidR="003A4E40" w:rsidRPr="00B417C5" w:rsidRDefault="003A4E40" w:rsidP="00B417C5">
      <w:pPr>
        <w:autoSpaceDE w:val="0"/>
        <w:autoSpaceDN w:val="0"/>
        <w:adjustRightInd w:val="0"/>
        <w:rPr>
          <w:color w:val="000000"/>
        </w:rPr>
      </w:pPr>
      <w:r w:rsidRPr="00B417C5">
        <w:rPr>
          <w:color w:val="000000"/>
        </w:rPr>
        <w:t>przyswajania wiedzy.</w:t>
      </w:r>
    </w:p>
    <w:p w:rsidR="003A4E40" w:rsidRPr="00B417C5" w:rsidRDefault="003A4E40" w:rsidP="00B417C5">
      <w:pPr>
        <w:autoSpaceDE w:val="0"/>
        <w:autoSpaceDN w:val="0"/>
        <w:adjustRightInd w:val="0"/>
        <w:rPr>
          <w:b/>
          <w:bCs/>
          <w:color w:val="000000"/>
        </w:rPr>
      </w:pPr>
      <w:r w:rsidRPr="00B417C5">
        <w:rPr>
          <w:color w:val="000000"/>
        </w:rPr>
        <w:t xml:space="preserve">- </w:t>
      </w:r>
      <w:r w:rsidRPr="00B417C5">
        <w:rPr>
          <w:b/>
          <w:bCs/>
          <w:color w:val="000000"/>
        </w:rPr>
        <w:t>Uczeń dobrze zapamiętuje informacje (zarówno mechanicznie jak i logicznie), potrafi</w:t>
      </w:r>
    </w:p>
    <w:p w:rsidR="003A4E40" w:rsidRPr="00B417C5" w:rsidRDefault="003A4E40" w:rsidP="00B417C5">
      <w:pPr>
        <w:autoSpaceDE w:val="0"/>
        <w:autoSpaceDN w:val="0"/>
        <w:adjustRightInd w:val="0"/>
        <w:rPr>
          <w:color w:val="000000"/>
        </w:rPr>
      </w:pPr>
      <w:r w:rsidRPr="00B417C5">
        <w:rPr>
          <w:b/>
          <w:bCs/>
          <w:color w:val="000000"/>
        </w:rPr>
        <w:t xml:space="preserve">wybrać informacje do zapamiętania. </w:t>
      </w:r>
      <w:r w:rsidRPr="00B417C5">
        <w:rPr>
          <w:color w:val="000000"/>
        </w:rPr>
        <w:t>Jest to cecha szczególnie przydatna w nauce</w:t>
      </w:r>
    </w:p>
    <w:p w:rsidR="003A4E40" w:rsidRPr="00B417C5" w:rsidRDefault="003A4E40" w:rsidP="00B417C5">
      <w:pPr>
        <w:autoSpaceDE w:val="0"/>
        <w:autoSpaceDN w:val="0"/>
        <w:adjustRightInd w:val="0"/>
        <w:rPr>
          <w:color w:val="000000"/>
        </w:rPr>
      </w:pPr>
      <w:r w:rsidRPr="00B417C5">
        <w:rPr>
          <w:color w:val="000000"/>
        </w:rPr>
        <w:lastRenderedPageBreak/>
        <w:t>słownictwa i nowych struktur; odpowiednio rozpoznana i dobrze wykorzystana pozwala na</w:t>
      </w:r>
    </w:p>
    <w:p w:rsidR="003A4E40" w:rsidRPr="00B417C5" w:rsidRDefault="003A4E40" w:rsidP="00B417C5">
      <w:pPr>
        <w:autoSpaceDE w:val="0"/>
        <w:autoSpaceDN w:val="0"/>
        <w:adjustRightInd w:val="0"/>
        <w:rPr>
          <w:color w:val="000000"/>
        </w:rPr>
      </w:pPr>
      <w:r w:rsidRPr="00B417C5">
        <w:rPr>
          <w:color w:val="000000"/>
        </w:rPr>
        <w:t>szybsze opanowanie języka.</w:t>
      </w:r>
    </w:p>
    <w:p w:rsidR="003A4E40" w:rsidRPr="00B417C5" w:rsidRDefault="003A4E40" w:rsidP="00B417C5">
      <w:pPr>
        <w:autoSpaceDE w:val="0"/>
        <w:autoSpaceDN w:val="0"/>
        <w:adjustRightInd w:val="0"/>
        <w:rPr>
          <w:color w:val="000000"/>
        </w:rPr>
      </w:pPr>
      <w:r w:rsidRPr="00B417C5">
        <w:rPr>
          <w:color w:val="000000"/>
        </w:rPr>
        <w:t xml:space="preserve">- </w:t>
      </w:r>
      <w:r w:rsidRPr="00B417C5">
        <w:rPr>
          <w:b/>
          <w:bCs/>
          <w:color w:val="000000"/>
        </w:rPr>
        <w:t xml:space="preserve">Myślenie abstrakcyjnie osiąga wysoki poziom. </w:t>
      </w:r>
      <w:r w:rsidRPr="00B417C5">
        <w:rPr>
          <w:color w:val="000000"/>
        </w:rPr>
        <w:t>Uczeń potrafi określić związki, jakie</w:t>
      </w:r>
    </w:p>
    <w:p w:rsidR="003A4E40" w:rsidRPr="00B417C5" w:rsidRDefault="003A4E40" w:rsidP="00B417C5">
      <w:pPr>
        <w:autoSpaceDE w:val="0"/>
        <w:autoSpaceDN w:val="0"/>
        <w:adjustRightInd w:val="0"/>
        <w:rPr>
          <w:color w:val="000000"/>
        </w:rPr>
      </w:pPr>
      <w:r w:rsidRPr="00B417C5">
        <w:rPr>
          <w:color w:val="000000"/>
        </w:rPr>
        <w:t>zachodzą pomiędzy poszczególnymi etapami nauki języka, umie samodzielnie (albo</w:t>
      </w:r>
    </w:p>
    <w:p w:rsidR="003A4E40" w:rsidRPr="00B417C5" w:rsidRDefault="003A4E40" w:rsidP="00B417C5">
      <w:pPr>
        <w:autoSpaceDE w:val="0"/>
        <w:autoSpaceDN w:val="0"/>
        <w:adjustRightInd w:val="0"/>
        <w:rPr>
          <w:color w:val="000000"/>
        </w:rPr>
      </w:pPr>
      <w:r w:rsidRPr="00B417C5">
        <w:rPr>
          <w:color w:val="000000"/>
        </w:rPr>
        <w:t>przynajmniej podejmuje próby) wykorzystać różne elementy, aby stworzyć np. potrzebny</w:t>
      </w:r>
    </w:p>
    <w:p w:rsidR="003A4E40" w:rsidRPr="00B417C5" w:rsidRDefault="003A4E40" w:rsidP="00B417C5">
      <w:pPr>
        <w:autoSpaceDE w:val="0"/>
        <w:autoSpaceDN w:val="0"/>
        <w:adjustRightInd w:val="0"/>
        <w:rPr>
          <w:color w:val="000000"/>
        </w:rPr>
      </w:pPr>
      <w:r w:rsidRPr="00B417C5">
        <w:rPr>
          <w:color w:val="000000"/>
        </w:rPr>
        <w:t xml:space="preserve">komunikat językowy. </w:t>
      </w:r>
    </w:p>
    <w:p w:rsidR="003A4E40" w:rsidRPr="00B417C5" w:rsidRDefault="003A4E40" w:rsidP="00B417C5">
      <w:pPr>
        <w:autoSpaceDE w:val="0"/>
        <w:autoSpaceDN w:val="0"/>
        <w:adjustRightInd w:val="0"/>
        <w:rPr>
          <w:b/>
          <w:bCs/>
          <w:color w:val="000000"/>
        </w:rPr>
      </w:pPr>
      <w:r w:rsidRPr="00B417C5">
        <w:rPr>
          <w:color w:val="000000"/>
        </w:rPr>
        <w:t xml:space="preserve">- </w:t>
      </w:r>
      <w:r w:rsidRPr="00B417C5">
        <w:rPr>
          <w:b/>
          <w:bCs/>
          <w:color w:val="000000"/>
        </w:rPr>
        <w:t>Uczeń może popadać w rożne stany emocjonalne (np. od entuzjazmu do zniechęcenia).</w:t>
      </w:r>
    </w:p>
    <w:p w:rsidR="003A4E40" w:rsidRPr="00B417C5" w:rsidRDefault="003A4E40" w:rsidP="00B417C5">
      <w:pPr>
        <w:autoSpaceDE w:val="0"/>
        <w:autoSpaceDN w:val="0"/>
        <w:adjustRightInd w:val="0"/>
        <w:rPr>
          <w:color w:val="000000"/>
        </w:rPr>
      </w:pPr>
      <w:r w:rsidRPr="00B417C5">
        <w:rPr>
          <w:color w:val="000000"/>
        </w:rPr>
        <w:t>Często obserwowanym zjawiskiem jest pierwotny zapał do nauki języka (jako nowego,</w:t>
      </w:r>
    </w:p>
    <w:p w:rsidR="003A4E40" w:rsidRPr="00B417C5" w:rsidRDefault="003A4E40" w:rsidP="00B417C5">
      <w:pPr>
        <w:autoSpaceDE w:val="0"/>
        <w:autoSpaceDN w:val="0"/>
        <w:adjustRightInd w:val="0"/>
        <w:rPr>
          <w:color w:val="000000"/>
        </w:rPr>
      </w:pPr>
      <w:r w:rsidRPr="00B417C5">
        <w:rPr>
          <w:color w:val="000000"/>
        </w:rPr>
        <w:t>interesującego przedmiotu), przechodzący następnie w znużenie, monotonię i zniechęcenie.</w:t>
      </w:r>
    </w:p>
    <w:p w:rsidR="003A4E40" w:rsidRPr="00B417C5" w:rsidRDefault="003A4E40" w:rsidP="00B417C5">
      <w:pPr>
        <w:autoSpaceDE w:val="0"/>
        <w:autoSpaceDN w:val="0"/>
        <w:adjustRightInd w:val="0"/>
        <w:rPr>
          <w:b/>
          <w:bCs/>
          <w:color w:val="000000"/>
        </w:rPr>
      </w:pPr>
      <w:r w:rsidRPr="00B417C5">
        <w:rPr>
          <w:color w:val="000000"/>
        </w:rPr>
        <w:t>-</w:t>
      </w:r>
      <w:r w:rsidRPr="00B417C5">
        <w:rPr>
          <w:b/>
          <w:bCs/>
          <w:color w:val="000000"/>
        </w:rPr>
        <w:t>Zainteresowania ucznia zaczynają być wyraźnie ukierunkowane (przez co dokładniej</w:t>
      </w:r>
    </w:p>
    <w:p w:rsidR="003A4E40" w:rsidRPr="00B417C5" w:rsidRDefault="003A4E40" w:rsidP="00B417C5">
      <w:pPr>
        <w:autoSpaceDE w:val="0"/>
        <w:autoSpaceDN w:val="0"/>
        <w:adjustRightInd w:val="0"/>
        <w:rPr>
          <w:b/>
          <w:bCs/>
          <w:color w:val="000000"/>
        </w:rPr>
      </w:pPr>
      <w:r w:rsidRPr="00B417C5">
        <w:rPr>
          <w:b/>
          <w:bCs/>
          <w:color w:val="000000"/>
        </w:rPr>
        <w:t>wskazują na jego osobowość). Powoli pojawia się świadomość „kim chcę zostać</w:t>
      </w:r>
    </w:p>
    <w:p w:rsidR="003A4E40" w:rsidRPr="00B417C5" w:rsidRDefault="003A4E40" w:rsidP="00B417C5">
      <w:pPr>
        <w:autoSpaceDE w:val="0"/>
        <w:autoSpaceDN w:val="0"/>
        <w:adjustRightInd w:val="0"/>
        <w:rPr>
          <w:color w:val="000000"/>
        </w:rPr>
      </w:pPr>
      <w:r w:rsidRPr="00B417C5">
        <w:rPr>
          <w:b/>
          <w:bCs/>
          <w:color w:val="000000"/>
        </w:rPr>
        <w:t xml:space="preserve">w przyszłości”. </w:t>
      </w:r>
      <w:r w:rsidRPr="00B417C5">
        <w:rPr>
          <w:color w:val="000000"/>
        </w:rPr>
        <w:t>Taki stan pozwala na ukazanie języka hiszpańskiego jako narzędzia</w:t>
      </w:r>
    </w:p>
    <w:p w:rsidR="003A4E40" w:rsidRPr="00B417C5" w:rsidRDefault="003A4E40" w:rsidP="00B417C5">
      <w:pPr>
        <w:autoSpaceDE w:val="0"/>
        <w:autoSpaceDN w:val="0"/>
        <w:adjustRightInd w:val="0"/>
        <w:rPr>
          <w:color w:val="000000"/>
        </w:rPr>
      </w:pPr>
      <w:r w:rsidRPr="00B417C5">
        <w:rPr>
          <w:color w:val="000000"/>
        </w:rPr>
        <w:t>przydatnego w niedalekim życiu zawodowym, umożliwiającego zdobycie lepszej pozycji</w:t>
      </w:r>
    </w:p>
    <w:p w:rsidR="003A4E40" w:rsidRPr="00B417C5" w:rsidRDefault="003A4E40" w:rsidP="00B417C5">
      <w:pPr>
        <w:autoSpaceDE w:val="0"/>
        <w:autoSpaceDN w:val="0"/>
        <w:adjustRightInd w:val="0"/>
        <w:rPr>
          <w:color w:val="000000"/>
        </w:rPr>
      </w:pPr>
      <w:r w:rsidRPr="00B417C5">
        <w:rPr>
          <w:color w:val="000000"/>
        </w:rPr>
        <w:t>społecznej i ekonomicznej, rozszerzenia perspektyw kariery, itp.</w:t>
      </w:r>
    </w:p>
    <w:p w:rsidR="003A4E40" w:rsidRPr="00B417C5" w:rsidRDefault="003A4E40" w:rsidP="00B417C5">
      <w:pPr>
        <w:autoSpaceDE w:val="0"/>
        <w:autoSpaceDN w:val="0"/>
        <w:adjustRightInd w:val="0"/>
        <w:rPr>
          <w:color w:val="000000"/>
        </w:rPr>
      </w:pPr>
      <w:r w:rsidRPr="00B417C5">
        <w:rPr>
          <w:color w:val="000000"/>
        </w:rPr>
        <w:t>-</w:t>
      </w:r>
      <w:r w:rsidRPr="00B417C5">
        <w:rPr>
          <w:b/>
          <w:bCs/>
          <w:color w:val="000000"/>
        </w:rPr>
        <w:t xml:space="preserve">Wzmaga się chęć łączenia się w grupy, przynależności do określonego środowiska. </w:t>
      </w:r>
      <w:r w:rsidRPr="00B417C5">
        <w:rPr>
          <w:color w:val="000000"/>
        </w:rPr>
        <w:t>Ten</w:t>
      </w:r>
    </w:p>
    <w:p w:rsidR="003A4E40" w:rsidRPr="00B417C5" w:rsidRDefault="003A4E40" w:rsidP="00B417C5">
      <w:pPr>
        <w:autoSpaceDE w:val="0"/>
        <w:autoSpaceDN w:val="0"/>
        <w:adjustRightInd w:val="0"/>
        <w:rPr>
          <w:color w:val="000000"/>
        </w:rPr>
      </w:pPr>
      <w:r w:rsidRPr="00B417C5">
        <w:rPr>
          <w:color w:val="000000"/>
        </w:rPr>
        <w:t>element rozwoju młodego człowieka stanowi punkt wyjścia do zachęcenia uczniów do</w:t>
      </w:r>
    </w:p>
    <w:p w:rsidR="003A4E40" w:rsidRPr="00B417C5" w:rsidRDefault="003A4E40" w:rsidP="00B417C5">
      <w:pPr>
        <w:autoSpaceDE w:val="0"/>
        <w:autoSpaceDN w:val="0"/>
        <w:adjustRightInd w:val="0"/>
        <w:rPr>
          <w:color w:val="000000"/>
        </w:rPr>
      </w:pPr>
      <w:r w:rsidRPr="00B417C5">
        <w:rPr>
          <w:color w:val="000000"/>
        </w:rPr>
        <w:t>udziału w projektach edukacyjnych, pracy w grupach; może być też z powodzeniem</w:t>
      </w:r>
    </w:p>
    <w:p w:rsidR="003A4E40" w:rsidRPr="00B417C5" w:rsidRDefault="003A4E40" w:rsidP="00B417C5">
      <w:pPr>
        <w:autoSpaceDE w:val="0"/>
        <w:autoSpaceDN w:val="0"/>
        <w:adjustRightInd w:val="0"/>
        <w:rPr>
          <w:color w:val="000000"/>
        </w:rPr>
      </w:pPr>
      <w:r w:rsidRPr="00B417C5">
        <w:rPr>
          <w:color w:val="000000"/>
        </w:rPr>
        <w:t>wykorzystany w pracy z uczniami słabszymi (uczeń zdolniejszy pomaga słabszemu w ramach</w:t>
      </w:r>
    </w:p>
    <w:p w:rsidR="003A4E40" w:rsidRPr="00B417C5" w:rsidRDefault="003A4E40" w:rsidP="00B417C5">
      <w:pPr>
        <w:autoSpaceDE w:val="0"/>
        <w:autoSpaceDN w:val="0"/>
        <w:adjustRightInd w:val="0"/>
        <w:rPr>
          <w:color w:val="000000"/>
        </w:rPr>
      </w:pPr>
      <w:r w:rsidRPr="00B417C5">
        <w:rPr>
          <w:color w:val="000000"/>
        </w:rPr>
        <w:t>jednej grupy).</w:t>
      </w:r>
    </w:p>
    <w:p w:rsidR="003A4E40" w:rsidRPr="00B417C5" w:rsidRDefault="003A4E40" w:rsidP="00B417C5">
      <w:pPr>
        <w:autoSpaceDE w:val="0"/>
        <w:autoSpaceDN w:val="0"/>
        <w:adjustRightInd w:val="0"/>
        <w:rPr>
          <w:color w:val="000000"/>
        </w:rPr>
      </w:pPr>
      <w:r w:rsidRPr="00B417C5">
        <w:rPr>
          <w:color w:val="000000"/>
        </w:rPr>
        <w:t>-</w:t>
      </w:r>
      <w:r w:rsidRPr="00B417C5">
        <w:rPr>
          <w:b/>
          <w:bCs/>
          <w:color w:val="000000"/>
        </w:rPr>
        <w:t>Zanika naturalna łatwość uczenia się języka obcego.</w:t>
      </w:r>
      <w:r w:rsidRPr="00B417C5">
        <w:rPr>
          <w:color w:val="000000"/>
        </w:rPr>
        <w:t xml:space="preserve"> Chociaż w opinii większości uczniów język hiszpański jest językiem łatwym, wydaje się wskazane w tym wypadku położenie szczególnego nacisku na naukę zagadnień fonetycznych i kształcenie</w:t>
      </w:r>
    </w:p>
    <w:p w:rsidR="003A4E40" w:rsidRPr="00B417C5" w:rsidRDefault="003A4E40" w:rsidP="00B417C5">
      <w:pPr>
        <w:autoSpaceDE w:val="0"/>
        <w:autoSpaceDN w:val="0"/>
        <w:adjustRightInd w:val="0"/>
        <w:rPr>
          <w:color w:val="000000"/>
        </w:rPr>
      </w:pPr>
      <w:r w:rsidRPr="00B417C5">
        <w:rPr>
          <w:color w:val="000000"/>
        </w:rPr>
        <w:t>umiejętności mówienia.</w:t>
      </w:r>
    </w:p>
    <w:p w:rsidR="003A4E40" w:rsidRPr="00B417C5" w:rsidRDefault="003A4E40" w:rsidP="00B417C5">
      <w:pPr>
        <w:autoSpaceDE w:val="0"/>
        <w:autoSpaceDN w:val="0"/>
        <w:adjustRightInd w:val="0"/>
        <w:rPr>
          <w:bCs/>
          <w:color w:val="000000"/>
        </w:rPr>
      </w:pPr>
      <w:r w:rsidRPr="00B417C5">
        <w:rPr>
          <w:b/>
          <w:bCs/>
          <w:color w:val="000000"/>
        </w:rPr>
        <w:t>2. Cele nauczania</w:t>
      </w:r>
    </w:p>
    <w:p w:rsidR="003A4E40" w:rsidRPr="00B417C5" w:rsidRDefault="003A4E40" w:rsidP="00B417C5">
      <w:pPr>
        <w:autoSpaceDE w:val="0"/>
        <w:autoSpaceDN w:val="0"/>
        <w:adjustRightInd w:val="0"/>
        <w:rPr>
          <w:color w:val="000000"/>
        </w:rPr>
      </w:pPr>
      <w:r w:rsidRPr="00B417C5">
        <w:rPr>
          <w:color w:val="000000"/>
        </w:rPr>
        <w:t>Głównym celem jest osiągnięcie poziomu opanowania języka hiszpańskiego zapewniającego w miarę sprawną komunikację w odniesieniu do spraw życia codziennego.</w:t>
      </w:r>
    </w:p>
    <w:p w:rsidR="003A4E40" w:rsidRPr="00B417C5" w:rsidRDefault="003A4E40" w:rsidP="00B417C5">
      <w:pPr>
        <w:autoSpaceDE w:val="0"/>
        <w:autoSpaceDN w:val="0"/>
        <w:adjustRightInd w:val="0"/>
        <w:rPr>
          <w:color w:val="000000"/>
        </w:rPr>
      </w:pPr>
      <w:r w:rsidRPr="00B417C5">
        <w:rPr>
          <w:color w:val="000000"/>
        </w:rPr>
        <w:t>Opanowanie języka hiszpańskiego na poziomie zapewniającym minimum komunikacji językowej</w:t>
      </w:r>
    </w:p>
    <w:p w:rsidR="003A4E40" w:rsidRPr="00B417C5" w:rsidRDefault="003A4E40" w:rsidP="00B417C5">
      <w:pPr>
        <w:autoSpaceDE w:val="0"/>
        <w:autoSpaceDN w:val="0"/>
        <w:adjustRightInd w:val="0"/>
        <w:rPr>
          <w:bCs/>
          <w:color w:val="000000"/>
        </w:rPr>
      </w:pPr>
      <w:r w:rsidRPr="00B417C5">
        <w:rPr>
          <w:color w:val="000000"/>
        </w:rPr>
        <w:t xml:space="preserve">- słuchanie, rozumienie prostych wypowiedzi rodzimych użytkowników języka hiszpańskiego, intencji ich wypowiedzi </w:t>
      </w:r>
      <w:r w:rsidRPr="00B417C5">
        <w:rPr>
          <w:bCs/>
          <w:color w:val="000000"/>
        </w:rPr>
        <w:t xml:space="preserve">w zróżnicowanych warunkach (zwykła rozmowa, komunikat na lotnisku, itp.) </w:t>
      </w:r>
    </w:p>
    <w:p w:rsidR="003A4E40" w:rsidRPr="00B417C5" w:rsidRDefault="003A4E40" w:rsidP="00B417C5">
      <w:pPr>
        <w:autoSpaceDE w:val="0"/>
        <w:autoSpaceDN w:val="0"/>
        <w:adjustRightInd w:val="0"/>
        <w:rPr>
          <w:color w:val="000000"/>
        </w:rPr>
      </w:pPr>
      <w:r w:rsidRPr="00B417C5">
        <w:rPr>
          <w:bCs/>
          <w:color w:val="000000"/>
        </w:rPr>
        <w:t xml:space="preserve">- </w:t>
      </w:r>
      <w:r w:rsidRPr="00B417C5">
        <w:rPr>
          <w:color w:val="000000"/>
        </w:rPr>
        <w:t xml:space="preserve">odnajdywanie informacji w wypowiedziach mówienie, </w:t>
      </w:r>
    </w:p>
    <w:p w:rsidR="003A4E40" w:rsidRPr="00B417C5" w:rsidRDefault="003A4E40" w:rsidP="00B417C5">
      <w:pPr>
        <w:autoSpaceDE w:val="0"/>
        <w:autoSpaceDN w:val="0"/>
        <w:adjustRightInd w:val="0"/>
        <w:rPr>
          <w:color w:val="000000"/>
        </w:rPr>
      </w:pPr>
      <w:r w:rsidRPr="00B417C5">
        <w:rPr>
          <w:color w:val="000000"/>
        </w:rPr>
        <w:t xml:space="preserve">- tworzenie w miarę płynnych wypowiedzi dotyczących życia codziennego(a także wyrażania uczuć), </w:t>
      </w:r>
    </w:p>
    <w:p w:rsidR="003A4E40" w:rsidRPr="00B417C5" w:rsidRDefault="003A4E40" w:rsidP="00B417C5">
      <w:pPr>
        <w:autoSpaceDE w:val="0"/>
        <w:autoSpaceDN w:val="0"/>
        <w:adjustRightInd w:val="0"/>
        <w:rPr>
          <w:color w:val="000000"/>
        </w:rPr>
      </w:pPr>
      <w:r w:rsidRPr="00B417C5">
        <w:rPr>
          <w:color w:val="000000"/>
        </w:rPr>
        <w:t xml:space="preserve">- umiejętność uzyskiwania i udzielania informacji </w:t>
      </w:r>
      <w:r w:rsidRPr="00B417C5">
        <w:rPr>
          <w:bCs/>
          <w:color w:val="000000"/>
        </w:rPr>
        <w:t>oraz wyrażania myśli i poglądów</w:t>
      </w:r>
      <w:r w:rsidRPr="00B417C5">
        <w:rPr>
          <w:color w:val="000000"/>
        </w:rPr>
        <w:t xml:space="preserve">, umiejętność prowadzenia nieskomplikowanej rozmowy, </w:t>
      </w:r>
    </w:p>
    <w:p w:rsidR="003A4E40" w:rsidRPr="00B417C5" w:rsidRDefault="003A4E40" w:rsidP="00B417C5">
      <w:pPr>
        <w:autoSpaceDE w:val="0"/>
        <w:autoSpaceDN w:val="0"/>
        <w:adjustRightInd w:val="0"/>
        <w:rPr>
          <w:color w:val="000000"/>
        </w:rPr>
      </w:pPr>
      <w:r w:rsidRPr="00B417C5">
        <w:rPr>
          <w:color w:val="000000"/>
        </w:rPr>
        <w:t xml:space="preserve">- </w:t>
      </w:r>
      <w:r w:rsidRPr="00B417C5">
        <w:rPr>
          <w:bCs/>
          <w:color w:val="000000"/>
        </w:rPr>
        <w:t>poprawne i logiczne przedstawianie myślina określone tematy</w:t>
      </w:r>
      <w:r w:rsidRPr="00B417C5">
        <w:rPr>
          <w:color w:val="000000"/>
        </w:rPr>
        <w:t xml:space="preserve">, przy zachowaniu wymowy gwarantującejzrozumienie przez rodzimego użytkownika języka hiszpańskiego, </w:t>
      </w:r>
    </w:p>
    <w:p w:rsidR="003A4E40" w:rsidRPr="00B417C5" w:rsidRDefault="003A4E40" w:rsidP="00B417C5">
      <w:pPr>
        <w:autoSpaceDE w:val="0"/>
        <w:autoSpaceDN w:val="0"/>
        <w:adjustRightInd w:val="0"/>
        <w:rPr>
          <w:color w:val="000000"/>
        </w:rPr>
      </w:pPr>
      <w:r w:rsidRPr="00B417C5">
        <w:rPr>
          <w:color w:val="000000"/>
        </w:rPr>
        <w:t xml:space="preserve">- czytanie i rozumienie materiałów językowych powszechnie spotykanych w życiu codziennym (ogłoszenia, komunikaty, instrukcje, wskazówki), </w:t>
      </w:r>
    </w:p>
    <w:p w:rsidR="003A4E40" w:rsidRPr="00B417C5" w:rsidRDefault="003A4E40" w:rsidP="00B417C5">
      <w:pPr>
        <w:autoSpaceDE w:val="0"/>
        <w:autoSpaceDN w:val="0"/>
        <w:adjustRightInd w:val="0"/>
        <w:rPr>
          <w:color w:val="000000"/>
        </w:rPr>
      </w:pPr>
      <w:r w:rsidRPr="00B417C5">
        <w:rPr>
          <w:color w:val="000000"/>
        </w:rPr>
        <w:t xml:space="preserve">- </w:t>
      </w:r>
      <w:r w:rsidRPr="00B417C5">
        <w:rPr>
          <w:bCs/>
          <w:color w:val="000000"/>
        </w:rPr>
        <w:t>rozumienieprostych tekstów lub ich sensu w przypadku pobieżnego zapoznaniasię z nimi</w:t>
      </w:r>
      <w:r w:rsidRPr="00B417C5">
        <w:rPr>
          <w:color w:val="000000"/>
        </w:rPr>
        <w:t xml:space="preserve">, </w:t>
      </w:r>
    </w:p>
    <w:p w:rsidR="003A4E40" w:rsidRPr="00B417C5" w:rsidRDefault="003A4E40" w:rsidP="00B417C5">
      <w:pPr>
        <w:autoSpaceDE w:val="0"/>
        <w:autoSpaceDN w:val="0"/>
        <w:adjustRightInd w:val="0"/>
        <w:rPr>
          <w:bCs/>
          <w:color w:val="000000"/>
        </w:rPr>
      </w:pPr>
      <w:r w:rsidRPr="00B417C5">
        <w:rPr>
          <w:color w:val="000000"/>
        </w:rPr>
        <w:t xml:space="preserve">- </w:t>
      </w:r>
      <w:r w:rsidRPr="00B417C5">
        <w:rPr>
          <w:bCs/>
          <w:color w:val="000000"/>
        </w:rPr>
        <w:t xml:space="preserve">umiejętność wyszukania informacji lub zrozumienia sensuw tekście częściowo niezrozumiałym, </w:t>
      </w:r>
    </w:p>
    <w:p w:rsidR="003A4E40" w:rsidRPr="00B417C5" w:rsidRDefault="003A4E40" w:rsidP="00B417C5">
      <w:pPr>
        <w:autoSpaceDE w:val="0"/>
        <w:autoSpaceDN w:val="0"/>
        <w:adjustRightInd w:val="0"/>
        <w:rPr>
          <w:color w:val="000000"/>
        </w:rPr>
      </w:pPr>
      <w:r w:rsidRPr="00B417C5">
        <w:rPr>
          <w:bCs/>
          <w:color w:val="000000"/>
        </w:rPr>
        <w:t xml:space="preserve">- </w:t>
      </w:r>
      <w:r w:rsidRPr="00B417C5">
        <w:rPr>
          <w:color w:val="000000"/>
        </w:rPr>
        <w:t xml:space="preserve">pisanie, </w:t>
      </w:r>
    </w:p>
    <w:p w:rsidR="003A4E40" w:rsidRPr="00B417C5" w:rsidRDefault="003A4E40" w:rsidP="00B417C5">
      <w:pPr>
        <w:autoSpaceDE w:val="0"/>
        <w:autoSpaceDN w:val="0"/>
        <w:adjustRightInd w:val="0"/>
        <w:rPr>
          <w:color w:val="000000"/>
        </w:rPr>
      </w:pPr>
      <w:r w:rsidRPr="00B417C5">
        <w:rPr>
          <w:color w:val="000000"/>
        </w:rPr>
        <w:t xml:space="preserve">- umiejętność pisania i zapisania prostych komunikatów występujących w życiu codziennym, </w:t>
      </w:r>
    </w:p>
    <w:p w:rsidR="003A4E40" w:rsidRPr="00B417C5" w:rsidRDefault="003A4E40" w:rsidP="00B417C5">
      <w:pPr>
        <w:autoSpaceDE w:val="0"/>
        <w:autoSpaceDN w:val="0"/>
        <w:adjustRightInd w:val="0"/>
        <w:rPr>
          <w:bCs/>
          <w:color w:val="000000"/>
        </w:rPr>
      </w:pPr>
      <w:r w:rsidRPr="00B417C5">
        <w:rPr>
          <w:bCs/>
          <w:color w:val="000000"/>
        </w:rPr>
        <w:t xml:space="preserve">krótkichtekstów użytkowych, przy doborze odpowiedniego słownictwa i struktur </w:t>
      </w:r>
    </w:p>
    <w:p w:rsidR="003A4E40" w:rsidRPr="00B417C5" w:rsidRDefault="003A4E40" w:rsidP="00B417C5">
      <w:pPr>
        <w:autoSpaceDE w:val="0"/>
        <w:autoSpaceDN w:val="0"/>
        <w:adjustRightInd w:val="0"/>
        <w:rPr>
          <w:color w:val="000000"/>
        </w:rPr>
      </w:pPr>
      <w:r w:rsidRPr="00B417C5">
        <w:rPr>
          <w:bCs/>
          <w:color w:val="000000"/>
        </w:rPr>
        <w:t xml:space="preserve">językowych </w:t>
      </w:r>
      <w:r w:rsidRPr="00B417C5">
        <w:rPr>
          <w:color w:val="000000"/>
        </w:rPr>
        <w:t xml:space="preserve">, </w:t>
      </w:r>
    </w:p>
    <w:p w:rsidR="003A4E40" w:rsidRPr="00B417C5" w:rsidRDefault="003A4E40" w:rsidP="00B417C5">
      <w:pPr>
        <w:autoSpaceDE w:val="0"/>
        <w:autoSpaceDN w:val="0"/>
        <w:adjustRightInd w:val="0"/>
        <w:rPr>
          <w:color w:val="000000"/>
        </w:rPr>
      </w:pPr>
      <w:r w:rsidRPr="00B417C5">
        <w:rPr>
          <w:color w:val="000000"/>
        </w:rPr>
        <w:t>- wypełnianie formularzy,</w:t>
      </w:r>
    </w:p>
    <w:p w:rsidR="003A4E40" w:rsidRPr="00B417C5" w:rsidRDefault="003A4E40" w:rsidP="00B417C5">
      <w:pPr>
        <w:autoSpaceDE w:val="0"/>
        <w:autoSpaceDN w:val="0"/>
        <w:adjustRightInd w:val="0"/>
        <w:rPr>
          <w:color w:val="000000"/>
        </w:rPr>
      </w:pPr>
      <w:r w:rsidRPr="00B417C5">
        <w:rPr>
          <w:color w:val="000000"/>
        </w:rPr>
        <w:t>- u</w:t>
      </w:r>
      <w:r w:rsidRPr="00B417C5">
        <w:rPr>
          <w:bCs/>
          <w:color w:val="000000"/>
        </w:rPr>
        <w:t>miejętność negocjowania w prostych sytuacjach życia codziennego,</w:t>
      </w:r>
    </w:p>
    <w:p w:rsidR="003A4E40" w:rsidRPr="00B417C5" w:rsidRDefault="003A4E40" w:rsidP="00B417C5">
      <w:pPr>
        <w:autoSpaceDE w:val="0"/>
        <w:autoSpaceDN w:val="0"/>
        <w:adjustRightInd w:val="0"/>
        <w:rPr>
          <w:color w:val="000000"/>
        </w:rPr>
      </w:pPr>
      <w:r w:rsidRPr="00B417C5">
        <w:rPr>
          <w:bCs/>
          <w:color w:val="000000"/>
        </w:rPr>
        <w:lastRenderedPageBreak/>
        <w:t>- relacjonowanie wypowiedzi innych osób</w:t>
      </w:r>
      <w:r w:rsidRPr="00B417C5">
        <w:rPr>
          <w:color w:val="000000"/>
        </w:rPr>
        <w:t>, uczestniczenie w prostej dyskusji na znane tematy.</w:t>
      </w:r>
    </w:p>
    <w:p w:rsidR="003A4E40" w:rsidRPr="00B417C5" w:rsidRDefault="003A4E40" w:rsidP="00B417C5">
      <w:pPr>
        <w:autoSpaceDE w:val="0"/>
        <w:autoSpaceDN w:val="0"/>
        <w:adjustRightInd w:val="0"/>
        <w:rPr>
          <w:color w:val="000000"/>
        </w:rPr>
      </w:pPr>
      <w:r w:rsidRPr="00B417C5">
        <w:rPr>
          <w:color w:val="000000"/>
        </w:rPr>
        <w:t xml:space="preserve">- mediacja </w:t>
      </w:r>
    </w:p>
    <w:p w:rsidR="003A4E40" w:rsidRPr="00B417C5" w:rsidRDefault="003A4E40" w:rsidP="00B417C5">
      <w:pPr>
        <w:autoSpaceDE w:val="0"/>
        <w:autoSpaceDN w:val="0"/>
        <w:adjustRightInd w:val="0"/>
        <w:rPr>
          <w:color w:val="000000"/>
        </w:rPr>
      </w:pPr>
      <w:r w:rsidRPr="00B417C5">
        <w:rPr>
          <w:color w:val="000000"/>
        </w:rPr>
        <w:t>- przekazywanie informacji od innych osób,</w:t>
      </w:r>
    </w:p>
    <w:p w:rsidR="003A4E40" w:rsidRPr="00B417C5" w:rsidRDefault="003A4E40" w:rsidP="00B417C5">
      <w:pPr>
        <w:autoSpaceDE w:val="0"/>
        <w:autoSpaceDN w:val="0"/>
        <w:adjustRightInd w:val="0"/>
        <w:rPr>
          <w:bCs/>
          <w:color w:val="000000"/>
        </w:rPr>
      </w:pPr>
      <w:r w:rsidRPr="00B417C5">
        <w:rPr>
          <w:color w:val="000000"/>
        </w:rPr>
        <w:t xml:space="preserve">- </w:t>
      </w:r>
      <w:r w:rsidRPr="00B417C5">
        <w:rPr>
          <w:bCs/>
          <w:color w:val="000000"/>
        </w:rPr>
        <w:t>tłumaczenie prostychwypowiedziosób nie znających języka hiszpańskiego.</w:t>
      </w:r>
    </w:p>
    <w:p w:rsidR="003A4E40" w:rsidRPr="00B417C5" w:rsidRDefault="003A4E40" w:rsidP="00B417C5">
      <w:pPr>
        <w:autoSpaceDE w:val="0"/>
        <w:autoSpaceDN w:val="0"/>
        <w:adjustRightInd w:val="0"/>
        <w:rPr>
          <w:color w:val="000000"/>
        </w:rPr>
      </w:pPr>
      <w:r w:rsidRPr="00B417C5">
        <w:rPr>
          <w:color w:val="000000"/>
        </w:rPr>
        <w:t xml:space="preserve">w zakresie zdobywania wiedzy o krajach języka hiszpańskiego: </w:t>
      </w:r>
    </w:p>
    <w:p w:rsidR="003A4E40" w:rsidRPr="00B417C5" w:rsidRDefault="003A4E40" w:rsidP="00B417C5">
      <w:pPr>
        <w:autoSpaceDE w:val="0"/>
        <w:autoSpaceDN w:val="0"/>
        <w:adjustRightInd w:val="0"/>
        <w:rPr>
          <w:bCs/>
          <w:color w:val="000000"/>
        </w:rPr>
      </w:pPr>
      <w:r w:rsidRPr="00B417C5">
        <w:rPr>
          <w:color w:val="000000"/>
        </w:rPr>
        <w:t xml:space="preserve">- Posiadanie najważniejszych informacji o </w:t>
      </w:r>
      <w:r w:rsidRPr="00B417C5">
        <w:rPr>
          <w:bCs/>
          <w:color w:val="000000"/>
        </w:rPr>
        <w:t>kulturze</w:t>
      </w:r>
      <w:r w:rsidRPr="00B417C5">
        <w:rPr>
          <w:color w:val="000000"/>
        </w:rPr>
        <w:t xml:space="preserve">, zwyczajach i tradycji oraz </w:t>
      </w:r>
      <w:r w:rsidRPr="00B417C5">
        <w:rPr>
          <w:bCs/>
          <w:color w:val="000000"/>
        </w:rPr>
        <w:t>historii</w:t>
      </w:r>
    </w:p>
    <w:p w:rsidR="003A4E40" w:rsidRPr="00B417C5" w:rsidRDefault="003A4E40" w:rsidP="00B417C5">
      <w:pPr>
        <w:autoSpaceDE w:val="0"/>
        <w:autoSpaceDN w:val="0"/>
        <w:adjustRightInd w:val="0"/>
        <w:rPr>
          <w:color w:val="000000"/>
        </w:rPr>
      </w:pPr>
      <w:r w:rsidRPr="00B417C5">
        <w:rPr>
          <w:color w:val="000000"/>
        </w:rPr>
        <w:t xml:space="preserve">Hiszpanii i </w:t>
      </w:r>
      <w:r w:rsidRPr="00B417C5">
        <w:rPr>
          <w:bCs/>
          <w:color w:val="000000"/>
        </w:rPr>
        <w:t>krajów hiszpańskojęzycznych</w:t>
      </w:r>
      <w:r w:rsidRPr="00B417C5">
        <w:rPr>
          <w:color w:val="000000"/>
        </w:rPr>
        <w:t xml:space="preserve">, </w:t>
      </w:r>
    </w:p>
    <w:p w:rsidR="003A4E40" w:rsidRPr="00B417C5" w:rsidRDefault="003A4E40" w:rsidP="00B417C5">
      <w:pPr>
        <w:autoSpaceDE w:val="0"/>
        <w:autoSpaceDN w:val="0"/>
        <w:adjustRightInd w:val="0"/>
        <w:rPr>
          <w:color w:val="000000"/>
        </w:rPr>
      </w:pPr>
      <w:r w:rsidRPr="00B417C5">
        <w:rPr>
          <w:color w:val="000000"/>
        </w:rPr>
        <w:t>- znajomość współczesnychrealiów tych krajów.</w:t>
      </w:r>
    </w:p>
    <w:p w:rsidR="003A4E40" w:rsidRPr="00B417C5" w:rsidRDefault="003A4E40" w:rsidP="00B417C5">
      <w:pPr>
        <w:autoSpaceDE w:val="0"/>
        <w:autoSpaceDN w:val="0"/>
        <w:adjustRightInd w:val="0"/>
        <w:rPr>
          <w:color w:val="000000"/>
        </w:rPr>
      </w:pPr>
      <w:r w:rsidRPr="00B417C5">
        <w:rPr>
          <w:color w:val="000000"/>
        </w:rPr>
        <w:t>- Umiejętność doboru technik i strategii uczenia się (planowania, organizowania i oceniania</w:t>
      </w:r>
    </w:p>
    <w:p w:rsidR="003A4E40" w:rsidRPr="00B417C5" w:rsidRDefault="003A4E40" w:rsidP="00B417C5">
      <w:pPr>
        <w:autoSpaceDE w:val="0"/>
        <w:autoSpaceDN w:val="0"/>
        <w:adjustRightInd w:val="0"/>
        <w:rPr>
          <w:color w:val="000000"/>
        </w:rPr>
      </w:pPr>
      <w:r w:rsidRPr="00B417C5">
        <w:rPr>
          <w:color w:val="000000"/>
        </w:rPr>
        <w:t xml:space="preserve">własnych osiągnięć), </w:t>
      </w:r>
    </w:p>
    <w:p w:rsidR="003A4E40" w:rsidRPr="00B417C5" w:rsidRDefault="003A4E40" w:rsidP="00B417C5">
      <w:pPr>
        <w:autoSpaceDE w:val="0"/>
        <w:autoSpaceDN w:val="0"/>
        <w:adjustRightInd w:val="0"/>
        <w:rPr>
          <w:color w:val="000000"/>
        </w:rPr>
      </w:pPr>
      <w:r w:rsidRPr="00B417C5">
        <w:rPr>
          <w:color w:val="000000"/>
        </w:rPr>
        <w:t>- zdolność wykorzystania informacji z rożnych źródeł wiedzy, w tym ze</w:t>
      </w:r>
    </w:p>
    <w:p w:rsidR="003A4E40" w:rsidRPr="00B417C5" w:rsidRDefault="003A4E40" w:rsidP="00B417C5">
      <w:pPr>
        <w:autoSpaceDE w:val="0"/>
        <w:autoSpaceDN w:val="0"/>
        <w:adjustRightInd w:val="0"/>
        <w:rPr>
          <w:color w:val="000000"/>
        </w:rPr>
      </w:pPr>
      <w:r w:rsidRPr="00B417C5">
        <w:rPr>
          <w:color w:val="000000"/>
        </w:rPr>
        <w:t>słowników, samodzielne rozwiązywanie problemów.</w:t>
      </w:r>
    </w:p>
    <w:p w:rsidR="003A4E40" w:rsidRPr="00B417C5" w:rsidRDefault="003A4E40" w:rsidP="00B417C5">
      <w:pPr>
        <w:autoSpaceDE w:val="0"/>
        <w:autoSpaceDN w:val="0"/>
        <w:adjustRightInd w:val="0"/>
        <w:rPr>
          <w:b/>
          <w:bCs/>
          <w:color w:val="000000"/>
        </w:rPr>
      </w:pPr>
      <w:r w:rsidRPr="00B417C5">
        <w:rPr>
          <w:b/>
          <w:bCs/>
          <w:color w:val="000000"/>
        </w:rPr>
        <w:t>- Cele wychowawcze</w:t>
      </w:r>
    </w:p>
    <w:p w:rsidR="003A4E40" w:rsidRPr="00B417C5" w:rsidRDefault="003A4E40" w:rsidP="00B417C5">
      <w:pPr>
        <w:autoSpaceDE w:val="0"/>
        <w:autoSpaceDN w:val="0"/>
        <w:adjustRightInd w:val="0"/>
        <w:rPr>
          <w:color w:val="000000"/>
        </w:rPr>
      </w:pPr>
      <w:r w:rsidRPr="00B417C5">
        <w:rPr>
          <w:color w:val="000000"/>
        </w:rPr>
        <w:t>Realizacja celów wychowawczych jest ważnym czynnikiem wpływającym na</w:t>
      </w:r>
    </w:p>
    <w:p w:rsidR="003A4E40" w:rsidRPr="00B417C5" w:rsidRDefault="003A4E40" w:rsidP="00B417C5">
      <w:pPr>
        <w:autoSpaceDE w:val="0"/>
        <w:autoSpaceDN w:val="0"/>
        <w:adjustRightInd w:val="0"/>
        <w:rPr>
          <w:color w:val="000000"/>
        </w:rPr>
      </w:pPr>
      <w:r w:rsidRPr="00B417C5">
        <w:rPr>
          <w:color w:val="000000"/>
        </w:rPr>
        <w:t>odniesienie sukcesu w nauczaniu języka obcego i będzie odbywać się równolegle</w:t>
      </w:r>
    </w:p>
    <w:p w:rsidR="003A4E40" w:rsidRPr="00B417C5" w:rsidRDefault="003A4E40" w:rsidP="00B417C5">
      <w:pPr>
        <w:autoSpaceDE w:val="0"/>
        <w:autoSpaceDN w:val="0"/>
        <w:adjustRightInd w:val="0"/>
        <w:rPr>
          <w:color w:val="000000"/>
        </w:rPr>
      </w:pPr>
      <w:r w:rsidRPr="00B417C5">
        <w:rPr>
          <w:color w:val="000000"/>
        </w:rPr>
        <w:t>z realizacją wcześniej przedstawionych celów edukacyjnych (ogólnych i szczegółowych).</w:t>
      </w:r>
    </w:p>
    <w:p w:rsidR="003A4E40" w:rsidRPr="00B417C5" w:rsidRDefault="003A4E40" w:rsidP="00B417C5">
      <w:pPr>
        <w:autoSpaceDE w:val="0"/>
        <w:autoSpaceDN w:val="0"/>
        <w:adjustRightInd w:val="0"/>
        <w:rPr>
          <w:color w:val="000000"/>
        </w:rPr>
      </w:pPr>
      <w:r w:rsidRPr="00B417C5">
        <w:rPr>
          <w:color w:val="000000"/>
        </w:rPr>
        <w:t xml:space="preserve">Zgodnie z podstawa programową będą to: </w:t>
      </w:r>
    </w:p>
    <w:p w:rsidR="003A4E40" w:rsidRPr="00B417C5" w:rsidRDefault="003A4E40" w:rsidP="00B417C5">
      <w:pPr>
        <w:autoSpaceDE w:val="0"/>
        <w:autoSpaceDN w:val="0"/>
        <w:adjustRightInd w:val="0"/>
        <w:rPr>
          <w:bCs/>
          <w:color w:val="000000"/>
        </w:rPr>
      </w:pPr>
      <w:r w:rsidRPr="00B417C5">
        <w:rPr>
          <w:bCs/>
          <w:color w:val="000000"/>
        </w:rPr>
        <w:t>-  Rozwijanie w uczniach poczucia własnej wartości i wiary we własne możliwości</w:t>
      </w:r>
    </w:p>
    <w:p w:rsidR="003A4E40" w:rsidRPr="00B417C5" w:rsidRDefault="003A4E40" w:rsidP="00B417C5">
      <w:pPr>
        <w:autoSpaceDE w:val="0"/>
        <w:autoSpaceDN w:val="0"/>
        <w:adjustRightInd w:val="0"/>
        <w:rPr>
          <w:bCs/>
          <w:color w:val="000000"/>
        </w:rPr>
      </w:pPr>
      <w:r w:rsidRPr="00B417C5">
        <w:rPr>
          <w:bCs/>
          <w:color w:val="000000"/>
        </w:rPr>
        <w:t>-  Rozwijanie w uczniach postawy ciekawości, otwartości i tolerancji wobec innych</w:t>
      </w:r>
    </w:p>
    <w:p w:rsidR="003A4E40" w:rsidRPr="00B417C5" w:rsidRDefault="003A4E40" w:rsidP="00B417C5">
      <w:pPr>
        <w:autoSpaceDE w:val="0"/>
        <w:autoSpaceDN w:val="0"/>
        <w:adjustRightInd w:val="0"/>
        <w:rPr>
          <w:bCs/>
          <w:color w:val="000000"/>
        </w:rPr>
      </w:pPr>
      <w:r w:rsidRPr="00B417C5">
        <w:rPr>
          <w:bCs/>
          <w:color w:val="000000"/>
        </w:rPr>
        <w:t>kultur</w:t>
      </w:r>
    </w:p>
    <w:p w:rsidR="003A4E40" w:rsidRPr="00B417C5" w:rsidRDefault="003A4E40" w:rsidP="00B417C5">
      <w:pPr>
        <w:autoSpaceDE w:val="0"/>
        <w:autoSpaceDN w:val="0"/>
        <w:adjustRightInd w:val="0"/>
        <w:rPr>
          <w:bCs/>
          <w:color w:val="000000"/>
        </w:rPr>
      </w:pPr>
      <w:r w:rsidRPr="00B417C5">
        <w:rPr>
          <w:bCs/>
          <w:color w:val="000000"/>
        </w:rPr>
        <w:t>-  Zapewnienie uczniom możliwości stosowania języka jako narzędzia przy</w:t>
      </w:r>
    </w:p>
    <w:p w:rsidR="003A4E40" w:rsidRPr="00B417C5" w:rsidRDefault="003A4E40" w:rsidP="00B417C5">
      <w:pPr>
        <w:autoSpaceDE w:val="0"/>
        <w:autoSpaceDN w:val="0"/>
        <w:adjustRightInd w:val="0"/>
        <w:rPr>
          <w:bCs/>
          <w:color w:val="000000"/>
        </w:rPr>
      </w:pPr>
      <w:r w:rsidRPr="00B417C5">
        <w:rPr>
          <w:bCs/>
          <w:color w:val="000000"/>
        </w:rPr>
        <w:t>wykonywaniu projektów zespołowych, zwłaszcza interdyscyplinarnych</w:t>
      </w:r>
    </w:p>
    <w:p w:rsidR="003A4E40" w:rsidRPr="00B417C5" w:rsidRDefault="003A4E40" w:rsidP="00B417C5">
      <w:pPr>
        <w:autoSpaceDE w:val="0"/>
        <w:autoSpaceDN w:val="0"/>
        <w:adjustRightInd w:val="0"/>
        <w:rPr>
          <w:bCs/>
          <w:color w:val="000000"/>
        </w:rPr>
      </w:pPr>
      <w:r w:rsidRPr="00B417C5">
        <w:rPr>
          <w:bCs/>
          <w:color w:val="000000"/>
        </w:rPr>
        <w:t>-  Stopniowe przygotowanie ucznia do samodzielności w procesie uczenia się języka</w:t>
      </w:r>
    </w:p>
    <w:p w:rsidR="003A4E40" w:rsidRPr="00B417C5" w:rsidRDefault="003A4E40" w:rsidP="00B417C5">
      <w:pPr>
        <w:autoSpaceDE w:val="0"/>
        <w:autoSpaceDN w:val="0"/>
        <w:adjustRightInd w:val="0"/>
        <w:rPr>
          <w:bCs/>
          <w:color w:val="000000"/>
        </w:rPr>
      </w:pPr>
      <w:r w:rsidRPr="00B417C5">
        <w:rPr>
          <w:bCs/>
          <w:color w:val="000000"/>
        </w:rPr>
        <w:t>obcego</w:t>
      </w:r>
    </w:p>
    <w:p w:rsidR="003A4E40" w:rsidRPr="00B417C5" w:rsidRDefault="003A4E40" w:rsidP="00B417C5">
      <w:pPr>
        <w:autoSpaceDE w:val="0"/>
        <w:autoSpaceDN w:val="0"/>
        <w:adjustRightInd w:val="0"/>
        <w:rPr>
          <w:b/>
          <w:bCs/>
          <w:color w:val="000000"/>
        </w:rPr>
      </w:pPr>
      <w:r w:rsidRPr="00B417C5">
        <w:rPr>
          <w:b/>
          <w:bCs/>
          <w:color w:val="000000"/>
        </w:rPr>
        <w:t>3. Treści nauczania</w:t>
      </w:r>
    </w:p>
    <w:p w:rsidR="003A4E40" w:rsidRPr="00B417C5" w:rsidRDefault="003A4E40" w:rsidP="00B417C5">
      <w:pPr>
        <w:autoSpaceDE w:val="0"/>
        <w:autoSpaceDN w:val="0"/>
        <w:adjustRightInd w:val="0"/>
        <w:rPr>
          <w:b/>
          <w:bCs/>
          <w:color w:val="000000"/>
        </w:rPr>
      </w:pPr>
      <w:r w:rsidRPr="00B417C5">
        <w:rPr>
          <w:b/>
          <w:bCs/>
          <w:color w:val="000000"/>
        </w:rPr>
        <w:t>Zakres tematyczny Sytuacje komunikacyjne</w:t>
      </w:r>
    </w:p>
    <w:p w:rsidR="003A4E40" w:rsidRPr="00B417C5" w:rsidRDefault="003A4E40" w:rsidP="00B417C5">
      <w:pPr>
        <w:autoSpaceDE w:val="0"/>
        <w:autoSpaceDN w:val="0"/>
        <w:adjustRightInd w:val="0"/>
        <w:rPr>
          <w:b/>
          <w:bCs/>
          <w:color w:val="000000"/>
        </w:rPr>
      </w:pPr>
      <w:r w:rsidRPr="00B417C5">
        <w:rPr>
          <w:b/>
          <w:bCs/>
          <w:color w:val="000000"/>
        </w:rPr>
        <w:t>Człowiek</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Dane personalne (imię i nazwisko, wiek, data urodzenia, miejsce zamieszkania, zawód, narodowość, stan cywilny, wykształcenie, wyznanie, znajomość języków obcych, życiorys)</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Wygląd zewnętrzny</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Cechy charakteru</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Uczucia i emocje</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Stereotypy o mieszkańcach Polski i Hiszpanii</w:t>
      </w:r>
    </w:p>
    <w:p w:rsidR="003A4E40" w:rsidRPr="00B417C5" w:rsidRDefault="003A4E40" w:rsidP="00B417C5">
      <w:pPr>
        <w:autoSpaceDE w:val="0"/>
        <w:autoSpaceDN w:val="0"/>
        <w:adjustRightInd w:val="0"/>
        <w:rPr>
          <w:color w:val="000000"/>
        </w:rPr>
      </w:pPr>
      <w:r w:rsidRPr="00B417C5">
        <w:rPr>
          <w:color w:val="000000"/>
        </w:rPr>
        <w:t>Wypełnianie standardowych formularzy (w hotelu, na komisariacie policji, w ambasadzie, w miejscu pracy, przy ubieganiu się o przyjęcie na studia, o przydzielenie stypendium, zakup biletu</w:t>
      </w:r>
    </w:p>
    <w:p w:rsidR="003A4E40" w:rsidRPr="00B417C5" w:rsidRDefault="003A4E40" w:rsidP="00B417C5">
      <w:pPr>
        <w:autoSpaceDE w:val="0"/>
        <w:autoSpaceDN w:val="0"/>
        <w:adjustRightInd w:val="0"/>
        <w:rPr>
          <w:color w:val="000000"/>
        </w:rPr>
      </w:pPr>
      <w:r w:rsidRPr="00B417C5">
        <w:rPr>
          <w:color w:val="000000"/>
        </w:rPr>
        <w:t>miesięcznego)</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Udzielanie informacji o sobie w rozmowie z rówieśnikiem</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List do kolegi poznanego przez Internetzawierający informacje o sobie</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Opowiadanie o swoim dzieciństwie, przeszłości</w:t>
      </w:r>
    </w:p>
    <w:p w:rsidR="003A4E40" w:rsidRPr="00B417C5" w:rsidRDefault="003A4E40" w:rsidP="00B417C5">
      <w:pPr>
        <w:autoSpaceDE w:val="0"/>
        <w:autoSpaceDN w:val="0"/>
        <w:adjustRightInd w:val="0"/>
        <w:rPr>
          <w:b/>
          <w:bCs/>
          <w:color w:val="000000"/>
        </w:rPr>
      </w:pPr>
      <w:r w:rsidRPr="00B417C5">
        <w:rPr>
          <w:b/>
          <w:bCs/>
          <w:color w:val="000000"/>
        </w:rPr>
        <w:t>Dom</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Usytuowanie, opis okolicy</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Opis domu, mieszkania</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Opis i rozkład pomieszczeń domu, mieszkania</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Opisanie mieszkania koledze przybywającemu na wymianę</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Pisanie ogłoszenia o poszukiwaniu mieszkania</w:t>
      </w:r>
    </w:p>
    <w:p w:rsidR="003A4E40" w:rsidRPr="00B417C5" w:rsidRDefault="003A4E40" w:rsidP="00B417C5">
      <w:pPr>
        <w:pStyle w:val="Akapitzlist"/>
        <w:numPr>
          <w:ilvl w:val="0"/>
          <w:numId w:val="40"/>
        </w:numPr>
        <w:autoSpaceDE w:val="0"/>
        <w:autoSpaceDN w:val="0"/>
        <w:adjustRightInd w:val="0"/>
        <w:rPr>
          <w:color w:val="000000"/>
        </w:rPr>
      </w:pPr>
      <w:r w:rsidRPr="00B417C5">
        <w:rPr>
          <w:color w:val="000000"/>
        </w:rPr>
        <w:t>Przeprowadzenie rozmowy w sprawie wynajmu/ kupna mieszkania</w:t>
      </w:r>
    </w:p>
    <w:p w:rsidR="003A4E40" w:rsidRPr="00B417C5" w:rsidRDefault="003A4E40" w:rsidP="00B417C5">
      <w:pPr>
        <w:autoSpaceDE w:val="0"/>
        <w:autoSpaceDN w:val="0"/>
        <w:adjustRightInd w:val="0"/>
        <w:rPr>
          <w:b/>
          <w:bCs/>
          <w:color w:val="000000"/>
        </w:rPr>
      </w:pPr>
      <w:r w:rsidRPr="00B417C5">
        <w:rPr>
          <w:b/>
          <w:bCs/>
          <w:color w:val="000000"/>
        </w:rPr>
        <w:t>Życie rodzinne</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Członkowie rodziny</w:t>
      </w:r>
    </w:p>
    <w:p w:rsidR="003A4E40" w:rsidRPr="00B417C5" w:rsidRDefault="003A4E40" w:rsidP="00B417C5">
      <w:pPr>
        <w:autoSpaceDE w:val="0"/>
        <w:autoSpaceDN w:val="0"/>
        <w:adjustRightInd w:val="0"/>
        <w:rPr>
          <w:color w:val="000000"/>
        </w:rPr>
      </w:pPr>
      <w:r w:rsidRPr="00B417C5">
        <w:rPr>
          <w:color w:val="000000"/>
        </w:rPr>
        <w:lastRenderedPageBreak/>
        <w:t></w:t>
      </w:r>
      <w:r w:rsidRPr="00B417C5">
        <w:rPr>
          <w:color w:val="000000"/>
        </w:rPr>
        <w:t></w:t>
      </w:r>
      <w:r w:rsidRPr="00B417C5">
        <w:rPr>
          <w:color w:val="000000"/>
        </w:rPr>
        <w:t>Zajęcia członków rodziny</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Okresy życia</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Styl życia</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Przedstawienie i opisanie w rozmowie lub liście członków swojej rodziny koledze</w:t>
      </w:r>
    </w:p>
    <w:p w:rsidR="003A4E40" w:rsidRPr="00B417C5" w:rsidRDefault="003A4E40" w:rsidP="00B417C5">
      <w:pPr>
        <w:autoSpaceDE w:val="0"/>
        <w:autoSpaceDN w:val="0"/>
        <w:adjustRightInd w:val="0"/>
        <w:rPr>
          <w:color w:val="000000"/>
        </w:rPr>
      </w:pPr>
      <w:r w:rsidRPr="00B417C5">
        <w:rPr>
          <w:color w:val="000000"/>
        </w:rPr>
        <w:t>przyjeżdżającemu na wymianę lub poznanemu przez Internet</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Rozkład dnia poszczególnychczłonkówrodziny</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Hiszpańska rodzina królewska</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Rozmowa na temat rożnych stylów życia w Polsce i krajach hiszpańskojęzycznych</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Porównanie stylu życia rodziców i ich dzieci</w:t>
      </w:r>
    </w:p>
    <w:p w:rsidR="003A4E40" w:rsidRPr="00B417C5" w:rsidRDefault="003A4E40" w:rsidP="00B417C5">
      <w:pPr>
        <w:autoSpaceDE w:val="0"/>
        <w:autoSpaceDN w:val="0"/>
        <w:adjustRightInd w:val="0"/>
        <w:rPr>
          <w:b/>
          <w:bCs/>
          <w:color w:val="000000"/>
        </w:rPr>
      </w:pPr>
      <w:r w:rsidRPr="00B417C5">
        <w:rPr>
          <w:b/>
          <w:bCs/>
          <w:color w:val="000000"/>
        </w:rPr>
        <w:t>Życie codzienne</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Kalendarz (pory roku, miesiące, dni tygodnia)</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Zegar (pory dnia)</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Rozkład dnia</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Czynności życia codziennego</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Obowiązki domowe</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Porównanie rozkładu dnia, obowiązkówi czynności rutynowych w Polsce i krajach</w:t>
      </w:r>
    </w:p>
    <w:p w:rsidR="003A4E40" w:rsidRPr="00B417C5" w:rsidRDefault="003A4E40" w:rsidP="00B417C5">
      <w:pPr>
        <w:autoSpaceDE w:val="0"/>
        <w:autoSpaceDN w:val="0"/>
        <w:adjustRightInd w:val="0"/>
        <w:rPr>
          <w:color w:val="000000"/>
        </w:rPr>
      </w:pPr>
      <w:r w:rsidRPr="00B417C5">
        <w:rPr>
          <w:color w:val="000000"/>
        </w:rPr>
        <w:t>hiszpańskojęzycznych</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Pisemne i ustne przekazanie domownikowi informacje i z prośbą o</w:t>
      </w:r>
    </w:p>
    <w:p w:rsidR="003A4E40" w:rsidRPr="00B417C5" w:rsidRDefault="003A4E40" w:rsidP="00B417C5">
      <w:pPr>
        <w:autoSpaceDE w:val="0"/>
        <w:autoSpaceDN w:val="0"/>
        <w:adjustRightInd w:val="0"/>
        <w:rPr>
          <w:color w:val="000000"/>
        </w:rPr>
      </w:pPr>
      <w:r w:rsidRPr="00B417C5">
        <w:rPr>
          <w:color w:val="000000"/>
        </w:rPr>
        <w:t>wykonanie wskazanych obowiązkówdomowych</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Pisemne i ustne przekazanie informacji o swoim planie dnia</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Wspólne ustalenie obowiązującego podziału obowiązków</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Opisanie idealnego dnia</w:t>
      </w:r>
    </w:p>
    <w:p w:rsidR="003A4E40" w:rsidRPr="00B417C5" w:rsidRDefault="003A4E40" w:rsidP="00B417C5">
      <w:pPr>
        <w:autoSpaceDE w:val="0"/>
        <w:autoSpaceDN w:val="0"/>
        <w:adjustRightInd w:val="0"/>
        <w:rPr>
          <w:b/>
          <w:bCs/>
          <w:color w:val="000000"/>
        </w:rPr>
      </w:pPr>
      <w:r w:rsidRPr="00B417C5">
        <w:rPr>
          <w:b/>
          <w:bCs/>
          <w:color w:val="000000"/>
        </w:rPr>
        <w:t>Czas wolny i życie towarzyskie</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Formy spędzania czasu wolnego</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Upodobania, hobby i zainteresowania</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Dyscypliny sportowe, rozrywki (kino, teatr, dyskoteka, telewizja, lektury)</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Święta i uroczystości</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Wspólne planowanie czasu wolnego</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Wspólne zorganizowanie urodzin kolegi</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Pisemne i ustne przekazanie zaproszenia na uroczystość rodzinną, wspólne wyjście</w:t>
      </w:r>
    </w:p>
    <w:p w:rsidR="003A4E40" w:rsidRPr="00B417C5" w:rsidRDefault="003A4E40" w:rsidP="00B417C5">
      <w:pPr>
        <w:autoSpaceDE w:val="0"/>
        <w:autoSpaceDN w:val="0"/>
        <w:adjustRightInd w:val="0"/>
        <w:rPr>
          <w:color w:val="000000"/>
        </w:rPr>
      </w:pPr>
      <w:r w:rsidRPr="00B417C5">
        <w:rPr>
          <w:color w:val="000000"/>
        </w:rPr>
        <w:t>na mecz, dyskotekę, koncert</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Porównaniezwyczajów świątecznych w Polsce i w krajach hiszpańsko -etycznych</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Składanie życzeń</w:t>
      </w:r>
    </w:p>
    <w:p w:rsidR="003A4E40" w:rsidRPr="00B417C5" w:rsidRDefault="003A4E40" w:rsidP="00B417C5">
      <w:pPr>
        <w:autoSpaceDE w:val="0"/>
        <w:autoSpaceDN w:val="0"/>
        <w:adjustRightInd w:val="0"/>
        <w:rPr>
          <w:b/>
          <w:bCs/>
          <w:color w:val="000000"/>
        </w:rPr>
      </w:pPr>
      <w:r w:rsidRPr="00B417C5">
        <w:rPr>
          <w:b/>
          <w:bCs/>
          <w:color w:val="000000"/>
        </w:rPr>
        <w:t>Szkoła</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Przedmioty nauczania</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Plan zajęć</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Kierunki studiów</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Oceny, wymagania, egzaminy</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Typy szkół</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Funkcjonowanie szkoły</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Zasady współżycia w szkole</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Czynności ucznia i nauczyciela</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Wydarzenia z życia szkoły</w:t>
      </w:r>
    </w:p>
    <w:p w:rsidR="003A4E40" w:rsidRPr="00B417C5" w:rsidRDefault="003A4E40" w:rsidP="00B417C5">
      <w:pPr>
        <w:autoSpaceDE w:val="0"/>
        <w:autoSpaceDN w:val="0"/>
        <w:adjustRightInd w:val="0"/>
        <w:rPr>
          <w:b/>
          <w:bCs/>
          <w:color w:val="000000"/>
        </w:rPr>
      </w:pPr>
      <w:r w:rsidRPr="00B417C5">
        <w:rPr>
          <w:b/>
          <w:bCs/>
          <w:color w:val="000000"/>
        </w:rPr>
        <w:t>Żywienie</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Artykuły spożywcze</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Posiłki</w:t>
      </w:r>
    </w:p>
    <w:p w:rsidR="003A4E40" w:rsidRPr="00B417C5" w:rsidRDefault="003A4E40" w:rsidP="00B417C5">
      <w:pPr>
        <w:autoSpaceDE w:val="0"/>
        <w:autoSpaceDN w:val="0"/>
        <w:adjustRightInd w:val="0"/>
        <w:rPr>
          <w:b/>
          <w:bCs/>
          <w:color w:val="000000"/>
        </w:rPr>
      </w:pPr>
      <w:r w:rsidRPr="00B417C5">
        <w:rPr>
          <w:b/>
          <w:color w:val="000000"/>
        </w:rPr>
        <w:t></w:t>
      </w:r>
      <w:r w:rsidRPr="00B417C5">
        <w:rPr>
          <w:b/>
          <w:color w:val="000000"/>
        </w:rPr>
        <w:t></w:t>
      </w:r>
      <w:r w:rsidRPr="00B417C5">
        <w:rPr>
          <w:b/>
          <w:color w:val="000000"/>
        </w:rPr>
        <w:t></w:t>
      </w:r>
      <w:r w:rsidRPr="00B417C5">
        <w:rPr>
          <w:bCs/>
          <w:color w:val="000000"/>
        </w:rPr>
        <w:t>Przygotowywanie potraw</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Lokale gastronomiczne</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Menu</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Zamówienie posiłku w stołówce szkolnej, w restauracji, w barze, w kawiarni</w:t>
      </w:r>
    </w:p>
    <w:p w:rsidR="003A4E40" w:rsidRPr="00B417C5" w:rsidRDefault="003A4E40" w:rsidP="00B417C5">
      <w:pPr>
        <w:autoSpaceDE w:val="0"/>
        <w:autoSpaceDN w:val="0"/>
        <w:adjustRightInd w:val="0"/>
        <w:rPr>
          <w:color w:val="000000"/>
        </w:rPr>
      </w:pPr>
      <w:r w:rsidRPr="00B417C5">
        <w:rPr>
          <w:color w:val="000000"/>
        </w:rPr>
        <w:lastRenderedPageBreak/>
        <w:t></w:t>
      </w:r>
      <w:r w:rsidRPr="00B417C5">
        <w:rPr>
          <w:color w:val="000000"/>
        </w:rPr>
        <w:t></w:t>
      </w:r>
      <w:r w:rsidRPr="00B417C5">
        <w:rPr>
          <w:color w:val="000000"/>
        </w:rPr>
        <w:t>Opinie o potrawach</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Zwyczaje żywieniowe w Polsce i krajach hiszpańskojęzycznych</w:t>
      </w:r>
    </w:p>
    <w:p w:rsidR="003A4E40" w:rsidRPr="00B417C5" w:rsidRDefault="003A4E40" w:rsidP="00B417C5">
      <w:pPr>
        <w:autoSpaceDE w:val="0"/>
        <w:autoSpaceDN w:val="0"/>
        <w:adjustRightInd w:val="0"/>
        <w:rPr>
          <w:bCs/>
          <w:color w:val="000000"/>
        </w:rPr>
      </w:pPr>
      <w:r w:rsidRPr="00B417C5">
        <w:rPr>
          <w:color w:val="000000"/>
        </w:rPr>
        <w:t></w:t>
      </w:r>
      <w:r w:rsidRPr="00B417C5">
        <w:rPr>
          <w:color w:val="000000"/>
        </w:rPr>
        <w:t></w:t>
      </w:r>
      <w:r w:rsidRPr="00B417C5">
        <w:rPr>
          <w:color w:val="000000"/>
        </w:rPr>
        <w:t></w:t>
      </w:r>
      <w:r w:rsidRPr="00B417C5">
        <w:rPr>
          <w:bCs/>
          <w:color w:val="000000"/>
        </w:rPr>
        <w:t>Rozumienie i sporządzanie przepisówkulinarnych</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Tradycyjne dania świąteczne</w:t>
      </w:r>
    </w:p>
    <w:p w:rsidR="003A4E40" w:rsidRPr="00B417C5" w:rsidRDefault="003A4E40" w:rsidP="00B417C5">
      <w:pPr>
        <w:autoSpaceDE w:val="0"/>
        <w:autoSpaceDN w:val="0"/>
        <w:adjustRightInd w:val="0"/>
        <w:rPr>
          <w:b/>
          <w:bCs/>
          <w:color w:val="000000"/>
        </w:rPr>
      </w:pPr>
      <w:r w:rsidRPr="00B417C5">
        <w:rPr>
          <w:b/>
          <w:color w:val="000000"/>
        </w:rPr>
        <w:t></w:t>
      </w:r>
      <w:r w:rsidRPr="00B417C5">
        <w:rPr>
          <w:b/>
          <w:color w:val="000000"/>
        </w:rPr>
        <w:t></w:t>
      </w:r>
      <w:r w:rsidRPr="00B417C5">
        <w:rPr>
          <w:b/>
          <w:color w:val="000000"/>
        </w:rPr>
        <w:t></w:t>
      </w:r>
      <w:r w:rsidRPr="00B417C5">
        <w:rPr>
          <w:b/>
          <w:bCs/>
          <w:color w:val="000000"/>
        </w:rPr>
        <w:t>Zdrowa i niezdrowa dieta</w:t>
      </w:r>
    </w:p>
    <w:p w:rsidR="003A4E40" w:rsidRPr="00B417C5" w:rsidRDefault="003A4E40" w:rsidP="00B417C5">
      <w:pPr>
        <w:autoSpaceDE w:val="0"/>
        <w:autoSpaceDN w:val="0"/>
        <w:adjustRightInd w:val="0"/>
        <w:rPr>
          <w:b/>
          <w:bCs/>
          <w:color w:val="000000"/>
        </w:rPr>
      </w:pPr>
      <w:r w:rsidRPr="00B417C5">
        <w:rPr>
          <w:b/>
          <w:bCs/>
          <w:color w:val="000000"/>
        </w:rPr>
        <w:t>Zakupy i usługi</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Towary (ubrania, kosmetyki, zabawki, książki, czasopisma, płyty, artykuły</w:t>
      </w:r>
    </w:p>
    <w:p w:rsidR="003A4E40" w:rsidRPr="00B417C5" w:rsidRDefault="003A4E40" w:rsidP="00B417C5">
      <w:pPr>
        <w:autoSpaceDE w:val="0"/>
        <w:autoSpaceDN w:val="0"/>
        <w:adjustRightInd w:val="0"/>
        <w:rPr>
          <w:color w:val="000000"/>
        </w:rPr>
      </w:pPr>
      <w:r w:rsidRPr="00B417C5">
        <w:rPr>
          <w:color w:val="000000"/>
        </w:rPr>
        <w:t>papiernicze)</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Rodzaje sklepów</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Opakowania, ceny, przeceny</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Instytucje usługowe (poczta, bank, punkt ksero, fryzjer)</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Reklama</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Zakupy w rożnych rodzajach sklepów, na targu, w supermarkecie, w Internecie</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Sporządzenie pisemnego ogłoszenia o kupnie/sprzedaży książek, płyt i innych</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Wyszukiwanie informacji na temat produktu w ulotkach reklamowych i folderach handlowych</w:t>
      </w:r>
    </w:p>
    <w:p w:rsidR="003A4E40" w:rsidRPr="00B417C5" w:rsidRDefault="003A4E40" w:rsidP="00B417C5">
      <w:pPr>
        <w:autoSpaceDE w:val="0"/>
        <w:autoSpaceDN w:val="0"/>
        <w:adjustRightInd w:val="0"/>
        <w:rPr>
          <w:b/>
          <w:bCs/>
          <w:color w:val="000000"/>
        </w:rPr>
      </w:pPr>
      <w:r w:rsidRPr="00B417C5">
        <w:rPr>
          <w:b/>
          <w:bCs/>
          <w:color w:val="000000"/>
        </w:rPr>
        <w:t>Zdrowie</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Samopoczucie</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Części ciała</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Podstawowe schorzenia</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Porady</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Objawy i leczenie</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Wypadki</w:t>
      </w:r>
    </w:p>
    <w:p w:rsidR="003A4E40" w:rsidRPr="00B417C5" w:rsidRDefault="003A4E40" w:rsidP="00B417C5">
      <w:pPr>
        <w:autoSpaceDE w:val="0"/>
        <w:autoSpaceDN w:val="0"/>
        <w:adjustRightInd w:val="0"/>
        <w:rPr>
          <w:b/>
          <w:bCs/>
          <w:color w:val="000000"/>
        </w:rPr>
      </w:pPr>
      <w:r w:rsidRPr="00B417C5">
        <w:rPr>
          <w:b/>
          <w:color w:val="000000"/>
        </w:rPr>
        <w:t></w:t>
      </w:r>
      <w:r w:rsidRPr="00B417C5">
        <w:rPr>
          <w:b/>
          <w:color w:val="000000"/>
        </w:rPr>
        <w:t></w:t>
      </w:r>
      <w:r w:rsidRPr="00B417C5">
        <w:rPr>
          <w:b/>
          <w:color w:val="000000"/>
        </w:rPr>
        <w:t></w:t>
      </w:r>
      <w:r w:rsidRPr="00B417C5">
        <w:rPr>
          <w:b/>
          <w:bCs/>
          <w:color w:val="000000"/>
        </w:rPr>
        <w:t>Zdrowy styl życia</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Wizyta u lekarza, u dentysty</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W aptece</w:t>
      </w:r>
    </w:p>
    <w:p w:rsidR="003A4E40" w:rsidRPr="00B417C5" w:rsidRDefault="003A4E40" w:rsidP="00B417C5">
      <w:pPr>
        <w:autoSpaceDE w:val="0"/>
        <w:autoSpaceDN w:val="0"/>
        <w:adjustRightInd w:val="0"/>
        <w:rPr>
          <w:b/>
          <w:bCs/>
          <w:color w:val="000000"/>
        </w:rPr>
      </w:pPr>
      <w:r w:rsidRPr="00B417C5">
        <w:rPr>
          <w:b/>
          <w:bCs/>
          <w:color w:val="000000"/>
        </w:rPr>
        <w:t>Praca</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Popularne zawody i związane z nimi czynności</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Szukanie i podejmowanie pracy</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Kwalifikacje i cechy pracownikówposzczególnychzawodów</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Praca dorywcza</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Rozmowa na temat zawodu rodziców</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Rozmowa na temat wymarzonej przyszłej pracy</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Poszukiwanie pracy z ogłoszeń</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Pisanie ogłoszenia o poszukiwaniu pracy</w:t>
      </w:r>
    </w:p>
    <w:p w:rsidR="003A4E40" w:rsidRPr="00B417C5" w:rsidRDefault="003A4E40" w:rsidP="00B417C5">
      <w:pPr>
        <w:autoSpaceDE w:val="0"/>
        <w:autoSpaceDN w:val="0"/>
        <w:adjustRightInd w:val="0"/>
        <w:rPr>
          <w:b/>
          <w:bCs/>
          <w:color w:val="000000"/>
        </w:rPr>
      </w:pPr>
      <w:r w:rsidRPr="00B417C5">
        <w:rPr>
          <w:b/>
          <w:bCs/>
          <w:color w:val="000000"/>
        </w:rPr>
        <w:t>Podróże i komunikacja</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Orientacja w mieście</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Środki transportu</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Zakwaterowanie</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Informacja turystyczna</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Wycieczki</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Zwiedzanie</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Plan miasta, objaśnienie koledze, w jaki sposób dotrzeć wybranego miejsca w mieście</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Zakup biletu na przystanku, u kierowcy, na dworcu/lotnisku, zasięgnięcie informacji</w:t>
      </w:r>
    </w:p>
    <w:p w:rsidR="003A4E40" w:rsidRPr="00B417C5" w:rsidRDefault="003A4E40" w:rsidP="00B417C5">
      <w:pPr>
        <w:autoSpaceDE w:val="0"/>
        <w:autoSpaceDN w:val="0"/>
        <w:adjustRightInd w:val="0"/>
        <w:rPr>
          <w:color w:val="000000"/>
        </w:rPr>
      </w:pPr>
      <w:r w:rsidRPr="00B417C5">
        <w:rPr>
          <w:color w:val="000000"/>
        </w:rPr>
        <w:t>o przyjazdach/odjazdach pociągów/autobusów/ przylotach/odlotach samolotów</w:t>
      </w:r>
    </w:p>
    <w:p w:rsidR="003A4E40" w:rsidRPr="00B417C5" w:rsidRDefault="003A4E40" w:rsidP="00B417C5">
      <w:pPr>
        <w:autoSpaceDE w:val="0"/>
        <w:autoSpaceDN w:val="0"/>
        <w:adjustRightInd w:val="0"/>
        <w:rPr>
          <w:b/>
          <w:bCs/>
          <w:color w:val="000000"/>
        </w:rPr>
      </w:pPr>
      <w:r w:rsidRPr="00B417C5">
        <w:rPr>
          <w:b/>
          <w:bCs/>
          <w:color w:val="000000"/>
        </w:rPr>
        <w:t>Kultura i rozrywka</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Kino</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Muzyka</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Literatura</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Malarstwo</w:t>
      </w:r>
    </w:p>
    <w:p w:rsidR="003A4E40" w:rsidRPr="00B417C5" w:rsidRDefault="003A4E40" w:rsidP="00B417C5">
      <w:pPr>
        <w:autoSpaceDE w:val="0"/>
        <w:autoSpaceDN w:val="0"/>
        <w:adjustRightInd w:val="0"/>
        <w:rPr>
          <w:color w:val="000000"/>
        </w:rPr>
      </w:pPr>
      <w:r w:rsidRPr="00B417C5">
        <w:rPr>
          <w:color w:val="000000"/>
        </w:rPr>
        <w:lastRenderedPageBreak/>
        <w:t></w:t>
      </w:r>
      <w:r w:rsidRPr="00B417C5">
        <w:rPr>
          <w:color w:val="000000"/>
        </w:rPr>
        <w:t></w:t>
      </w:r>
      <w:r w:rsidRPr="00B417C5">
        <w:rPr>
          <w:color w:val="000000"/>
        </w:rPr>
        <w:t>Teatr</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Odnajdywanie informacji w materiałach autentycznych na temat seansów filmowych</w:t>
      </w:r>
    </w:p>
    <w:p w:rsidR="003A4E40" w:rsidRPr="00B417C5" w:rsidRDefault="003A4E40" w:rsidP="00B417C5">
      <w:pPr>
        <w:autoSpaceDE w:val="0"/>
        <w:autoSpaceDN w:val="0"/>
        <w:adjustRightInd w:val="0"/>
        <w:rPr>
          <w:color w:val="000000"/>
        </w:rPr>
      </w:pPr>
      <w:r w:rsidRPr="00B417C5">
        <w:rPr>
          <w:color w:val="000000"/>
        </w:rPr>
        <w:t>i teatralnych, wystaw, koncerntow.</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Uzgadnianiewspólnych form spędzenia czasu wolnego, umawianie się do kina, teatru na</w:t>
      </w:r>
    </w:p>
    <w:p w:rsidR="003A4E40" w:rsidRPr="00B417C5" w:rsidRDefault="003A4E40" w:rsidP="00B417C5">
      <w:pPr>
        <w:autoSpaceDE w:val="0"/>
        <w:autoSpaceDN w:val="0"/>
        <w:adjustRightInd w:val="0"/>
        <w:rPr>
          <w:color w:val="000000"/>
        </w:rPr>
      </w:pPr>
      <w:r w:rsidRPr="00B417C5">
        <w:rPr>
          <w:color w:val="000000"/>
        </w:rPr>
        <w:t>wystawę, koncert</w:t>
      </w:r>
    </w:p>
    <w:p w:rsidR="003A4E40" w:rsidRPr="00B417C5" w:rsidRDefault="003A4E40" w:rsidP="00B417C5">
      <w:pPr>
        <w:autoSpaceDE w:val="0"/>
        <w:autoSpaceDN w:val="0"/>
        <w:adjustRightInd w:val="0"/>
        <w:rPr>
          <w:b/>
          <w:bCs/>
          <w:color w:val="000000"/>
        </w:rPr>
      </w:pPr>
      <w:r w:rsidRPr="00B417C5">
        <w:rPr>
          <w:b/>
          <w:bCs/>
          <w:color w:val="000000"/>
        </w:rPr>
        <w:t>Nauka i technika. Odkrycia i wynalazki, zdobycze techniki</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Prasa, radio telewizja</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Obsługa podstawowych urządzeń</w:t>
      </w:r>
    </w:p>
    <w:p w:rsidR="003A4E40" w:rsidRPr="00B417C5" w:rsidRDefault="003A4E40" w:rsidP="00B417C5">
      <w:pPr>
        <w:autoSpaceDE w:val="0"/>
        <w:autoSpaceDN w:val="0"/>
        <w:adjustRightInd w:val="0"/>
        <w:rPr>
          <w:color w:val="000000"/>
        </w:rPr>
      </w:pPr>
      <w:r w:rsidRPr="00B417C5">
        <w:rPr>
          <w:color w:val="000000"/>
        </w:rPr>
        <w:t>technicznych</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Komputer</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Lektura prostych/adaptowanych artykułów z prasy hiszpańskojęzycznej</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Sporządzanie prostej informacji prasowej</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Rozmowa o ulubionych programach telewizyjnych</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Przygotowanie dziennika telewizyjnego, krótkiej audycji radiowej</w:t>
      </w:r>
    </w:p>
    <w:p w:rsidR="003A4E40" w:rsidRPr="00B417C5" w:rsidRDefault="003A4E40" w:rsidP="00B417C5">
      <w:pPr>
        <w:autoSpaceDE w:val="0"/>
        <w:autoSpaceDN w:val="0"/>
        <w:adjustRightInd w:val="0"/>
        <w:rPr>
          <w:b/>
          <w:bCs/>
          <w:color w:val="000000"/>
        </w:rPr>
      </w:pPr>
      <w:r w:rsidRPr="00B417C5">
        <w:rPr>
          <w:b/>
          <w:bCs/>
          <w:color w:val="000000"/>
        </w:rPr>
        <w:t>Pogoda i klimat</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Klimat</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Pogoda</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Rośliny i zwierzęta</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Krajobraz</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Pytanie i informowanie o pogodzie</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Odczytywanie z mapek prognozy pogody</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Geografia</w:t>
      </w:r>
    </w:p>
    <w:p w:rsidR="003A4E40" w:rsidRPr="00B417C5" w:rsidRDefault="003A4E40" w:rsidP="00B417C5">
      <w:pPr>
        <w:autoSpaceDE w:val="0"/>
        <w:autoSpaceDN w:val="0"/>
        <w:adjustRightInd w:val="0"/>
        <w:rPr>
          <w:b/>
          <w:bCs/>
          <w:color w:val="000000"/>
        </w:rPr>
      </w:pPr>
    </w:p>
    <w:p w:rsidR="003A4E40" w:rsidRPr="00B417C5" w:rsidRDefault="003A4E40" w:rsidP="00B417C5">
      <w:pPr>
        <w:autoSpaceDE w:val="0"/>
        <w:autoSpaceDN w:val="0"/>
        <w:adjustRightInd w:val="0"/>
        <w:rPr>
          <w:b/>
          <w:bCs/>
          <w:color w:val="000000"/>
        </w:rPr>
      </w:pPr>
    </w:p>
    <w:p w:rsidR="003A4E40" w:rsidRPr="00B417C5" w:rsidRDefault="003A4E40" w:rsidP="00B417C5">
      <w:pPr>
        <w:autoSpaceDE w:val="0"/>
        <w:autoSpaceDN w:val="0"/>
        <w:adjustRightInd w:val="0"/>
        <w:rPr>
          <w:b/>
          <w:bCs/>
          <w:color w:val="000000"/>
        </w:rPr>
      </w:pPr>
      <w:r w:rsidRPr="00B417C5">
        <w:rPr>
          <w:b/>
          <w:bCs/>
          <w:color w:val="000000"/>
        </w:rPr>
        <w:t>Treści nauczania: Gramatyka</w:t>
      </w:r>
    </w:p>
    <w:p w:rsidR="003A4E40" w:rsidRPr="00B417C5" w:rsidRDefault="003A4E40" w:rsidP="00B417C5">
      <w:pPr>
        <w:autoSpaceDE w:val="0"/>
        <w:autoSpaceDN w:val="0"/>
        <w:adjustRightInd w:val="0"/>
        <w:rPr>
          <w:color w:val="000000"/>
        </w:rPr>
      </w:pP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Rodzaj gramatyczny (wg końcówek) np.</w:t>
      </w:r>
    </w:p>
    <w:p w:rsidR="003A4E40" w:rsidRPr="00B417C5" w:rsidRDefault="003A4E40" w:rsidP="00B417C5">
      <w:pPr>
        <w:autoSpaceDE w:val="0"/>
        <w:autoSpaceDN w:val="0"/>
        <w:adjustRightInd w:val="0"/>
        <w:rPr>
          <w:i/>
          <w:iCs/>
          <w:color w:val="000000"/>
        </w:rPr>
      </w:pPr>
      <w:r w:rsidRPr="00B417C5">
        <w:rPr>
          <w:i/>
          <w:iCs/>
          <w:color w:val="000000"/>
        </w:rPr>
        <w:t>el libro, la silla, el dia, la mano.</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Rodzaj naturalny np.</w:t>
      </w:r>
    </w:p>
    <w:p w:rsidR="003A4E40" w:rsidRPr="00B417C5" w:rsidRDefault="003A4E40" w:rsidP="00B417C5">
      <w:pPr>
        <w:autoSpaceDE w:val="0"/>
        <w:autoSpaceDN w:val="0"/>
        <w:adjustRightInd w:val="0"/>
        <w:rPr>
          <w:i/>
          <w:iCs/>
          <w:color w:val="000000"/>
        </w:rPr>
      </w:pPr>
      <w:r w:rsidRPr="00B417C5">
        <w:rPr>
          <w:i/>
          <w:iCs/>
          <w:color w:val="000000"/>
        </w:rPr>
        <w:t>el hombre, la madre</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 xml:space="preserve">Rodzaj wskazany rodzajnikiem lub innym determinantem np. </w:t>
      </w:r>
      <w:r w:rsidRPr="00B417C5">
        <w:rPr>
          <w:i/>
          <w:iCs/>
          <w:color w:val="000000"/>
        </w:rPr>
        <w:t>el /la estudiante</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Tworzenie rodzaju żeńskiego</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Liczba</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Tworzenie liczby mnogiej</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 xml:space="preserve">rzeczowniki posiadające tylko formy liczby pojedynczej lub mnogiej np. </w:t>
      </w:r>
      <w:r w:rsidRPr="00B417C5">
        <w:rPr>
          <w:i/>
          <w:iCs/>
          <w:color w:val="000000"/>
        </w:rPr>
        <w:t>la</w:t>
      </w:r>
    </w:p>
    <w:p w:rsidR="003A4E40" w:rsidRPr="00B417C5" w:rsidRDefault="003A4E40" w:rsidP="00B417C5">
      <w:pPr>
        <w:autoSpaceDE w:val="0"/>
        <w:autoSpaceDN w:val="0"/>
        <w:adjustRightInd w:val="0"/>
        <w:rPr>
          <w:i/>
          <w:iCs/>
          <w:color w:val="000000"/>
        </w:rPr>
      </w:pPr>
      <w:r w:rsidRPr="00B417C5">
        <w:rPr>
          <w:i/>
          <w:iCs/>
          <w:color w:val="000000"/>
        </w:rPr>
        <w:t>gente, las gafas</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Rodzaj rzeczownikow</w:t>
      </w:r>
    </w:p>
    <w:p w:rsidR="003A4E40" w:rsidRPr="00B417C5" w:rsidRDefault="003A4E40" w:rsidP="00B417C5">
      <w:pPr>
        <w:autoSpaceDE w:val="0"/>
        <w:autoSpaceDN w:val="0"/>
        <w:adjustRightInd w:val="0"/>
        <w:rPr>
          <w:i/>
          <w:iCs/>
          <w:color w:val="000000"/>
        </w:rPr>
      </w:pPr>
      <w:r w:rsidRPr="00B417C5">
        <w:rPr>
          <w:color w:val="000000"/>
        </w:rPr>
        <w:t xml:space="preserve">określających nazwy geograficzne np. </w:t>
      </w:r>
      <w:r w:rsidRPr="00B417C5">
        <w:rPr>
          <w:i/>
          <w:iCs/>
          <w:color w:val="000000"/>
        </w:rPr>
        <w:t>el Duero, el Caribe</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 xml:space="preserve">Rodzaj zmieniający znaczenie rzeczownika np. </w:t>
      </w:r>
      <w:r w:rsidRPr="00B417C5">
        <w:rPr>
          <w:i/>
          <w:iCs/>
          <w:color w:val="000000"/>
        </w:rPr>
        <w:t>el/la guia, el/la policia</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 xml:space="preserve">liczba mnoga najczęściej występujących rzeczowników złożonych np. </w:t>
      </w:r>
      <w:r w:rsidRPr="00B417C5">
        <w:rPr>
          <w:i/>
          <w:iCs/>
          <w:color w:val="000000"/>
        </w:rPr>
        <w:t>los sacapuntas</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 xml:space="preserve">liczba zmieniająca znaczenie rzeczownika np. </w:t>
      </w:r>
      <w:r w:rsidRPr="00B417C5">
        <w:rPr>
          <w:i/>
          <w:iCs/>
          <w:color w:val="000000"/>
        </w:rPr>
        <w:t>esposa – esposas</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tworzenie rzeczowników przez do danie rodzajnika do rożnych części mowy np.</w:t>
      </w:r>
    </w:p>
    <w:p w:rsidR="003A4E40" w:rsidRPr="00B417C5" w:rsidRDefault="003A4E40" w:rsidP="00B417C5">
      <w:pPr>
        <w:autoSpaceDE w:val="0"/>
        <w:autoSpaceDN w:val="0"/>
        <w:adjustRightInd w:val="0"/>
        <w:rPr>
          <w:i/>
          <w:iCs/>
          <w:color w:val="000000"/>
          <w:lang w:val="en-US"/>
        </w:rPr>
      </w:pPr>
      <w:r w:rsidRPr="00B417C5">
        <w:rPr>
          <w:i/>
          <w:iCs/>
          <w:color w:val="000000"/>
          <w:lang w:val="en-US"/>
        </w:rPr>
        <w:t>el comer, el verde, lo mejor</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Typy i formy rodzajnikow i ich użycie</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liczba pojedyncza i mnoga</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rodzaj męski i żeński</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zakres użycia rodzajnika określonegoprzed dniami tygodnia, dniami miesiąca</w:t>
      </w:r>
    </w:p>
    <w:p w:rsidR="003A4E40" w:rsidRPr="00B417C5" w:rsidRDefault="003A4E40" w:rsidP="00B417C5">
      <w:pPr>
        <w:autoSpaceDE w:val="0"/>
        <w:autoSpaceDN w:val="0"/>
        <w:adjustRightInd w:val="0"/>
        <w:rPr>
          <w:color w:val="000000"/>
        </w:rPr>
      </w:pPr>
      <w:r w:rsidRPr="00B417C5">
        <w:rPr>
          <w:color w:val="000000"/>
        </w:rPr>
        <w:t>przymiotnikami w stopniu najwyższym</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 xml:space="preserve">formy ściągnięte np. </w:t>
      </w:r>
      <w:r w:rsidRPr="00B417C5">
        <w:rPr>
          <w:i/>
          <w:iCs/>
          <w:color w:val="000000"/>
        </w:rPr>
        <w:t>al, del</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zakres użycia rodzajnika nieokreślonego</w:t>
      </w:r>
    </w:p>
    <w:p w:rsidR="003A4E40" w:rsidRPr="00B417C5" w:rsidRDefault="003A4E40" w:rsidP="00B417C5">
      <w:pPr>
        <w:autoSpaceDE w:val="0"/>
        <w:autoSpaceDN w:val="0"/>
        <w:adjustRightInd w:val="0"/>
        <w:rPr>
          <w:color w:val="000000"/>
        </w:rPr>
      </w:pPr>
      <w:r w:rsidRPr="00B417C5">
        <w:rPr>
          <w:color w:val="000000"/>
        </w:rPr>
        <w:lastRenderedPageBreak/>
        <w:t></w:t>
      </w:r>
      <w:r w:rsidRPr="00B417C5">
        <w:rPr>
          <w:color w:val="000000"/>
        </w:rPr>
        <w:t>z rzeczownikiem wprowadzonym do wypowiedzi po raz pierwszy, nieznanym</w:t>
      </w:r>
    </w:p>
    <w:p w:rsidR="003A4E40" w:rsidRPr="00B417C5" w:rsidRDefault="003A4E40" w:rsidP="00B417C5">
      <w:pPr>
        <w:autoSpaceDE w:val="0"/>
        <w:autoSpaceDN w:val="0"/>
        <w:adjustRightInd w:val="0"/>
        <w:rPr>
          <w:i/>
          <w:iCs/>
          <w:color w:val="000000"/>
        </w:rPr>
      </w:pPr>
      <w:r w:rsidRPr="00B417C5">
        <w:rPr>
          <w:color w:val="000000"/>
        </w:rPr>
        <w:t xml:space="preserve">rozmówcy, po czasowniku </w:t>
      </w:r>
      <w:r w:rsidRPr="00B417C5">
        <w:rPr>
          <w:i/>
          <w:iCs/>
          <w:color w:val="000000"/>
        </w:rPr>
        <w:t xml:space="preserve">haber, </w:t>
      </w:r>
      <w:r w:rsidRPr="00B417C5">
        <w:rPr>
          <w:color w:val="000000"/>
        </w:rPr>
        <w:t>w funkcji liczebnika</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stosowanie z rzeczownikiem w znaczeniu gatunkowym, oznaczającym</w:t>
      </w:r>
    </w:p>
    <w:p w:rsidR="003A4E40" w:rsidRPr="00B417C5" w:rsidRDefault="003A4E40" w:rsidP="00B417C5">
      <w:pPr>
        <w:autoSpaceDE w:val="0"/>
        <w:autoSpaceDN w:val="0"/>
        <w:adjustRightInd w:val="0"/>
        <w:rPr>
          <w:color w:val="000000"/>
        </w:rPr>
      </w:pPr>
      <w:r w:rsidRPr="00B417C5">
        <w:rPr>
          <w:color w:val="000000"/>
        </w:rPr>
        <w:t>osobę lub przedmiot określony, oznaczającym substancję, oznaczającym</w:t>
      </w:r>
    </w:p>
    <w:p w:rsidR="003A4E40" w:rsidRPr="00B417C5" w:rsidRDefault="003A4E40" w:rsidP="00B417C5">
      <w:pPr>
        <w:autoSpaceDE w:val="0"/>
        <w:autoSpaceDN w:val="0"/>
        <w:adjustRightInd w:val="0"/>
        <w:rPr>
          <w:color w:val="000000"/>
        </w:rPr>
      </w:pPr>
      <w:r w:rsidRPr="00B417C5">
        <w:rPr>
          <w:color w:val="000000"/>
        </w:rPr>
        <w:t>pojęcie abstrakcyjne, nazwy języków, religii, dyscyplin, prądów, nazwy świąt,</w:t>
      </w:r>
    </w:p>
    <w:p w:rsidR="003A4E40" w:rsidRPr="00B417C5" w:rsidRDefault="003A4E40" w:rsidP="00B417C5">
      <w:pPr>
        <w:autoSpaceDE w:val="0"/>
        <w:autoSpaceDN w:val="0"/>
        <w:adjustRightInd w:val="0"/>
        <w:rPr>
          <w:color w:val="000000"/>
        </w:rPr>
      </w:pPr>
      <w:r w:rsidRPr="00B417C5">
        <w:rPr>
          <w:color w:val="000000"/>
        </w:rPr>
        <w:t>przed liczebnikami porządkowymi, przed tytułami grzecznościowymi, przed</w:t>
      </w:r>
    </w:p>
    <w:p w:rsidR="003A4E40" w:rsidRPr="00B417C5" w:rsidRDefault="003A4E40" w:rsidP="00B417C5">
      <w:pPr>
        <w:autoSpaceDE w:val="0"/>
        <w:autoSpaceDN w:val="0"/>
        <w:adjustRightInd w:val="0"/>
        <w:rPr>
          <w:color w:val="000000"/>
        </w:rPr>
      </w:pPr>
      <w:r w:rsidRPr="00B417C5">
        <w:rPr>
          <w:color w:val="000000"/>
        </w:rPr>
        <w:t>nazwiskami w liczbie mnogiej, przed liczebnikami oznaczającymi wiek np.</w:t>
      </w:r>
    </w:p>
    <w:p w:rsidR="003A4E40" w:rsidRPr="00B417C5" w:rsidRDefault="003A4E40" w:rsidP="00B417C5">
      <w:pPr>
        <w:autoSpaceDE w:val="0"/>
        <w:autoSpaceDN w:val="0"/>
        <w:adjustRightInd w:val="0"/>
        <w:rPr>
          <w:color w:val="000000"/>
        </w:rPr>
      </w:pPr>
      <w:r w:rsidRPr="00B417C5">
        <w:rPr>
          <w:i/>
          <w:iCs/>
          <w:color w:val="000000"/>
        </w:rPr>
        <w:t>a los 15 anos</w:t>
      </w:r>
      <w:r w:rsidRPr="00B417C5">
        <w:rPr>
          <w:color w:val="000000"/>
        </w:rPr>
        <w:t xml:space="preserve">, przed nazwami własnymi geograficznymi np. </w:t>
      </w:r>
      <w:r w:rsidRPr="00B417C5">
        <w:rPr>
          <w:i/>
          <w:iCs/>
          <w:color w:val="000000"/>
        </w:rPr>
        <w:t>el Ebro</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z rzeczownikiem oznaczającym jeden z wielu w tym rodzaju, w liczbie mnogiej</w:t>
      </w:r>
    </w:p>
    <w:p w:rsidR="003A4E40" w:rsidRPr="00B417C5" w:rsidRDefault="003A4E40" w:rsidP="00B417C5">
      <w:pPr>
        <w:autoSpaceDE w:val="0"/>
        <w:autoSpaceDN w:val="0"/>
        <w:adjustRightInd w:val="0"/>
        <w:rPr>
          <w:color w:val="000000"/>
        </w:rPr>
      </w:pPr>
      <w:r w:rsidRPr="00B417C5">
        <w:rPr>
          <w:color w:val="000000"/>
        </w:rPr>
        <w:t>z rzeczownikami występującymi wyłącznie w liczbie mnogiej, w liczbie</w:t>
      </w:r>
    </w:p>
    <w:p w:rsidR="003A4E40" w:rsidRPr="00B417C5" w:rsidRDefault="003A4E40" w:rsidP="00B417C5">
      <w:pPr>
        <w:autoSpaceDE w:val="0"/>
        <w:autoSpaceDN w:val="0"/>
        <w:adjustRightInd w:val="0"/>
        <w:rPr>
          <w:i/>
          <w:iCs/>
          <w:color w:val="000000"/>
        </w:rPr>
      </w:pPr>
      <w:r w:rsidRPr="00B417C5">
        <w:rPr>
          <w:color w:val="000000"/>
        </w:rPr>
        <w:t xml:space="preserve">mnogiej w znaczeniu </w:t>
      </w:r>
      <w:r w:rsidRPr="00B417C5">
        <w:rPr>
          <w:i/>
          <w:iCs/>
          <w:color w:val="000000"/>
        </w:rPr>
        <w:t>kilka, jakieś, około</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omijanie rodzajnika</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 xml:space="preserve">rodzajnik </w:t>
      </w:r>
      <w:r w:rsidRPr="00B417C5">
        <w:rPr>
          <w:i/>
          <w:iCs/>
          <w:color w:val="000000"/>
        </w:rPr>
        <w:t xml:space="preserve">el/un </w:t>
      </w:r>
      <w:r w:rsidRPr="00B417C5">
        <w:rPr>
          <w:color w:val="000000"/>
        </w:rPr>
        <w:t>przed rzeczownikami rodzaju żeńskiego</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w:t>
      </w:r>
      <w:r w:rsidRPr="00B417C5">
        <w:rPr>
          <w:color w:val="000000"/>
        </w:rPr>
        <w:t xml:space="preserve">rodzajnik </w:t>
      </w:r>
      <w:r w:rsidRPr="00B417C5">
        <w:rPr>
          <w:i/>
          <w:iCs/>
          <w:color w:val="000000"/>
        </w:rPr>
        <w:t>lo</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rodzajnik w funkcji zaimka wskazującego</w:t>
      </w:r>
    </w:p>
    <w:p w:rsidR="003A4E40" w:rsidRPr="00B417C5" w:rsidRDefault="003A4E40" w:rsidP="00B417C5">
      <w:pPr>
        <w:autoSpaceDE w:val="0"/>
        <w:autoSpaceDN w:val="0"/>
        <w:adjustRightInd w:val="0"/>
        <w:rPr>
          <w:i/>
          <w:iCs/>
          <w:color w:val="000000"/>
          <w:lang w:val="en-US"/>
        </w:rPr>
      </w:pPr>
      <w:r w:rsidRPr="00B417C5">
        <w:rPr>
          <w:color w:val="000000"/>
          <w:lang w:val="en-US"/>
        </w:rPr>
        <w:t xml:space="preserve">w konstrukcjach np. </w:t>
      </w:r>
      <w:r w:rsidRPr="00B417C5">
        <w:rPr>
          <w:i/>
          <w:iCs/>
          <w:color w:val="000000"/>
          <w:lang w:val="en-US"/>
        </w:rPr>
        <w:t>lo que dices, lo de ayer, lo de siempre, lo interesante, lojusto</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 xml:space="preserve">w stopniu najwyższym przysłówka np. </w:t>
      </w:r>
      <w:r w:rsidRPr="00B417C5">
        <w:rPr>
          <w:i/>
          <w:iCs/>
          <w:color w:val="000000"/>
        </w:rPr>
        <w:t>lo mejor, lo peor</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 xml:space="preserve">rodzajnik w funkcji zaimka wskazującego np. </w:t>
      </w:r>
      <w:r w:rsidRPr="00B417C5">
        <w:rPr>
          <w:i/>
          <w:iCs/>
          <w:color w:val="000000"/>
        </w:rPr>
        <w:t>el que, el de</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w:t>
      </w:r>
      <w:r w:rsidRPr="00B417C5">
        <w:rPr>
          <w:color w:val="000000"/>
        </w:rPr>
        <w:t xml:space="preserve">rodzajnik zamiast rzeczownika np. </w:t>
      </w:r>
      <w:r w:rsidRPr="00B417C5">
        <w:rPr>
          <w:i/>
          <w:iCs/>
          <w:color w:val="000000"/>
        </w:rPr>
        <w:t xml:space="preserve">uno de estos </w:t>
      </w:r>
      <w:r w:rsidRPr="00B417C5">
        <w:rPr>
          <w:color w:val="000000"/>
        </w:rPr>
        <w:t>i w funkcji zaimka nieokreślonego</w:t>
      </w:r>
    </w:p>
    <w:p w:rsidR="003A4E40" w:rsidRPr="00B417C5" w:rsidRDefault="003A4E40" w:rsidP="00B417C5">
      <w:pPr>
        <w:autoSpaceDE w:val="0"/>
        <w:autoSpaceDN w:val="0"/>
        <w:adjustRightInd w:val="0"/>
        <w:rPr>
          <w:i/>
          <w:iCs/>
          <w:color w:val="000000"/>
        </w:rPr>
      </w:pPr>
      <w:r w:rsidRPr="00B417C5">
        <w:rPr>
          <w:color w:val="000000"/>
        </w:rPr>
        <w:t xml:space="preserve">np. </w:t>
      </w:r>
      <w:r w:rsidRPr="00B417C5">
        <w:rPr>
          <w:i/>
          <w:iCs/>
          <w:color w:val="000000"/>
        </w:rPr>
        <w:t>necesito uno que escriba</w:t>
      </w:r>
    </w:p>
    <w:p w:rsidR="003A4E40" w:rsidRPr="00B417C5" w:rsidRDefault="003A4E40" w:rsidP="00B417C5">
      <w:pPr>
        <w:autoSpaceDE w:val="0"/>
        <w:autoSpaceDN w:val="0"/>
        <w:adjustRightInd w:val="0"/>
        <w:rPr>
          <w:b/>
          <w:bCs/>
          <w:color w:val="000000"/>
        </w:rPr>
      </w:pPr>
      <w:r w:rsidRPr="00B417C5">
        <w:rPr>
          <w:b/>
          <w:bCs/>
          <w:color w:val="000000"/>
        </w:rPr>
        <w:t>Przymiotnik</w:t>
      </w:r>
      <w:r w:rsidRPr="00B417C5">
        <w:rPr>
          <w:b/>
          <w:bCs/>
          <w:color w:val="000000"/>
        </w:rPr>
        <w:t></w:t>
      </w:r>
      <w:r w:rsidRPr="00B417C5">
        <w:rPr>
          <w:b/>
          <w:bCs/>
          <w:color w:val="000000"/>
        </w:rPr>
        <w:t></w:t>
      </w:r>
      <w:r w:rsidRPr="00B417C5">
        <w:rPr>
          <w:i/>
          <w:iCs/>
          <w:color w:val="000000"/>
        </w:rPr>
        <w:t>(adjetivo)</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Tworzenie rodzaju żeńskiego</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Tworzenie liczby mnogiej</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 xml:space="preserve">Zgodność przymiotnika z wyrazem określanym np. </w:t>
      </w:r>
      <w:r w:rsidRPr="00B417C5">
        <w:rPr>
          <w:i/>
          <w:iCs/>
          <w:color w:val="000000"/>
        </w:rPr>
        <w:t>el gato precioso</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w:t>
      </w:r>
      <w:r w:rsidRPr="00B417C5">
        <w:rPr>
          <w:color w:val="000000"/>
        </w:rPr>
        <w:t xml:space="preserve">Formy skrocone przymiotnikow np. </w:t>
      </w:r>
      <w:r w:rsidRPr="00B417C5">
        <w:rPr>
          <w:i/>
          <w:iCs/>
          <w:color w:val="000000"/>
        </w:rPr>
        <w:t>buen amigo, mal tiempo, gran director</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Miejsce przymiotnika w zdaniu:</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Po rzeczowniku (kolor, kształt, wielkość,materiał, gatunek, rodzaj, przynależność</w:t>
      </w:r>
    </w:p>
    <w:p w:rsidR="003A4E40" w:rsidRPr="00B417C5" w:rsidRDefault="003A4E40" w:rsidP="00B417C5">
      <w:pPr>
        <w:autoSpaceDE w:val="0"/>
        <w:autoSpaceDN w:val="0"/>
        <w:adjustRightInd w:val="0"/>
        <w:rPr>
          <w:i/>
          <w:iCs/>
          <w:color w:val="000000"/>
        </w:rPr>
      </w:pPr>
      <w:r w:rsidRPr="00B417C5">
        <w:rPr>
          <w:color w:val="000000"/>
        </w:rPr>
        <w:t xml:space="preserve">państwowa) np. </w:t>
      </w:r>
      <w:r w:rsidRPr="00B417C5">
        <w:rPr>
          <w:i/>
          <w:iCs/>
          <w:color w:val="000000"/>
        </w:rPr>
        <w:t>una falda rosa, el osoblanco</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 xml:space="preserve">Przed rzeczownikiem (przymiotniki </w:t>
      </w:r>
      <w:r w:rsidRPr="00B417C5">
        <w:rPr>
          <w:i/>
          <w:iCs/>
          <w:color w:val="000000"/>
        </w:rPr>
        <w:t xml:space="preserve">bueno/malo) </w:t>
      </w:r>
      <w:r w:rsidRPr="00B417C5">
        <w:rPr>
          <w:color w:val="000000"/>
        </w:rPr>
        <w:t xml:space="preserve">np. </w:t>
      </w:r>
      <w:r w:rsidRPr="00B417C5">
        <w:rPr>
          <w:i/>
          <w:iCs/>
          <w:color w:val="000000"/>
        </w:rPr>
        <w:t>un buen/mal alumno</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 xml:space="preserve">Przymiotniki nieregularne w stopniu najwyższym np. </w:t>
      </w:r>
      <w:r w:rsidRPr="00B417C5">
        <w:rPr>
          <w:i/>
          <w:iCs/>
          <w:color w:val="000000"/>
        </w:rPr>
        <w:t>el mejor amigo</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Stopniowanie przymiotnika:</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 xml:space="preserve">Regularne np. </w:t>
      </w:r>
      <w:r w:rsidRPr="00B417C5">
        <w:rPr>
          <w:i/>
          <w:iCs/>
          <w:color w:val="000000"/>
        </w:rPr>
        <w:t>(el) mas guapo, (la) menos frecuente</w:t>
      </w:r>
    </w:p>
    <w:p w:rsidR="003A4E40" w:rsidRPr="00B417C5" w:rsidRDefault="003A4E40" w:rsidP="00B417C5">
      <w:pPr>
        <w:autoSpaceDE w:val="0"/>
        <w:autoSpaceDN w:val="0"/>
        <w:adjustRightInd w:val="0"/>
        <w:rPr>
          <w:i/>
          <w:iCs/>
          <w:color w:val="000000"/>
          <w:lang w:val="en-US"/>
        </w:rPr>
      </w:pPr>
      <w:r w:rsidRPr="00B417C5">
        <w:rPr>
          <w:color w:val="000000"/>
        </w:rPr>
        <w:t></w:t>
      </w:r>
      <w:r w:rsidRPr="00B417C5">
        <w:rPr>
          <w:color w:val="000000"/>
        </w:rPr>
        <w:t></w:t>
      </w:r>
      <w:r w:rsidRPr="00B417C5">
        <w:rPr>
          <w:color w:val="000000"/>
          <w:lang w:val="en-US"/>
        </w:rPr>
        <w:t xml:space="preserve">Nieregularne np. (el) </w:t>
      </w:r>
      <w:r w:rsidRPr="00B417C5">
        <w:rPr>
          <w:i/>
          <w:iCs/>
          <w:color w:val="000000"/>
          <w:lang w:val="en-US"/>
        </w:rPr>
        <w:t>mejor,(el) peor, (el) mayor, (el) menor</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 xml:space="preserve">przymiotniki nieodmienne np. </w:t>
      </w:r>
      <w:r w:rsidRPr="00B417C5">
        <w:rPr>
          <w:i/>
          <w:iCs/>
          <w:color w:val="000000"/>
        </w:rPr>
        <w:t>ojos azul claro</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w:t>
      </w:r>
      <w:r w:rsidRPr="00B417C5">
        <w:rPr>
          <w:i/>
          <w:iCs/>
          <w:color w:val="000000"/>
        </w:rPr>
        <w:t>San Antonio, San Jose</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 xml:space="preserve">Przed rzeczownikiem w wyrażeniach utartych np. </w:t>
      </w:r>
      <w:r w:rsidRPr="00B417C5">
        <w:rPr>
          <w:i/>
          <w:iCs/>
          <w:color w:val="000000"/>
        </w:rPr>
        <w:t>querido amigo, mala suerte,</w:t>
      </w:r>
    </w:p>
    <w:p w:rsidR="003A4E40" w:rsidRPr="00B417C5" w:rsidRDefault="003A4E40" w:rsidP="00B417C5">
      <w:pPr>
        <w:autoSpaceDE w:val="0"/>
        <w:autoSpaceDN w:val="0"/>
        <w:adjustRightInd w:val="0"/>
        <w:rPr>
          <w:i/>
          <w:iCs/>
          <w:color w:val="000000"/>
        </w:rPr>
      </w:pPr>
      <w:r w:rsidRPr="00B417C5">
        <w:rPr>
          <w:i/>
          <w:iCs/>
          <w:color w:val="000000"/>
        </w:rPr>
        <w:t>buen provecho</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 xml:space="preserve">Przymiotnik w funkcji przysłowka np. </w:t>
      </w:r>
      <w:r w:rsidRPr="00B417C5">
        <w:rPr>
          <w:i/>
          <w:iCs/>
          <w:color w:val="000000"/>
        </w:rPr>
        <w:t>alto, bajo, barato, caro, rapido, seguro</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 xml:space="preserve">stopień najwyższy absolutny ( </w:t>
      </w:r>
      <w:r w:rsidRPr="00B417C5">
        <w:rPr>
          <w:i/>
          <w:iCs/>
          <w:color w:val="000000"/>
        </w:rPr>
        <w:t>superlativo</w:t>
      </w:r>
    </w:p>
    <w:p w:rsidR="003A4E40" w:rsidRPr="00B417C5" w:rsidRDefault="003A4E40" w:rsidP="00B417C5">
      <w:pPr>
        <w:autoSpaceDE w:val="0"/>
        <w:autoSpaceDN w:val="0"/>
        <w:adjustRightInd w:val="0"/>
        <w:rPr>
          <w:i/>
          <w:iCs/>
          <w:color w:val="000000"/>
        </w:rPr>
      </w:pPr>
      <w:r w:rsidRPr="00B417C5">
        <w:rPr>
          <w:i/>
          <w:iCs/>
          <w:color w:val="000000"/>
        </w:rPr>
        <w:t>absoluto</w:t>
      </w:r>
      <w:r w:rsidRPr="00B417C5">
        <w:rPr>
          <w:color w:val="000000"/>
        </w:rPr>
        <w:t xml:space="preserve">) np. </w:t>
      </w:r>
      <w:r w:rsidRPr="00B417C5">
        <w:rPr>
          <w:i/>
          <w:iCs/>
          <w:color w:val="000000"/>
        </w:rPr>
        <w:t>malisimo, riquisimo</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 xml:space="preserve">Konstrukcje porownawcze </w:t>
      </w:r>
      <w:r w:rsidRPr="00B417C5">
        <w:rPr>
          <w:i/>
          <w:iCs/>
          <w:color w:val="000000"/>
        </w:rPr>
        <w:t>Tan/to ... como, mas ... que, menos ... que</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Przymiotnik dzierżawczy (zaimek dzierżawczy)</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Przymiotnik wskazujący ( zaimek wskazujący)</w:t>
      </w:r>
    </w:p>
    <w:p w:rsidR="003A4E40" w:rsidRPr="00B417C5" w:rsidRDefault="003A4E40" w:rsidP="00B417C5">
      <w:pPr>
        <w:autoSpaceDE w:val="0"/>
        <w:autoSpaceDN w:val="0"/>
        <w:adjustRightInd w:val="0"/>
        <w:rPr>
          <w:color w:val="000000"/>
        </w:rPr>
      </w:pPr>
      <w:r w:rsidRPr="00B417C5">
        <w:rPr>
          <w:b/>
          <w:bCs/>
          <w:color w:val="000000"/>
        </w:rPr>
        <w:t>Zaimek</w:t>
      </w:r>
      <w:r w:rsidRPr="00B417C5">
        <w:rPr>
          <w:b/>
          <w:bCs/>
          <w:color w:val="000000"/>
        </w:rPr>
        <w:t></w:t>
      </w:r>
      <w:r w:rsidRPr="00B417C5">
        <w:rPr>
          <w:i/>
          <w:iCs/>
          <w:color w:val="000000"/>
        </w:rPr>
        <w:t>(pronombre)</w:t>
      </w:r>
    </w:p>
    <w:p w:rsidR="003A4E40" w:rsidRPr="00B417C5" w:rsidRDefault="003A4E40" w:rsidP="00B417C5">
      <w:pPr>
        <w:autoSpaceDE w:val="0"/>
        <w:autoSpaceDN w:val="0"/>
        <w:adjustRightInd w:val="0"/>
        <w:rPr>
          <w:i/>
          <w:iCs/>
          <w:color w:val="000000"/>
        </w:rPr>
      </w:pPr>
      <w:r w:rsidRPr="00B417C5">
        <w:rPr>
          <w:i/>
          <w:iCs/>
          <w:color w:val="000000"/>
        </w:rPr>
        <w:t>(pronombres personales)</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 xml:space="preserve">W funkcji podmiotu: </w:t>
      </w:r>
      <w:r w:rsidRPr="00B417C5">
        <w:rPr>
          <w:i/>
          <w:iCs/>
          <w:color w:val="000000"/>
        </w:rPr>
        <w:t xml:space="preserve">yo, tu </w:t>
      </w:r>
      <w:r w:rsidRPr="00B417C5">
        <w:rPr>
          <w:color w:val="000000"/>
        </w:rPr>
        <w:t>itd.</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 xml:space="preserve">Forma </w:t>
      </w:r>
      <w:r w:rsidRPr="00B417C5">
        <w:rPr>
          <w:i/>
          <w:iCs/>
          <w:color w:val="000000"/>
        </w:rPr>
        <w:t xml:space="preserve">usted </w:t>
      </w:r>
      <w:r w:rsidRPr="00B417C5">
        <w:rPr>
          <w:color w:val="000000"/>
        </w:rPr>
        <w:t>wyłącznie w funkcji zaimka</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 xml:space="preserve">Użycie form </w:t>
      </w:r>
      <w:r w:rsidRPr="00B417C5">
        <w:rPr>
          <w:i/>
          <w:iCs/>
          <w:color w:val="000000"/>
        </w:rPr>
        <w:t xml:space="preserve">vos, ustedes </w:t>
      </w:r>
      <w:r w:rsidRPr="00B417C5">
        <w:rPr>
          <w:color w:val="000000"/>
        </w:rPr>
        <w:t>w Ameryce Łacińskiej</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W funkcji dopełnienia bliższego</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Formy atoniczne (</w:t>
      </w:r>
      <w:r w:rsidRPr="00B417C5">
        <w:rPr>
          <w:i/>
          <w:iCs/>
          <w:color w:val="000000"/>
        </w:rPr>
        <w:t>atonas</w:t>
      </w:r>
      <w:r w:rsidRPr="00B417C5">
        <w:rPr>
          <w:color w:val="000000"/>
        </w:rPr>
        <w:t xml:space="preserve">): </w:t>
      </w:r>
      <w:r w:rsidRPr="00B417C5">
        <w:rPr>
          <w:i/>
          <w:iCs/>
          <w:color w:val="000000"/>
        </w:rPr>
        <w:t xml:space="preserve">me, te, lo/le </w:t>
      </w:r>
      <w:r w:rsidRPr="00B417C5">
        <w:rPr>
          <w:color w:val="000000"/>
        </w:rPr>
        <w:t>itd.</w:t>
      </w:r>
    </w:p>
    <w:p w:rsidR="003A4E40" w:rsidRPr="00B417C5" w:rsidRDefault="003A4E40" w:rsidP="00B417C5">
      <w:pPr>
        <w:autoSpaceDE w:val="0"/>
        <w:autoSpaceDN w:val="0"/>
        <w:adjustRightInd w:val="0"/>
        <w:rPr>
          <w:color w:val="000000"/>
        </w:rPr>
      </w:pPr>
      <w:r w:rsidRPr="00B417C5">
        <w:rPr>
          <w:color w:val="000000"/>
        </w:rPr>
        <w:lastRenderedPageBreak/>
        <w:t></w:t>
      </w:r>
      <w:r w:rsidRPr="00B417C5">
        <w:rPr>
          <w:color w:val="000000"/>
        </w:rPr>
        <w:t xml:space="preserve">Podwojna forma zaimkow męskoosobowych: </w:t>
      </w:r>
      <w:r w:rsidRPr="00B417C5">
        <w:rPr>
          <w:i/>
          <w:iCs/>
          <w:color w:val="000000"/>
        </w:rPr>
        <w:t>lo/le, los/les</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W funkcji dopełnienia dalszego</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 xml:space="preserve">Formy atoniczne: </w:t>
      </w:r>
      <w:r w:rsidRPr="00B417C5">
        <w:rPr>
          <w:i/>
          <w:iCs/>
          <w:color w:val="000000"/>
        </w:rPr>
        <w:t xml:space="preserve">me, te, le </w:t>
      </w:r>
      <w:r w:rsidRPr="00B417C5">
        <w:rPr>
          <w:color w:val="000000"/>
        </w:rPr>
        <w:t>itd.</w:t>
      </w:r>
    </w:p>
    <w:p w:rsidR="003A4E40" w:rsidRPr="00B417C5" w:rsidRDefault="003A4E40" w:rsidP="00B417C5">
      <w:pPr>
        <w:autoSpaceDE w:val="0"/>
        <w:autoSpaceDN w:val="0"/>
        <w:adjustRightInd w:val="0"/>
        <w:rPr>
          <w:color w:val="000000"/>
          <w:lang w:val="en-US"/>
        </w:rPr>
      </w:pPr>
      <w:r w:rsidRPr="00B417C5">
        <w:rPr>
          <w:color w:val="000000"/>
        </w:rPr>
        <w:t></w:t>
      </w:r>
      <w:r w:rsidRPr="00B417C5">
        <w:rPr>
          <w:color w:val="000000"/>
        </w:rPr>
        <w:t xml:space="preserve">Zaimkowe powtorzenie dopełnienia dalszego np. </w:t>
      </w:r>
      <w:r w:rsidRPr="00B417C5">
        <w:rPr>
          <w:i/>
          <w:iCs/>
          <w:color w:val="000000"/>
          <w:lang w:val="en-US"/>
        </w:rPr>
        <w:t>Le ha dado un regalo a</w:t>
      </w:r>
    </w:p>
    <w:p w:rsidR="003A4E40" w:rsidRPr="00B417C5" w:rsidRDefault="003A4E40" w:rsidP="00B417C5">
      <w:pPr>
        <w:autoSpaceDE w:val="0"/>
        <w:autoSpaceDN w:val="0"/>
        <w:adjustRightInd w:val="0"/>
        <w:rPr>
          <w:i/>
          <w:iCs/>
          <w:color w:val="000000"/>
        </w:rPr>
      </w:pPr>
      <w:r w:rsidRPr="00B417C5">
        <w:rPr>
          <w:i/>
          <w:iCs/>
          <w:color w:val="000000"/>
        </w:rPr>
        <w:t>Maria.</w:t>
      </w:r>
    </w:p>
    <w:p w:rsidR="003A4E40" w:rsidRPr="00B417C5" w:rsidRDefault="003A4E40" w:rsidP="00B417C5">
      <w:pPr>
        <w:autoSpaceDE w:val="0"/>
        <w:autoSpaceDN w:val="0"/>
        <w:adjustRightInd w:val="0"/>
        <w:rPr>
          <w:color w:val="000000"/>
          <w:lang w:val="en-US"/>
        </w:rPr>
      </w:pPr>
      <w:r w:rsidRPr="00B417C5">
        <w:rPr>
          <w:color w:val="000000"/>
        </w:rPr>
        <w:t></w:t>
      </w:r>
      <w:r w:rsidRPr="00B417C5">
        <w:rPr>
          <w:color w:val="000000"/>
        </w:rPr>
        <w:t xml:space="preserve">Zaimkowe powtorzenie dopełnienia bliższego np. </w:t>
      </w:r>
      <w:r w:rsidRPr="00B417C5">
        <w:rPr>
          <w:i/>
          <w:iCs/>
          <w:color w:val="000000"/>
          <w:lang w:val="en-US"/>
        </w:rPr>
        <w:t>Las toallas las he cambiado.</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Formy toniczne (</w:t>
      </w:r>
      <w:r w:rsidRPr="00B417C5">
        <w:rPr>
          <w:i/>
          <w:iCs/>
          <w:color w:val="000000"/>
        </w:rPr>
        <w:t>tonicas</w:t>
      </w:r>
      <w:r w:rsidRPr="00B417C5">
        <w:rPr>
          <w:color w:val="000000"/>
        </w:rPr>
        <w:t xml:space="preserve">) zaimkow dopełnienia z przyimkami: </w:t>
      </w:r>
      <w:r w:rsidRPr="00B417C5">
        <w:rPr>
          <w:i/>
          <w:iCs/>
          <w:color w:val="000000"/>
        </w:rPr>
        <w:t>a mi, para ti,</w:t>
      </w:r>
    </w:p>
    <w:p w:rsidR="003A4E40" w:rsidRPr="00B417C5" w:rsidRDefault="003A4E40" w:rsidP="00B417C5">
      <w:pPr>
        <w:autoSpaceDE w:val="0"/>
        <w:autoSpaceDN w:val="0"/>
        <w:adjustRightInd w:val="0"/>
        <w:rPr>
          <w:color w:val="000000"/>
          <w:lang w:val="en-US"/>
        </w:rPr>
      </w:pPr>
      <w:r w:rsidRPr="00B417C5">
        <w:rPr>
          <w:i/>
          <w:iCs/>
          <w:color w:val="000000"/>
          <w:lang w:val="en-US"/>
        </w:rPr>
        <w:t xml:space="preserve">de el, en vosotros </w:t>
      </w:r>
      <w:r w:rsidRPr="00B417C5">
        <w:rPr>
          <w:color w:val="000000"/>
          <w:lang w:val="en-US"/>
        </w:rPr>
        <w:t>itd.</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 xml:space="preserve">Formy szczegolne z przyimkiem </w:t>
      </w:r>
      <w:r w:rsidRPr="00B417C5">
        <w:rPr>
          <w:i/>
          <w:iCs/>
          <w:color w:val="000000"/>
        </w:rPr>
        <w:t>con: conmigo, contigo</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Szyk i łączenie zaimkow w zdaniu</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Przed czasownikami w formie osobow ej</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 xml:space="preserve">Za czasownikami w bezokoliczniku, </w:t>
      </w:r>
      <w:r w:rsidRPr="00B417C5">
        <w:rPr>
          <w:i/>
          <w:iCs/>
          <w:color w:val="000000"/>
        </w:rPr>
        <w:t>gerundio</w:t>
      </w:r>
      <w:r w:rsidRPr="00B417C5">
        <w:rPr>
          <w:color w:val="000000"/>
        </w:rPr>
        <w:t>, trybie rozkazującym w formie</w:t>
      </w:r>
    </w:p>
    <w:p w:rsidR="003A4E40" w:rsidRPr="00B417C5" w:rsidRDefault="003A4E40" w:rsidP="00B417C5">
      <w:pPr>
        <w:autoSpaceDE w:val="0"/>
        <w:autoSpaceDN w:val="0"/>
        <w:adjustRightInd w:val="0"/>
        <w:rPr>
          <w:color w:val="000000"/>
        </w:rPr>
      </w:pPr>
      <w:r w:rsidRPr="00B417C5">
        <w:rPr>
          <w:color w:val="000000"/>
        </w:rPr>
        <w:t>twierdzącej</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 xml:space="preserve">Kolejność zaimkow w zdaniu np. </w:t>
      </w:r>
      <w:r w:rsidRPr="00B417C5">
        <w:rPr>
          <w:i/>
          <w:iCs/>
          <w:color w:val="000000"/>
        </w:rPr>
        <w:t>Te lo compro.</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 xml:space="preserve">Zamiana zaimkow </w:t>
      </w:r>
      <w:r w:rsidRPr="00B417C5">
        <w:rPr>
          <w:i/>
          <w:iCs/>
          <w:color w:val="000000"/>
        </w:rPr>
        <w:t xml:space="preserve">le/les </w:t>
      </w:r>
      <w:r w:rsidRPr="00B417C5">
        <w:rPr>
          <w:color w:val="000000"/>
        </w:rPr>
        <w:t xml:space="preserve">na </w:t>
      </w:r>
      <w:r w:rsidRPr="00B417C5">
        <w:rPr>
          <w:i/>
          <w:iCs/>
          <w:color w:val="000000"/>
        </w:rPr>
        <w:t xml:space="preserve">se </w:t>
      </w:r>
      <w:r w:rsidRPr="00B417C5">
        <w:rPr>
          <w:color w:val="000000"/>
        </w:rPr>
        <w:t xml:space="preserve">np. </w:t>
      </w:r>
      <w:r w:rsidRPr="00B417C5">
        <w:rPr>
          <w:i/>
          <w:iCs/>
          <w:color w:val="000000"/>
        </w:rPr>
        <w:t>Se la compro.</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 xml:space="preserve">Zaimek zwrotny: </w:t>
      </w:r>
      <w:r w:rsidRPr="00B417C5">
        <w:rPr>
          <w:i/>
          <w:iCs/>
          <w:color w:val="000000"/>
        </w:rPr>
        <w:t xml:space="preserve">me, te, se </w:t>
      </w:r>
      <w:r w:rsidRPr="00B417C5">
        <w:rPr>
          <w:color w:val="000000"/>
        </w:rPr>
        <w:t>itd.</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 xml:space="preserve">Forma </w:t>
      </w:r>
      <w:r w:rsidRPr="00B417C5">
        <w:rPr>
          <w:i/>
          <w:iCs/>
          <w:color w:val="000000"/>
        </w:rPr>
        <w:t>consigo</w:t>
      </w:r>
    </w:p>
    <w:p w:rsidR="003A4E40" w:rsidRPr="00B417C5" w:rsidRDefault="003A4E40" w:rsidP="00B417C5">
      <w:pPr>
        <w:autoSpaceDE w:val="0"/>
        <w:autoSpaceDN w:val="0"/>
        <w:adjustRightInd w:val="0"/>
        <w:rPr>
          <w:color w:val="000000"/>
          <w:lang w:val="en-US"/>
        </w:rPr>
      </w:pPr>
      <w:r w:rsidRPr="00B417C5">
        <w:rPr>
          <w:color w:val="000000"/>
        </w:rPr>
        <w:t></w:t>
      </w:r>
      <w:r w:rsidRPr="00B417C5">
        <w:rPr>
          <w:color w:val="000000"/>
        </w:rPr>
        <w:t xml:space="preserve">Zaimek </w:t>
      </w:r>
      <w:r w:rsidRPr="00B417C5">
        <w:rPr>
          <w:i/>
          <w:iCs/>
          <w:color w:val="000000"/>
        </w:rPr>
        <w:t xml:space="preserve">lo </w:t>
      </w:r>
      <w:r w:rsidRPr="00B417C5">
        <w:rPr>
          <w:color w:val="000000"/>
        </w:rPr>
        <w:t xml:space="preserve">zastępujący orzecznik np. </w:t>
      </w:r>
      <w:r w:rsidRPr="00B417C5">
        <w:rPr>
          <w:i/>
          <w:iCs/>
          <w:color w:val="000000"/>
          <w:lang w:val="en-US"/>
        </w:rPr>
        <w:t>Es muy rico, pero no lo parece.</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 xml:space="preserve">Rożnica znaczeń między formą zwrotną i niezwrotną czasownika np. </w:t>
      </w:r>
      <w:r w:rsidRPr="00B417C5">
        <w:rPr>
          <w:i/>
          <w:iCs/>
          <w:color w:val="000000"/>
        </w:rPr>
        <w:t>dormir/se,</w:t>
      </w:r>
    </w:p>
    <w:p w:rsidR="003A4E40" w:rsidRPr="00B417C5" w:rsidRDefault="003A4E40" w:rsidP="00B417C5">
      <w:pPr>
        <w:autoSpaceDE w:val="0"/>
        <w:autoSpaceDN w:val="0"/>
        <w:adjustRightInd w:val="0"/>
        <w:rPr>
          <w:i/>
          <w:iCs/>
          <w:color w:val="000000"/>
        </w:rPr>
      </w:pPr>
      <w:r w:rsidRPr="00B417C5">
        <w:rPr>
          <w:i/>
          <w:iCs/>
          <w:color w:val="000000"/>
        </w:rPr>
        <w:t>comer/se, ir/se</w:t>
      </w:r>
    </w:p>
    <w:p w:rsidR="003A4E40" w:rsidRPr="00B417C5" w:rsidRDefault="003A4E40" w:rsidP="00B417C5">
      <w:pPr>
        <w:autoSpaceDE w:val="0"/>
        <w:autoSpaceDN w:val="0"/>
        <w:adjustRightInd w:val="0"/>
        <w:rPr>
          <w:b/>
          <w:bCs/>
          <w:color w:val="000000"/>
        </w:rPr>
      </w:pPr>
      <w:r w:rsidRPr="00B417C5">
        <w:rPr>
          <w:b/>
          <w:bCs/>
          <w:color w:val="000000"/>
        </w:rPr>
        <w:t>Zaimki wskazujące (</w:t>
      </w:r>
      <w:r w:rsidRPr="00B417C5">
        <w:rPr>
          <w:bCs/>
          <w:i/>
          <w:color w:val="000000"/>
        </w:rPr>
        <w:t xml:space="preserve"> demostativos)</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w:t>
      </w:r>
      <w:r w:rsidRPr="00B417C5">
        <w:rPr>
          <w:color w:val="000000"/>
        </w:rPr>
        <w:t>Zaimek przymiotny (</w:t>
      </w:r>
      <w:r w:rsidRPr="00B417C5">
        <w:rPr>
          <w:i/>
          <w:iCs/>
          <w:color w:val="000000"/>
        </w:rPr>
        <w:t>adjetivo demostrativo</w:t>
      </w:r>
      <w:r w:rsidRPr="00B417C5">
        <w:rPr>
          <w:color w:val="000000"/>
        </w:rPr>
        <w:t xml:space="preserve">) np. </w:t>
      </w:r>
      <w:r w:rsidRPr="00B417C5">
        <w:rPr>
          <w:i/>
          <w:iCs/>
          <w:color w:val="000000"/>
        </w:rPr>
        <w:t>este edificio, ese coche, aquel palacio</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 xml:space="preserve">Użycie zaimkow wskazujących w zależności od stopnia oddalenia w czasie i w przestrzeni np. </w:t>
      </w:r>
      <w:r w:rsidRPr="00B417C5">
        <w:rPr>
          <w:i/>
          <w:iCs/>
          <w:color w:val="000000"/>
        </w:rPr>
        <w:t>esta/aquellanoche, este/aquel chico</w:t>
      </w:r>
    </w:p>
    <w:p w:rsidR="003A4E40" w:rsidRPr="00B417C5" w:rsidRDefault="003A4E40" w:rsidP="00B417C5">
      <w:pPr>
        <w:autoSpaceDE w:val="0"/>
        <w:autoSpaceDN w:val="0"/>
        <w:adjustRightInd w:val="0"/>
        <w:rPr>
          <w:i/>
          <w:iCs/>
          <w:color w:val="000000"/>
          <w:lang w:val="en-US"/>
        </w:rPr>
      </w:pPr>
      <w:r w:rsidRPr="00B417C5">
        <w:rPr>
          <w:color w:val="000000"/>
        </w:rPr>
        <w:t></w:t>
      </w:r>
      <w:r w:rsidRPr="00B417C5">
        <w:rPr>
          <w:color w:val="000000"/>
        </w:rPr>
        <w:t></w:t>
      </w:r>
      <w:r w:rsidRPr="00B417C5">
        <w:rPr>
          <w:color w:val="000000"/>
        </w:rPr>
        <w:t></w:t>
      </w:r>
      <w:r w:rsidRPr="00B417C5">
        <w:rPr>
          <w:color w:val="000000"/>
          <w:lang w:val="en-US"/>
        </w:rPr>
        <w:t xml:space="preserve">Zaimek rzeczowny </w:t>
      </w:r>
      <w:r w:rsidRPr="00B417C5">
        <w:rPr>
          <w:i/>
          <w:iCs/>
          <w:color w:val="000000"/>
          <w:lang w:val="en-US"/>
        </w:rPr>
        <w:t>(pronombre demostrativo): este no es mio, ese es</w:t>
      </w:r>
    </w:p>
    <w:p w:rsidR="003A4E40" w:rsidRPr="00B417C5" w:rsidRDefault="003A4E40" w:rsidP="00B417C5">
      <w:pPr>
        <w:autoSpaceDE w:val="0"/>
        <w:autoSpaceDN w:val="0"/>
        <w:adjustRightInd w:val="0"/>
        <w:rPr>
          <w:i/>
          <w:iCs/>
          <w:color w:val="000000"/>
          <w:lang w:val="en-US"/>
        </w:rPr>
      </w:pPr>
      <w:r w:rsidRPr="00B417C5">
        <w:rPr>
          <w:i/>
          <w:iCs/>
          <w:color w:val="000000"/>
          <w:lang w:val="en-US"/>
        </w:rPr>
        <w:t>mejor, aquel me gusta mas</w:t>
      </w:r>
    </w:p>
    <w:p w:rsidR="003A4E40" w:rsidRPr="00B417C5" w:rsidRDefault="003A4E40" w:rsidP="00B417C5">
      <w:pPr>
        <w:autoSpaceDE w:val="0"/>
        <w:autoSpaceDN w:val="0"/>
        <w:adjustRightInd w:val="0"/>
        <w:rPr>
          <w:color w:val="000000"/>
          <w:lang w:val="en-US"/>
        </w:rPr>
      </w:pPr>
      <w:r w:rsidRPr="00B417C5">
        <w:rPr>
          <w:color w:val="000000"/>
        </w:rPr>
        <w:t></w:t>
      </w:r>
      <w:r w:rsidRPr="00B417C5">
        <w:rPr>
          <w:color w:val="000000"/>
        </w:rPr>
        <w:t></w:t>
      </w:r>
      <w:r w:rsidRPr="00B417C5">
        <w:rPr>
          <w:color w:val="000000"/>
        </w:rPr>
        <w:t></w:t>
      </w:r>
      <w:r w:rsidRPr="00B417C5">
        <w:rPr>
          <w:color w:val="000000"/>
          <w:lang w:val="en-US"/>
        </w:rPr>
        <w:t xml:space="preserve">Zaimki neutralne: </w:t>
      </w:r>
      <w:r w:rsidRPr="00B417C5">
        <w:rPr>
          <w:i/>
          <w:iCs/>
          <w:color w:val="000000"/>
          <w:lang w:val="en-US"/>
        </w:rPr>
        <w:t xml:space="preserve">esto, eso, aquello </w:t>
      </w:r>
      <w:r w:rsidRPr="00B417C5">
        <w:rPr>
          <w:color w:val="000000"/>
          <w:lang w:val="en-US"/>
        </w:rPr>
        <w:t xml:space="preserve">np. </w:t>
      </w:r>
      <w:r w:rsidRPr="00B417C5">
        <w:rPr>
          <w:i/>
          <w:iCs/>
          <w:color w:val="000000"/>
          <w:lang w:val="en-US"/>
        </w:rPr>
        <w:t>Esto no va a cambiar nada.</w:t>
      </w:r>
    </w:p>
    <w:p w:rsidR="003A4E40" w:rsidRPr="00B417C5" w:rsidRDefault="003A4E40" w:rsidP="00B417C5">
      <w:pPr>
        <w:autoSpaceDE w:val="0"/>
        <w:autoSpaceDN w:val="0"/>
        <w:adjustRightInd w:val="0"/>
        <w:rPr>
          <w:i/>
          <w:iCs/>
          <w:color w:val="000000"/>
          <w:lang w:val="en-US"/>
        </w:rPr>
      </w:pPr>
      <w:r w:rsidRPr="00B417C5">
        <w:rPr>
          <w:color w:val="000000"/>
        </w:rPr>
        <w:t></w:t>
      </w:r>
      <w:r w:rsidRPr="00B417C5">
        <w:rPr>
          <w:color w:val="000000"/>
        </w:rPr>
        <w:t></w:t>
      </w:r>
      <w:r w:rsidRPr="00B417C5">
        <w:rPr>
          <w:color w:val="000000"/>
        </w:rPr>
        <w:t></w:t>
      </w:r>
      <w:r w:rsidRPr="00B417C5">
        <w:rPr>
          <w:color w:val="000000"/>
          <w:lang w:val="en-US"/>
        </w:rPr>
        <w:t xml:space="preserve">Użycie wyrażeń </w:t>
      </w:r>
      <w:r w:rsidRPr="00B417C5">
        <w:rPr>
          <w:i/>
          <w:iCs/>
          <w:color w:val="000000"/>
          <w:lang w:val="en-US"/>
        </w:rPr>
        <w:t>a eso de</w:t>
      </w:r>
      <w:r w:rsidRPr="00B417C5">
        <w:rPr>
          <w:color w:val="000000"/>
          <w:lang w:val="en-US"/>
        </w:rPr>
        <w:t xml:space="preserve">, </w:t>
      </w:r>
      <w:r w:rsidRPr="00B417C5">
        <w:rPr>
          <w:i/>
          <w:iCs/>
          <w:color w:val="000000"/>
          <w:lang w:val="en-US"/>
        </w:rPr>
        <w:t>.Y eso?, por eso, !Eso es!</w:t>
      </w:r>
    </w:p>
    <w:p w:rsidR="003A4E40" w:rsidRPr="00B417C5" w:rsidRDefault="003A4E40" w:rsidP="00B417C5">
      <w:pPr>
        <w:autoSpaceDE w:val="0"/>
        <w:autoSpaceDN w:val="0"/>
        <w:adjustRightInd w:val="0"/>
        <w:rPr>
          <w:b/>
          <w:i/>
          <w:iCs/>
          <w:color w:val="000000"/>
        </w:rPr>
      </w:pPr>
      <w:r w:rsidRPr="00B417C5">
        <w:rPr>
          <w:b/>
          <w:iCs/>
          <w:color w:val="000000"/>
        </w:rPr>
        <w:t>Zaimki dzierżawcze</w:t>
      </w:r>
      <w:r w:rsidRPr="00B417C5">
        <w:rPr>
          <w:b/>
          <w:i/>
          <w:iCs/>
          <w:color w:val="000000"/>
        </w:rPr>
        <w:t>(posesivos)</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w:t>
      </w:r>
      <w:r w:rsidRPr="00B417C5">
        <w:rPr>
          <w:color w:val="000000"/>
        </w:rPr>
        <w:t>Forma nieakcentowana (</w:t>
      </w:r>
      <w:r w:rsidRPr="00B417C5">
        <w:rPr>
          <w:i/>
          <w:iCs/>
          <w:color w:val="000000"/>
        </w:rPr>
        <w:t>atonica</w:t>
      </w:r>
      <w:r w:rsidRPr="00B417C5">
        <w:rPr>
          <w:color w:val="000000"/>
        </w:rPr>
        <w:t xml:space="preserve">): </w:t>
      </w:r>
      <w:r w:rsidRPr="00B417C5">
        <w:rPr>
          <w:i/>
          <w:iCs/>
          <w:color w:val="000000"/>
        </w:rPr>
        <w:t xml:space="preserve">mi, tu, su </w:t>
      </w:r>
      <w:r w:rsidRPr="00B417C5">
        <w:rPr>
          <w:color w:val="000000"/>
        </w:rPr>
        <w:t>itp.</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Forma mocna (</w:t>
      </w:r>
      <w:r w:rsidRPr="00B417C5">
        <w:rPr>
          <w:i/>
          <w:iCs/>
          <w:color w:val="000000"/>
        </w:rPr>
        <w:t>tonica</w:t>
      </w:r>
      <w:r w:rsidRPr="00B417C5">
        <w:rPr>
          <w:color w:val="000000"/>
        </w:rPr>
        <w:t xml:space="preserve">): </w:t>
      </w:r>
      <w:r w:rsidRPr="00B417C5">
        <w:rPr>
          <w:i/>
          <w:iCs/>
          <w:color w:val="000000"/>
        </w:rPr>
        <w:t xml:space="preserve">mio, tuyo, suyo </w:t>
      </w:r>
      <w:r w:rsidRPr="00B417C5">
        <w:rPr>
          <w:color w:val="000000"/>
        </w:rPr>
        <w:t>itp.</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 xml:space="preserve">Powtorzenie zaimka przez konstrukcję np. </w:t>
      </w:r>
      <w:r w:rsidRPr="00B417C5">
        <w:rPr>
          <w:i/>
          <w:iCs/>
          <w:color w:val="000000"/>
        </w:rPr>
        <w:t>de el, de ellos</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 xml:space="preserve">Z rodzajnikiem określonym np. </w:t>
      </w:r>
      <w:r w:rsidRPr="00B417C5">
        <w:rPr>
          <w:i/>
          <w:iCs/>
          <w:color w:val="000000"/>
        </w:rPr>
        <w:t xml:space="preserve">El mio es mas grande </w:t>
      </w:r>
      <w:r w:rsidRPr="00B417C5">
        <w:rPr>
          <w:color w:val="000000"/>
        </w:rPr>
        <w:t xml:space="preserve">i bez rodzajnika np. </w:t>
      </w:r>
      <w:r w:rsidRPr="00B417C5">
        <w:rPr>
          <w:i/>
          <w:iCs/>
          <w:color w:val="000000"/>
        </w:rPr>
        <w:t>Este libro</w:t>
      </w:r>
    </w:p>
    <w:p w:rsidR="003A4E40" w:rsidRPr="00B417C5" w:rsidRDefault="003A4E40" w:rsidP="00B417C5">
      <w:pPr>
        <w:autoSpaceDE w:val="0"/>
        <w:autoSpaceDN w:val="0"/>
        <w:adjustRightInd w:val="0"/>
        <w:rPr>
          <w:i/>
          <w:iCs/>
          <w:color w:val="000000"/>
        </w:rPr>
      </w:pPr>
      <w:r w:rsidRPr="00B417C5">
        <w:rPr>
          <w:i/>
          <w:iCs/>
          <w:color w:val="000000"/>
        </w:rPr>
        <w:t>es mio.</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 xml:space="preserve">W zwrotach utartych: </w:t>
      </w:r>
      <w:r w:rsidRPr="00B417C5">
        <w:rPr>
          <w:i/>
          <w:iCs/>
          <w:color w:val="000000"/>
        </w:rPr>
        <w:t>!Dios mio!</w:t>
      </w:r>
    </w:p>
    <w:p w:rsidR="003A4E40" w:rsidRPr="00B417C5" w:rsidRDefault="003A4E40" w:rsidP="00B417C5">
      <w:pPr>
        <w:autoSpaceDE w:val="0"/>
        <w:autoSpaceDN w:val="0"/>
        <w:adjustRightInd w:val="0"/>
        <w:rPr>
          <w:b/>
          <w:bCs/>
          <w:color w:val="000000"/>
        </w:rPr>
      </w:pPr>
      <w:r w:rsidRPr="00B417C5">
        <w:rPr>
          <w:b/>
          <w:bCs/>
          <w:color w:val="000000"/>
        </w:rPr>
        <w:t>Zaimki nieokreślone</w:t>
      </w:r>
      <w:r w:rsidRPr="00B417C5">
        <w:rPr>
          <w:b/>
          <w:bCs/>
          <w:color w:val="000000"/>
        </w:rPr>
        <w:t></w:t>
      </w:r>
      <w:r w:rsidRPr="00B417C5">
        <w:rPr>
          <w:i/>
          <w:iCs/>
          <w:color w:val="000000"/>
        </w:rPr>
        <w:t>(indefinidos)</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w:t>
      </w:r>
      <w:r w:rsidRPr="00B417C5">
        <w:rPr>
          <w:color w:val="000000"/>
        </w:rPr>
        <w:t xml:space="preserve">Zaimki nieodmienne np. </w:t>
      </w:r>
      <w:r w:rsidRPr="00B417C5">
        <w:rPr>
          <w:i/>
          <w:iCs/>
          <w:color w:val="000000"/>
        </w:rPr>
        <w:t>algo, alguien, cada, nada, nadie, demas, asi</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w:t>
      </w:r>
      <w:r w:rsidRPr="00B417C5">
        <w:rPr>
          <w:color w:val="000000"/>
        </w:rPr>
        <w:t xml:space="preserve">Zaimki odmienne np. </w:t>
      </w:r>
      <w:r w:rsidRPr="00B417C5">
        <w:rPr>
          <w:i/>
          <w:iCs/>
          <w:color w:val="000000"/>
        </w:rPr>
        <w:t>uno, alguno, ninguno, mucho, poco, bastante,</w:t>
      </w:r>
    </w:p>
    <w:p w:rsidR="003A4E40" w:rsidRPr="00B417C5" w:rsidRDefault="003A4E40" w:rsidP="00B417C5">
      <w:pPr>
        <w:autoSpaceDE w:val="0"/>
        <w:autoSpaceDN w:val="0"/>
        <w:adjustRightInd w:val="0"/>
        <w:rPr>
          <w:i/>
          <w:iCs/>
          <w:color w:val="000000"/>
        </w:rPr>
      </w:pPr>
      <w:r w:rsidRPr="00B417C5">
        <w:rPr>
          <w:i/>
          <w:iCs/>
          <w:color w:val="000000"/>
        </w:rPr>
        <w:t>demasiado, tanto, (el) otro, todo (el)</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w:t>
      </w:r>
      <w:r w:rsidRPr="00B417C5">
        <w:rPr>
          <w:color w:val="000000"/>
        </w:rPr>
        <w:t xml:space="preserve">Formy skrocone: </w:t>
      </w:r>
      <w:r w:rsidRPr="00B417C5">
        <w:rPr>
          <w:i/>
          <w:iCs/>
          <w:color w:val="000000"/>
        </w:rPr>
        <w:t>un, algun, ningun</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 xml:space="preserve">Podwojne zaprzeczenie i omijanie partykuły </w:t>
      </w:r>
      <w:r w:rsidRPr="00B417C5">
        <w:rPr>
          <w:i/>
          <w:iCs/>
          <w:color w:val="000000"/>
        </w:rPr>
        <w:t>no</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w:t>
      </w:r>
      <w:r w:rsidRPr="00B417C5">
        <w:rPr>
          <w:color w:val="000000"/>
        </w:rPr>
        <w:t></w:t>
      </w:r>
      <w:r w:rsidRPr="00B417C5">
        <w:rPr>
          <w:b/>
          <w:color w:val="000000"/>
        </w:rPr>
        <w:t>Zaimki względn</w:t>
      </w:r>
      <w:r w:rsidRPr="00B417C5">
        <w:rPr>
          <w:color w:val="000000"/>
        </w:rPr>
        <w:t xml:space="preserve">e: </w:t>
      </w:r>
      <w:r w:rsidRPr="00B417C5">
        <w:rPr>
          <w:i/>
          <w:iCs/>
          <w:color w:val="000000"/>
        </w:rPr>
        <w:t>que, quien, donde, cuando,</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w:t>
      </w:r>
      <w:r w:rsidRPr="00B417C5">
        <w:rPr>
          <w:color w:val="000000"/>
        </w:rPr>
        <w:t></w:t>
      </w:r>
      <w:r w:rsidRPr="00B417C5">
        <w:rPr>
          <w:b/>
          <w:color w:val="000000"/>
        </w:rPr>
        <w:t>Zaimki pytajne</w:t>
      </w:r>
      <w:r w:rsidRPr="00B417C5">
        <w:rPr>
          <w:color w:val="000000"/>
        </w:rPr>
        <w:t xml:space="preserve">: </w:t>
      </w:r>
      <w:r w:rsidRPr="00B417C5">
        <w:rPr>
          <w:i/>
          <w:iCs/>
          <w:color w:val="000000"/>
        </w:rPr>
        <w:t>que, quien, donde, cuando, quien, cuanto, cual</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 xml:space="preserve">Przysłowek </w:t>
      </w:r>
      <w:r w:rsidRPr="00B417C5">
        <w:rPr>
          <w:i/>
          <w:iCs/>
          <w:color w:val="000000"/>
        </w:rPr>
        <w:t xml:space="preserve">como </w:t>
      </w:r>
      <w:r w:rsidRPr="00B417C5">
        <w:rPr>
          <w:color w:val="000000"/>
        </w:rPr>
        <w:t>w funkcji zaimka pytajnego</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 xml:space="preserve">Konstrukcja </w:t>
      </w:r>
      <w:r w:rsidRPr="00B417C5">
        <w:rPr>
          <w:i/>
          <w:iCs/>
          <w:color w:val="000000"/>
        </w:rPr>
        <w:t xml:space="preserve">.Que tal? </w:t>
      </w:r>
      <w:r w:rsidRPr="00B417C5">
        <w:rPr>
          <w:color w:val="000000"/>
        </w:rPr>
        <w:t>w funkcji zaimka pytajnego</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 xml:space="preserve">Użycie zaimkow pytajnych: </w:t>
      </w:r>
      <w:r w:rsidRPr="00B417C5">
        <w:rPr>
          <w:i/>
          <w:iCs/>
          <w:color w:val="000000"/>
        </w:rPr>
        <w:t>que/cual</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w:t>
      </w:r>
      <w:r w:rsidRPr="00B417C5">
        <w:rPr>
          <w:color w:val="000000"/>
        </w:rPr>
        <w:t xml:space="preserve">Użycie zaimka wykrzyknikowego </w:t>
      </w:r>
      <w:r w:rsidRPr="00B417C5">
        <w:rPr>
          <w:i/>
          <w:iCs/>
          <w:color w:val="000000"/>
        </w:rPr>
        <w:t xml:space="preserve">que, cuanto, como </w:t>
      </w:r>
      <w:r w:rsidRPr="00B417C5">
        <w:rPr>
          <w:color w:val="000000"/>
        </w:rPr>
        <w:t xml:space="preserve">np. </w:t>
      </w:r>
      <w:r w:rsidRPr="00B417C5">
        <w:rPr>
          <w:i/>
          <w:iCs/>
          <w:color w:val="000000"/>
        </w:rPr>
        <w:t>!Que calor! !Cuantagente!</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Zasady akcentowania graficznego zaimkow względnych, pytajnych i wykrzyknikowych</w:t>
      </w:r>
    </w:p>
    <w:p w:rsidR="003A4E40" w:rsidRPr="00B417C5" w:rsidRDefault="003A4E40" w:rsidP="00B417C5">
      <w:pPr>
        <w:autoSpaceDE w:val="0"/>
        <w:autoSpaceDN w:val="0"/>
        <w:adjustRightInd w:val="0"/>
        <w:rPr>
          <w:i/>
          <w:iCs/>
          <w:color w:val="000000"/>
        </w:rPr>
      </w:pPr>
      <w:r w:rsidRPr="00B417C5">
        <w:rPr>
          <w:b/>
          <w:iCs/>
          <w:color w:val="000000"/>
        </w:rPr>
        <w:t>Zaimki liczebne</w:t>
      </w:r>
      <w:r w:rsidRPr="00B417C5">
        <w:rPr>
          <w:i/>
          <w:iCs/>
          <w:color w:val="000000"/>
        </w:rPr>
        <w:t>(numerales)</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Głowne</w:t>
      </w:r>
    </w:p>
    <w:p w:rsidR="003A4E40" w:rsidRPr="00B417C5" w:rsidRDefault="003A4E40" w:rsidP="00B417C5">
      <w:pPr>
        <w:autoSpaceDE w:val="0"/>
        <w:autoSpaceDN w:val="0"/>
        <w:adjustRightInd w:val="0"/>
        <w:rPr>
          <w:color w:val="000000"/>
        </w:rPr>
      </w:pPr>
      <w:r w:rsidRPr="00B417C5">
        <w:rPr>
          <w:color w:val="000000"/>
        </w:rPr>
        <w:lastRenderedPageBreak/>
        <w:t></w:t>
      </w:r>
      <w:r w:rsidRPr="00B417C5">
        <w:rPr>
          <w:color w:val="000000"/>
        </w:rPr>
        <w:t>głowne w funkcji porządkowych: przy oznaczaniu lat, dni miesiąca, godzin,</w:t>
      </w:r>
    </w:p>
    <w:p w:rsidR="003A4E40" w:rsidRPr="00B417C5" w:rsidRDefault="003A4E40" w:rsidP="00B417C5">
      <w:pPr>
        <w:autoSpaceDE w:val="0"/>
        <w:autoSpaceDN w:val="0"/>
        <w:adjustRightInd w:val="0"/>
        <w:rPr>
          <w:color w:val="000000"/>
        </w:rPr>
      </w:pPr>
      <w:r w:rsidRPr="00B417C5">
        <w:rPr>
          <w:color w:val="000000"/>
        </w:rPr>
        <w:t>wiekow, numerow stron</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Porządkowe do 10</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 xml:space="preserve">Formy skrocone: </w:t>
      </w:r>
      <w:r w:rsidRPr="00B417C5">
        <w:rPr>
          <w:i/>
          <w:iCs/>
          <w:color w:val="000000"/>
        </w:rPr>
        <w:t>primer, tercer</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 xml:space="preserve">Liczebniki głowne posiadające liczbę pojedynczą i mnogą: </w:t>
      </w:r>
      <w:r w:rsidRPr="00B417C5">
        <w:rPr>
          <w:i/>
          <w:iCs/>
          <w:color w:val="000000"/>
        </w:rPr>
        <w:t>ciento/s, mil/es,millon/es</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 xml:space="preserve">Najczęściej używane liczebniki ułamkowe np. </w:t>
      </w:r>
      <w:r w:rsidRPr="00B417C5">
        <w:rPr>
          <w:i/>
          <w:iCs/>
          <w:color w:val="000000"/>
        </w:rPr>
        <w:t>medio, un cuarto</w:t>
      </w:r>
      <w:r w:rsidRPr="00B417C5">
        <w:rPr>
          <w:color w:val="000000"/>
        </w:rPr>
        <w:t xml:space="preserve">, i zbiorowe np. </w:t>
      </w:r>
      <w:r w:rsidRPr="00B417C5">
        <w:rPr>
          <w:i/>
          <w:iCs/>
          <w:color w:val="000000"/>
        </w:rPr>
        <w:t>la</w:t>
      </w:r>
    </w:p>
    <w:p w:rsidR="003A4E40" w:rsidRPr="00B417C5" w:rsidRDefault="003A4E40" w:rsidP="00B417C5">
      <w:pPr>
        <w:autoSpaceDE w:val="0"/>
        <w:autoSpaceDN w:val="0"/>
        <w:adjustRightInd w:val="0"/>
        <w:rPr>
          <w:b/>
          <w:bCs/>
          <w:color w:val="000000"/>
        </w:rPr>
      </w:pPr>
      <w:r w:rsidRPr="00B417C5">
        <w:rPr>
          <w:i/>
          <w:iCs/>
          <w:color w:val="000000"/>
        </w:rPr>
        <w:t>docena</w:t>
      </w:r>
    </w:p>
    <w:p w:rsidR="003A4E40" w:rsidRPr="00B417C5" w:rsidRDefault="003A4E40" w:rsidP="00B417C5">
      <w:pPr>
        <w:autoSpaceDE w:val="0"/>
        <w:autoSpaceDN w:val="0"/>
        <w:adjustRightInd w:val="0"/>
        <w:rPr>
          <w:b/>
          <w:bCs/>
          <w:color w:val="000000"/>
        </w:rPr>
      </w:pPr>
      <w:r w:rsidRPr="00B417C5">
        <w:rPr>
          <w:b/>
          <w:bCs/>
          <w:color w:val="000000"/>
        </w:rPr>
        <w:t xml:space="preserve">Przysłówki </w:t>
      </w:r>
      <w:r w:rsidRPr="00B417C5">
        <w:rPr>
          <w:i/>
          <w:iCs/>
          <w:color w:val="000000"/>
        </w:rPr>
        <w:t>(adverbios)</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Tworzenie:</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 xml:space="preserve">Przysłowki odprzymiotnikowe: </w:t>
      </w:r>
      <w:r w:rsidRPr="00B417C5">
        <w:rPr>
          <w:i/>
          <w:iCs/>
          <w:color w:val="000000"/>
        </w:rPr>
        <w:t>-mente</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 xml:space="preserve">Zachowujące formę przymiotnika np. </w:t>
      </w:r>
      <w:r w:rsidRPr="00B417C5">
        <w:rPr>
          <w:i/>
          <w:iCs/>
          <w:color w:val="000000"/>
        </w:rPr>
        <w:t>alto,bajo</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 xml:space="preserve">Inne przysłowki np. </w:t>
      </w:r>
      <w:r w:rsidRPr="00B417C5">
        <w:rPr>
          <w:i/>
          <w:iCs/>
          <w:color w:val="000000"/>
        </w:rPr>
        <w:t>bien, mal, asi, como, despacio, deprisa, abajo,</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Stopniowanie: stopień wyższy</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 xml:space="preserve">Regularne: </w:t>
      </w:r>
      <w:r w:rsidRPr="00B417C5">
        <w:rPr>
          <w:i/>
          <w:iCs/>
          <w:color w:val="000000"/>
        </w:rPr>
        <w:t>mas ... que, menos ... que, tan... como</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 xml:space="preserve">Nieregularne np. </w:t>
      </w:r>
      <w:r w:rsidRPr="00B417C5">
        <w:rPr>
          <w:i/>
          <w:iCs/>
          <w:color w:val="000000"/>
        </w:rPr>
        <w:t>mejor, peor</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Stopniowanie: stopień najwyższy opisowy</w:t>
      </w:r>
    </w:p>
    <w:p w:rsidR="003A4E40" w:rsidRPr="00B417C5" w:rsidRDefault="003A4E40" w:rsidP="00B417C5">
      <w:pPr>
        <w:autoSpaceDE w:val="0"/>
        <w:autoSpaceDN w:val="0"/>
        <w:adjustRightInd w:val="0"/>
        <w:rPr>
          <w:i/>
          <w:iCs/>
          <w:color w:val="000000"/>
          <w:lang w:val="en-US"/>
        </w:rPr>
      </w:pPr>
      <w:r w:rsidRPr="00B417C5">
        <w:rPr>
          <w:color w:val="000000"/>
          <w:lang w:val="en-US"/>
        </w:rPr>
        <w:t xml:space="preserve">np. </w:t>
      </w:r>
      <w:r w:rsidRPr="00B417C5">
        <w:rPr>
          <w:i/>
          <w:iCs/>
          <w:color w:val="000000"/>
          <w:lang w:val="en-US"/>
        </w:rPr>
        <w:t>La que mejor canta es Maria. Los que trabajan mas son Pilar y Jesus.</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 xml:space="preserve">Podwojne zaprzeczenie i omijanie partykuły </w:t>
      </w:r>
      <w:r w:rsidRPr="00B417C5">
        <w:rPr>
          <w:i/>
          <w:iCs/>
          <w:color w:val="000000"/>
        </w:rPr>
        <w:t xml:space="preserve">no </w:t>
      </w:r>
      <w:r w:rsidRPr="00B417C5">
        <w:rPr>
          <w:color w:val="000000"/>
        </w:rPr>
        <w:t xml:space="preserve">z przysłowkiem </w:t>
      </w:r>
      <w:r w:rsidRPr="00B417C5">
        <w:rPr>
          <w:i/>
          <w:iCs/>
          <w:color w:val="000000"/>
        </w:rPr>
        <w:t>nunca</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Rodzaje przysłowkow</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 xml:space="preserve">Miejsca np. </w:t>
      </w:r>
      <w:r w:rsidRPr="00B417C5">
        <w:rPr>
          <w:i/>
          <w:iCs/>
          <w:color w:val="000000"/>
        </w:rPr>
        <w:t>aqui, abajo, delante</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 xml:space="preserve">Czasu np. </w:t>
      </w:r>
      <w:r w:rsidRPr="00B417C5">
        <w:rPr>
          <w:i/>
          <w:iCs/>
          <w:color w:val="000000"/>
        </w:rPr>
        <w:t>anoche, ahora, siempre</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 xml:space="preserve">Miary np. </w:t>
      </w:r>
      <w:r w:rsidRPr="00B417C5">
        <w:rPr>
          <w:i/>
          <w:iCs/>
          <w:color w:val="000000"/>
        </w:rPr>
        <w:t>casi, tanto, muy, mucho</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Pytajne np</w:t>
      </w:r>
      <w:r w:rsidRPr="00B417C5">
        <w:rPr>
          <w:i/>
          <w:iCs/>
          <w:color w:val="000000"/>
        </w:rPr>
        <w:t>. como, cuando</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 xml:space="preserve">Wątpliwości, twierdzenia, przeczenia np. </w:t>
      </w:r>
      <w:r w:rsidRPr="00B417C5">
        <w:rPr>
          <w:i/>
          <w:iCs/>
          <w:color w:val="000000"/>
        </w:rPr>
        <w:t>quizas, si, no</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 xml:space="preserve">Sposobu np. </w:t>
      </w:r>
      <w:r w:rsidRPr="00B417C5">
        <w:rPr>
          <w:i/>
          <w:iCs/>
          <w:color w:val="000000"/>
        </w:rPr>
        <w:t>bien, mal</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 xml:space="preserve">Liczebne np. </w:t>
      </w:r>
      <w:r w:rsidRPr="00B417C5">
        <w:rPr>
          <w:i/>
          <w:iCs/>
          <w:color w:val="000000"/>
        </w:rPr>
        <w:t>primero</w:t>
      </w:r>
      <w:r w:rsidRPr="00B417C5">
        <w:rPr>
          <w:color w:val="000000"/>
        </w:rPr>
        <w:t xml:space="preserve">, </w:t>
      </w:r>
      <w:r w:rsidRPr="00B417C5">
        <w:rPr>
          <w:i/>
          <w:iCs/>
          <w:color w:val="000000"/>
        </w:rPr>
        <w:t>en primer lugar</w:t>
      </w:r>
    </w:p>
    <w:p w:rsidR="003A4E40" w:rsidRPr="00B417C5" w:rsidRDefault="003A4E40" w:rsidP="00B417C5">
      <w:pPr>
        <w:autoSpaceDE w:val="0"/>
        <w:autoSpaceDN w:val="0"/>
        <w:adjustRightInd w:val="0"/>
        <w:rPr>
          <w:b/>
          <w:bCs/>
          <w:color w:val="000000"/>
        </w:rPr>
      </w:pPr>
      <w:r w:rsidRPr="00B417C5">
        <w:rPr>
          <w:b/>
          <w:bCs/>
          <w:color w:val="000000"/>
        </w:rPr>
        <w:t>Przyimki</w:t>
      </w:r>
      <w:r w:rsidRPr="00B417C5">
        <w:rPr>
          <w:b/>
          <w:bCs/>
          <w:color w:val="000000"/>
        </w:rPr>
        <w:t></w:t>
      </w:r>
      <w:r w:rsidRPr="00B417C5">
        <w:rPr>
          <w:i/>
          <w:iCs/>
          <w:color w:val="000000"/>
        </w:rPr>
        <w:t>(preposiciones)</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w:t>
      </w:r>
      <w:r w:rsidRPr="00B417C5">
        <w:rPr>
          <w:color w:val="000000"/>
        </w:rPr>
        <w:t xml:space="preserve">Najczęściej używane przyimki </w:t>
      </w:r>
    </w:p>
    <w:p w:rsidR="003A4E40" w:rsidRPr="00B417C5" w:rsidRDefault="003A4E40" w:rsidP="00B417C5">
      <w:pPr>
        <w:autoSpaceDE w:val="0"/>
        <w:autoSpaceDN w:val="0"/>
        <w:adjustRightInd w:val="0"/>
        <w:rPr>
          <w:i/>
          <w:iCs/>
          <w:color w:val="000000"/>
        </w:rPr>
      </w:pP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Rekcja podstawowych czasownikowz przyimkami  np.</w:t>
      </w:r>
    </w:p>
    <w:p w:rsidR="003A4E40" w:rsidRPr="00B417C5" w:rsidRDefault="003A4E40" w:rsidP="00B417C5">
      <w:pPr>
        <w:autoSpaceDE w:val="0"/>
        <w:autoSpaceDN w:val="0"/>
        <w:adjustRightInd w:val="0"/>
        <w:rPr>
          <w:i/>
          <w:iCs/>
          <w:color w:val="000000"/>
          <w:lang w:val="en-US"/>
        </w:rPr>
      </w:pPr>
      <w:r w:rsidRPr="00B417C5">
        <w:rPr>
          <w:i/>
          <w:iCs/>
          <w:color w:val="000000"/>
          <w:lang w:val="en-US"/>
        </w:rPr>
        <w:t>acordarse de, aprender a, ayudar en/a,creer en, cuidar de, dedicarse a, dejar de,depender de, despedirse de, empezar a,enamorarse de, girar a, ir a/en, jugar a,llevarse bien/mal con, montar a/en,olvidarse de, parecerse a, preferir a,preguntar por, preocuparse por, pensar en,quejarse de, reirse de, responder a, servirpara, tener ganas de,  Acabar de, acostumbrarse a, asistir a,cambiar de/por confiar en, contar con,tardar en, confiar en, consistir en,decidirse a, desconfiar de, ensenar a,enterarse de, estar a favor /en contra de,fijarse en, irse de, luchar contra, ponersea, prepararse a, saber a, sonar con,tratar de, tropezar con/contra, volver a</w:t>
      </w:r>
    </w:p>
    <w:p w:rsidR="003A4E40" w:rsidRPr="00B417C5" w:rsidRDefault="003A4E40" w:rsidP="00B417C5">
      <w:pPr>
        <w:autoSpaceDE w:val="0"/>
        <w:autoSpaceDN w:val="0"/>
        <w:adjustRightInd w:val="0"/>
        <w:rPr>
          <w:i/>
          <w:iCs/>
          <w:color w:val="000000"/>
          <w:lang w:val="en-US"/>
        </w:rPr>
      </w:pPr>
    </w:p>
    <w:p w:rsidR="003A4E40" w:rsidRPr="00B417C5" w:rsidRDefault="003A4E40" w:rsidP="00B417C5">
      <w:pPr>
        <w:autoSpaceDE w:val="0"/>
        <w:autoSpaceDN w:val="0"/>
        <w:adjustRightInd w:val="0"/>
        <w:rPr>
          <w:color w:val="000000"/>
        </w:rPr>
      </w:pPr>
      <w:r w:rsidRPr="00B417C5">
        <w:rPr>
          <w:b/>
          <w:bCs/>
          <w:color w:val="000000"/>
        </w:rPr>
        <w:t>Czasownik</w:t>
      </w:r>
      <w:r w:rsidRPr="00B417C5">
        <w:rPr>
          <w:color w:val="000000"/>
        </w:rPr>
        <w:t>(</w:t>
      </w:r>
      <w:r w:rsidRPr="00B417C5">
        <w:rPr>
          <w:i/>
          <w:iCs/>
          <w:color w:val="000000"/>
        </w:rPr>
        <w:t>verbo</w:t>
      </w:r>
      <w:r w:rsidRPr="00B417C5">
        <w:rPr>
          <w:color w:val="000000"/>
        </w:rPr>
        <w:t>)</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Formy</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czasowniki regularne</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nieregularne</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zwrotne</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z obocznościami samogłoskowymi np.</w:t>
      </w:r>
      <w:r w:rsidRPr="00B417C5">
        <w:rPr>
          <w:i/>
          <w:iCs/>
          <w:color w:val="000000"/>
        </w:rPr>
        <w:t xml:space="preserve">volver, contar </w:t>
      </w:r>
      <w:r w:rsidRPr="00B417C5">
        <w:rPr>
          <w:color w:val="000000"/>
        </w:rPr>
        <w:t xml:space="preserve">i społgłoskowymi np. </w:t>
      </w:r>
      <w:r w:rsidRPr="00B417C5">
        <w:rPr>
          <w:i/>
          <w:iCs/>
          <w:color w:val="000000"/>
        </w:rPr>
        <w:t>conocer, conducir</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 xml:space="preserve">ze zmianami ortograficznymi np. </w:t>
      </w:r>
      <w:r w:rsidRPr="00B417C5">
        <w:rPr>
          <w:i/>
          <w:iCs/>
          <w:color w:val="000000"/>
        </w:rPr>
        <w:t>coger,aparcar</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w:t>
      </w:r>
      <w:r w:rsidRPr="00B417C5">
        <w:rPr>
          <w:color w:val="000000"/>
        </w:rPr>
        <w:t>Czasy trybu oznajmującego (</w:t>
      </w:r>
      <w:r w:rsidRPr="00B417C5">
        <w:rPr>
          <w:i/>
          <w:iCs/>
          <w:color w:val="000000"/>
        </w:rPr>
        <w:t>modo indicativo</w:t>
      </w:r>
      <w:r w:rsidRPr="00B417C5">
        <w:rPr>
          <w:color w:val="000000"/>
        </w:rPr>
        <w:t>)</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Teraźniejszy (</w:t>
      </w:r>
      <w:r w:rsidRPr="00B417C5">
        <w:rPr>
          <w:i/>
          <w:iCs/>
          <w:color w:val="000000"/>
        </w:rPr>
        <w:t>presente</w:t>
      </w:r>
      <w:r w:rsidRPr="00B417C5">
        <w:rPr>
          <w:color w:val="000000"/>
        </w:rPr>
        <w:t>)</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 xml:space="preserve">Przeszły </w:t>
      </w:r>
      <w:r w:rsidRPr="00B417C5">
        <w:rPr>
          <w:i/>
          <w:iCs/>
          <w:color w:val="000000"/>
        </w:rPr>
        <w:t>(preterito perfecto)</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 xml:space="preserve">Przeszły dokonany </w:t>
      </w:r>
      <w:r w:rsidRPr="00B417C5">
        <w:rPr>
          <w:i/>
          <w:iCs/>
          <w:color w:val="000000"/>
        </w:rPr>
        <w:t>(preterito indefinido)</w:t>
      </w:r>
    </w:p>
    <w:p w:rsidR="003A4E40" w:rsidRPr="00B417C5" w:rsidRDefault="003A4E40" w:rsidP="00B417C5">
      <w:pPr>
        <w:autoSpaceDE w:val="0"/>
        <w:autoSpaceDN w:val="0"/>
        <w:adjustRightInd w:val="0"/>
        <w:rPr>
          <w:i/>
          <w:iCs/>
          <w:color w:val="000000"/>
        </w:rPr>
      </w:pPr>
      <w:r w:rsidRPr="00B417C5">
        <w:rPr>
          <w:color w:val="000000"/>
        </w:rPr>
        <w:lastRenderedPageBreak/>
        <w:t></w:t>
      </w:r>
      <w:r w:rsidRPr="00B417C5">
        <w:rPr>
          <w:color w:val="000000"/>
        </w:rPr>
        <w:t xml:space="preserve">Przeszły niedokonany </w:t>
      </w:r>
      <w:r w:rsidRPr="00B417C5">
        <w:rPr>
          <w:i/>
          <w:iCs/>
          <w:color w:val="000000"/>
        </w:rPr>
        <w:t>(preterito imperfecto)</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Czas przyszły (</w:t>
      </w:r>
      <w:r w:rsidRPr="00B417C5">
        <w:rPr>
          <w:i/>
          <w:iCs/>
          <w:color w:val="000000"/>
        </w:rPr>
        <w:t>futuro imperfecto</w:t>
      </w:r>
      <w:r w:rsidRPr="00B417C5">
        <w:rPr>
          <w:color w:val="000000"/>
        </w:rPr>
        <w:t>)</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w:t>
      </w:r>
      <w:r w:rsidRPr="00B417C5">
        <w:rPr>
          <w:color w:val="000000"/>
        </w:rPr>
        <w:t xml:space="preserve">Czasy trybu łączącego </w:t>
      </w:r>
      <w:r w:rsidRPr="00B417C5">
        <w:rPr>
          <w:i/>
          <w:iCs/>
          <w:color w:val="000000"/>
        </w:rPr>
        <w:t>(modo subjuntivo)</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w:t>
      </w:r>
      <w:r w:rsidRPr="00B417C5">
        <w:rPr>
          <w:color w:val="000000"/>
        </w:rPr>
        <w:t xml:space="preserve">Tryb rozkazujący </w:t>
      </w:r>
      <w:r w:rsidRPr="00B417C5">
        <w:rPr>
          <w:i/>
          <w:iCs/>
          <w:color w:val="000000"/>
        </w:rPr>
        <w:t>(modo imperativo)</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w:t>
      </w:r>
      <w:r w:rsidRPr="00B417C5">
        <w:rPr>
          <w:color w:val="000000"/>
        </w:rPr>
        <w:t xml:space="preserve">Tryb warunkowy </w:t>
      </w:r>
      <w:r w:rsidRPr="00B417C5">
        <w:rPr>
          <w:i/>
          <w:iCs/>
          <w:color w:val="000000"/>
        </w:rPr>
        <w:t>(condicional simple)10</w:t>
      </w:r>
    </w:p>
    <w:p w:rsidR="003A4E40" w:rsidRPr="00B417C5" w:rsidRDefault="003A4E40" w:rsidP="00B417C5">
      <w:pPr>
        <w:autoSpaceDE w:val="0"/>
        <w:autoSpaceDN w:val="0"/>
        <w:adjustRightInd w:val="0"/>
        <w:rPr>
          <w:color w:val="000000"/>
        </w:rPr>
      </w:pPr>
      <w:r w:rsidRPr="00B417C5">
        <w:rPr>
          <w:color w:val="000000"/>
        </w:rPr>
        <w:t>o W formach grzecznościowych</w:t>
      </w:r>
    </w:p>
    <w:p w:rsidR="003A4E40" w:rsidRPr="00B417C5" w:rsidRDefault="003A4E40" w:rsidP="00B417C5">
      <w:pPr>
        <w:autoSpaceDE w:val="0"/>
        <w:autoSpaceDN w:val="0"/>
        <w:adjustRightInd w:val="0"/>
        <w:rPr>
          <w:color w:val="000000"/>
        </w:rPr>
      </w:pPr>
      <w:r w:rsidRPr="00B417C5">
        <w:rPr>
          <w:color w:val="000000"/>
        </w:rPr>
        <w:t>o Wyrażania porad, sugestii</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Formy bezosobowe</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 xml:space="preserve">Bezokolicznik </w:t>
      </w:r>
      <w:r w:rsidRPr="00B417C5">
        <w:rPr>
          <w:i/>
          <w:iCs/>
          <w:color w:val="000000"/>
        </w:rPr>
        <w:t>(infinitivo)</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w:t>
      </w:r>
      <w:r w:rsidRPr="00B417C5">
        <w:rPr>
          <w:i/>
          <w:iCs/>
          <w:color w:val="000000"/>
        </w:rPr>
        <w:t>Gerundio</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Imiesłow (</w:t>
      </w:r>
      <w:r w:rsidRPr="00B417C5">
        <w:rPr>
          <w:i/>
          <w:iCs/>
          <w:color w:val="000000"/>
        </w:rPr>
        <w:t>participio</w:t>
      </w:r>
      <w:r w:rsidRPr="00B417C5">
        <w:rPr>
          <w:color w:val="000000"/>
        </w:rPr>
        <w:t>)</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w:t>
      </w:r>
      <w:r w:rsidRPr="00B417C5">
        <w:rPr>
          <w:color w:val="000000"/>
        </w:rPr>
        <w:t xml:space="preserve">Czasowniki typu: </w:t>
      </w:r>
      <w:r w:rsidRPr="00B417C5">
        <w:rPr>
          <w:i/>
          <w:iCs/>
          <w:color w:val="000000"/>
        </w:rPr>
        <w:t>gustar, parecer, doler</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w:t>
      </w:r>
      <w:r w:rsidRPr="00B417C5">
        <w:rPr>
          <w:color w:val="000000"/>
        </w:rPr>
        <w:t xml:space="preserve">Czasowniki ułomne: </w:t>
      </w:r>
      <w:r w:rsidRPr="00B417C5">
        <w:rPr>
          <w:i/>
          <w:iCs/>
          <w:color w:val="000000"/>
        </w:rPr>
        <w:t>llover, nevar, soler</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w:t>
      </w:r>
      <w:r w:rsidRPr="00B417C5">
        <w:rPr>
          <w:color w:val="000000"/>
        </w:rPr>
        <w:t xml:space="preserve">Czasowniki </w:t>
      </w:r>
      <w:r w:rsidRPr="00B417C5">
        <w:rPr>
          <w:i/>
          <w:iCs/>
          <w:color w:val="000000"/>
        </w:rPr>
        <w:t>ser, estar, haber</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w:t>
      </w:r>
      <w:r w:rsidRPr="00B417C5">
        <w:rPr>
          <w:i/>
          <w:iCs/>
          <w:color w:val="000000"/>
        </w:rPr>
        <w:t>Ser</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w:t>
      </w:r>
      <w:r w:rsidRPr="00B417C5">
        <w:rPr>
          <w:i/>
          <w:iCs/>
          <w:color w:val="000000"/>
        </w:rPr>
        <w:t>Estar</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w:t>
      </w:r>
      <w:r w:rsidRPr="00B417C5">
        <w:rPr>
          <w:i/>
          <w:iCs/>
          <w:color w:val="000000"/>
        </w:rPr>
        <w:t>Haber</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 xml:space="preserve">Kontrast </w:t>
      </w:r>
      <w:r w:rsidRPr="00B417C5">
        <w:rPr>
          <w:i/>
          <w:iCs/>
          <w:color w:val="000000"/>
        </w:rPr>
        <w:t>estar/haber</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 xml:space="preserve">Czasowniki </w:t>
      </w:r>
      <w:r w:rsidRPr="00B417C5">
        <w:rPr>
          <w:i/>
          <w:iCs/>
          <w:color w:val="000000"/>
        </w:rPr>
        <w:t xml:space="preserve">tener que </w:t>
      </w:r>
      <w:r w:rsidRPr="00B417C5">
        <w:rPr>
          <w:color w:val="000000"/>
        </w:rPr>
        <w:t>+ infinitivo</w:t>
      </w:r>
      <w:r w:rsidRPr="00B417C5">
        <w:rPr>
          <w:i/>
          <w:iCs/>
          <w:color w:val="000000"/>
        </w:rPr>
        <w:t xml:space="preserve">, deber </w:t>
      </w:r>
      <w:r w:rsidRPr="00B417C5">
        <w:rPr>
          <w:color w:val="000000"/>
        </w:rPr>
        <w:t>+ infinitivo w konstrukcjach wyrażającychkonieczność</w:t>
      </w:r>
    </w:p>
    <w:p w:rsidR="003A4E40" w:rsidRPr="00B417C5" w:rsidRDefault="003A4E40" w:rsidP="00B417C5">
      <w:pPr>
        <w:autoSpaceDE w:val="0"/>
        <w:autoSpaceDN w:val="0"/>
        <w:adjustRightInd w:val="0"/>
        <w:rPr>
          <w:i/>
          <w:iCs/>
          <w:color w:val="000000"/>
        </w:rPr>
      </w:pPr>
      <w:r w:rsidRPr="00B417C5">
        <w:rPr>
          <w:color w:val="000000"/>
        </w:rPr>
        <w:t xml:space="preserve">o wyrażania osądu w zwrotach np. </w:t>
      </w:r>
      <w:r w:rsidRPr="00B417C5">
        <w:rPr>
          <w:i/>
          <w:iCs/>
          <w:color w:val="000000"/>
        </w:rPr>
        <w:t>es</w:t>
      </w:r>
    </w:p>
    <w:p w:rsidR="003A4E40" w:rsidRPr="00B417C5" w:rsidRDefault="003A4E40" w:rsidP="00B417C5">
      <w:pPr>
        <w:autoSpaceDE w:val="0"/>
        <w:autoSpaceDN w:val="0"/>
        <w:adjustRightInd w:val="0"/>
        <w:rPr>
          <w:i/>
          <w:iCs/>
          <w:color w:val="000000"/>
          <w:lang w:val="en-US"/>
        </w:rPr>
      </w:pPr>
      <w:r w:rsidRPr="00B417C5">
        <w:rPr>
          <w:i/>
          <w:iCs/>
          <w:color w:val="000000"/>
          <w:lang w:val="en-US"/>
        </w:rPr>
        <w:t>logico, es posible, es necesario, es justo,es verdad, es justo, es bueno/malo, esuna buena idea</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 xml:space="preserve">Kontrast </w:t>
      </w:r>
      <w:r w:rsidRPr="00B417C5">
        <w:rPr>
          <w:i/>
          <w:iCs/>
          <w:color w:val="000000"/>
        </w:rPr>
        <w:t>ser/estar</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Mowa zależna w czasie teraźniejszym</w:t>
      </w:r>
    </w:p>
    <w:p w:rsidR="003A4E40" w:rsidRPr="00B417C5" w:rsidRDefault="003A4E40" w:rsidP="00B417C5">
      <w:pPr>
        <w:autoSpaceDE w:val="0"/>
        <w:autoSpaceDN w:val="0"/>
        <w:adjustRightInd w:val="0"/>
        <w:rPr>
          <w:color w:val="000000"/>
        </w:rPr>
      </w:pPr>
      <w:r w:rsidRPr="00B417C5">
        <w:rPr>
          <w:color w:val="000000"/>
        </w:rPr>
        <w:t>w zdaniach oznajmujących, pytających,</w:t>
      </w:r>
    </w:p>
    <w:p w:rsidR="003A4E40" w:rsidRPr="00B417C5" w:rsidRDefault="003A4E40" w:rsidP="00B417C5">
      <w:pPr>
        <w:autoSpaceDE w:val="0"/>
        <w:autoSpaceDN w:val="0"/>
        <w:adjustRightInd w:val="0"/>
        <w:rPr>
          <w:color w:val="000000"/>
        </w:rPr>
      </w:pPr>
      <w:r w:rsidRPr="00B417C5">
        <w:rPr>
          <w:color w:val="000000"/>
        </w:rPr>
        <w:t>rozkazujących np.</w:t>
      </w:r>
    </w:p>
    <w:p w:rsidR="003A4E40" w:rsidRPr="00B417C5" w:rsidRDefault="003A4E40" w:rsidP="00B417C5">
      <w:pPr>
        <w:autoSpaceDE w:val="0"/>
        <w:autoSpaceDN w:val="0"/>
        <w:adjustRightInd w:val="0"/>
        <w:rPr>
          <w:i/>
          <w:iCs/>
          <w:color w:val="000000"/>
          <w:lang w:val="en-US"/>
        </w:rPr>
      </w:pPr>
      <w:r w:rsidRPr="00B417C5">
        <w:rPr>
          <w:i/>
          <w:iCs/>
          <w:color w:val="000000"/>
          <w:lang w:val="en-US"/>
        </w:rPr>
        <w:t>Me dice que no puede venir. Me pregunta si</w:t>
      </w:r>
    </w:p>
    <w:p w:rsidR="003A4E40" w:rsidRPr="00B417C5" w:rsidRDefault="003A4E40" w:rsidP="00B417C5">
      <w:pPr>
        <w:autoSpaceDE w:val="0"/>
        <w:autoSpaceDN w:val="0"/>
        <w:adjustRightInd w:val="0"/>
        <w:rPr>
          <w:i/>
          <w:iCs/>
          <w:color w:val="000000"/>
        </w:rPr>
      </w:pPr>
      <w:r w:rsidRPr="00B417C5">
        <w:rPr>
          <w:i/>
          <w:iCs/>
          <w:color w:val="000000"/>
          <w:lang w:val="en-US"/>
        </w:rPr>
        <w:t xml:space="preserve">puedo venir. </w:t>
      </w:r>
      <w:r w:rsidRPr="00B417C5">
        <w:rPr>
          <w:i/>
          <w:iCs/>
          <w:color w:val="000000"/>
        </w:rPr>
        <w:t>Me dice que venga.</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Konstrukcje bezokolicznikiem:</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i/>
          <w:iCs/>
          <w:color w:val="000000"/>
        </w:rPr>
        <w:t xml:space="preserve">ir </w:t>
      </w:r>
      <w:r w:rsidRPr="00B417C5">
        <w:rPr>
          <w:color w:val="000000"/>
        </w:rPr>
        <w:t xml:space="preserve">+ </w:t>
      </w:r>
      <w:r w:rsidRPr="00B417C5">
        <w:rPr>
          <w:i/>
          <w:iCs/>
          <w:color w:val="000000"/>
        </w:rPr>
        <w:t xml:space="preserve">a </w:t>
      </w:r>
      <w:r w:rsidRPr="00B417C5">
        <w:rPr>
          <w:color w:val="000000"/>
        </w:rPr>
        <w:t>+ bezokolicznik</w:t>
      </w:r>
    </w:p>
    <w:p w:rsidR="003A4E40" w:rsidRPr="00B417C5" w:rsidRDefault="003A4E40" w:rsidP="00B417C5">
      <w:pPr>
        <w:autoSpaceDE w:val="0"/>
        <w:autoSpaceDN w:val="0"/>
        <w:adjustRightInd w:val="0"/>
        <w:rPr>
          <w:color w:val="000000"/>
        </w:rPr>
      </w:pPr>
      <w:r w:rsidRPr="00B417C5">
        <w:rPr>
          <w:color w:val="000000"/>
        </w:rPr>
        <w:t>Wyrażanie czynności przyszłych</w:t>
      </w:r>
    </w:p>
    <w:p w:rsidR="003A4E40" w:rsidRPr="00B417C5" w:rsidRDefault="003A4E40" w:rsidP="00B417C5">
      <w:pPr>
        <w:autoSpaceDE w:val="0"/>
        <w:autoSpaceDN w:val="0"/>
        <w:adjustRightInd w:val="0"/>
        <w:rPr>
          <w:i/>
          <w:iCs/>
          <w:color w:val="000000"/>
          <w:lang w:val="en-US"/>
        </w:rPr>
      </w:pPr>
      <w:r w:rsidRPr="00B417C5">
        <w:rPr>
          <w:color w:val="000000"/>
        </w:rPr>
        <w:t></w:t>
      </w:r>
      <w:r w:rsidRPr="00B417C5">
        <w:rPr>
          <w:color w:val="000000"/>
        </w:rPr>
        <w:t></w:t>
      </w:r>
      <w:r w:rsidRPr="00B417C5">
        <w:rPr>
          <w:i/>
          <w:iCs/>
          <w:color w:val="000000"/>
          <w:lang w:val="en-US"/>
        </w:rPr>
        <w:t>Deber, dejar de, empezar a, hay que, ponerse a, poder, querer, tener que</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w:t>
      </w:r>
      <w:r w:rsidRPr="00B417C5">
        <w:rPr>
          <w:color w:val="000000"/>
        </w:rPr>
        <w:t xml:space="preserve">Z </w:t>
      </w:r>
      <w:r w:rsidRPr="00B417C5">
        <w:rPr>
          <w:i/>
          <w:iCs/>
          <w:color w:val="000000"/>
        </w:rPr>
        <w:t>gerundio</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w:t>
      </w:r>
      <w:r w:rsidRPr="00B417C5">
        <w:rPr>
          <w:i/>
          <w:iCs/>
          <w:color w:val="000000"/>
        </w:rPr>
        <w:t>estar + gerundio</w:t>
      </w:r>
    </w:p>
    <w:p w:rsidR="003A4E40" w:rsidRPr="00B417C5" w:rsidRDefault="003A4E40" w:rsidP="00B417C5">
      <w:pPr>
        <w:autoSpaceDE w:val="0"/>
        <w:autoSpaceDN w:val="0"/>
        <w:adjustRightInd w:val="0"/>
        <w:rPr>
          <w:color w:val="000000"/>
        </w:rPr>
      </w:pPr>
      <w:r w:rsidRPr="00B417C5">
        <w:rPr>
          <w:color w:val="000000"/>
        </w:rPr>
        <w:t>Wyrażanie czynności aktualnie wykonywanej</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i/>
          <w:iCs/>
          <w:color w:val="000000"/>
        </w:rPr>
        <w:t xml:space="preserve">ir </w:t>
      </w:r>
      <w:r w:rsidRPr="00B417C5">
        <w:rPr>
          <w:color w:val="000000"/>
        </w:rPr>
        <w:t xml:space="preserve">+ </w:t>
      </w:r>
      <w:r w:rsidRPr="00B417C5">
        <w:rPr>
          <w:i/>
          <w:iCs/>
          <w:color w:val="000000"/>
        </w:rPr>
        <w:t xml:space="preserve">a </w:t>
      </w:r>
      <w:r w:rsidRPr="00B417C5">
        <w:rPr>
          <w:color w:val="000000"/>
        </w:rPr>
        <w:t>+ bezokolicznik</w:t>
      </w:r>
    </w:p>
    <w:p w:rsidR="003A4E40" w:rsidRPr="00B417C5" w:rsidRDefault="003A4E40" w:rsidP="00B417C5">
      <w:pPr>
        <w:autoSpaceDE w:val="0"/>
        <w:autoSpaceDN w:val="0"/>
        <w:adjustRightInd w:val="0"/>
        <w:rPr>
          <w:b/>
          <w:bCs/>
          <w:color w:val="000000"/>
        </w:rPr>
      </w:pPr>
      <w:r w:rsidRPr="00B417C5">
        <w:rPr>
          <w:b/>
          <w:bCs/>
          <w:color w:val="000000"/>
        </w:rPr>
        <w:t>Zdanie</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 xml:space="preserve">Twierdzące np. </w:t>
      </w:r>
      <w:r w:rsidRPr="00B417C5">
        <w:rPr>
          <w:i/>
          <w:iCs/>
          <w:color w:val="000000"/>
        </w:rPr>
        <w:t>Vivo en Polonia.</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 xml:space="preserve">Przeczące np. </w:t>
      </w:r>
      <w:r w:rsidRPr="00B417C5">
        <w:rPr>
          <w:i/>
          <w:iCs/>
          <w:color w:val="000000"/>
        </w:rPr>
        <w:t>No entiendo nada.</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 xml:space="preserve">Rozkazujące z czasownikiem w bezokoliczniku np. </w:t>
      </w:r>
      <w:r w:rsidRPr="00B417C5">
        <w:rPr>
          <w:i/>
          <w:iCs/>
          <w:color w:val="000000"/>
        </w:rPr>
        <w:t>Ninos, !a dormir!</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 xml:space="preserve">Pytające bezpośrednie np. </w:t>
      </w:r>
      <w:r w:rsidRPr="00B417C5">
        <w:rPr>
          <w:i/>
          <w:iCs/>
          <w:color w:val="000000"/>
        </w:rPr>
        <w:t>.Como te llamas?</w:t>
      </w:r>
    </w:p>
    <w:p w:rsidR="003A4E40" w:rsidRPr="00B417C5" w:rsidRDefault="003A4E40" w:rsidP="00B417C5">
      <w:pPr>
        <w:autoSpaceDE w:val="0"/>
        <w:autoSpaceDN w:val="0"/>
        <w:adjustRightInd w:val="0"/>
        <w:rPr>
          <w:color w:val="000000"/>
          <w:lang w:val="en-US"/>
        </w:rPr>
      </w:pPr>
      <w:r w:rsidRPr="00B417C5">
        <w:rPr>
          <w:color w:val="000000"/>
        </w:rPr>
        <w:t></w:t>
      </w:r>
      <w:r w:rsidRPr="00B417C5">
        <w:rPr>
          <w:color w:val="000000"/>
        </w:rPr>
        <w:t xml:space="preserve">Rozkazujące z czasownikiem w trybie rozkazującym np. </w:t>
      </w:r>
      <w:r w:rsidRPr="00B417C5">
        <w:rPr>
          <w:i/>
          <w:iCs/>
          <w:color w:val="000000"/>
        </w:rPr>
        <w:t>!</w:t>
      </w:r>
      <w:r w:rsidRPr="00B417C5">
        <w:rPr>
          <w:i/>
          <w:iCs/>
          <w:color w:val="000000"/>
          <w:lang w:val="en-US"/>
        </w:rPr>
        <w:t>Dime laverdad!, !No lo hagas!</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 xml:space="preserve">Wykrzyknikowenp. </w:t>
      </w:r>
      <w:r w:rsidRPr="00B417C5">
        <w:rPr>
          <w:i/>
          <w:iCs/>
          <w:color w:val="000000"/>
        </w:rPr>
        <w:t>!Que camisa tan bonita!, !Cuanto lo siento!</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najczęściej używane spojniki i wyrażenia spojnikowe wspołrzędne np.</w:t>
      </w:r>
    </w:p>
    <w:p w:rsidR="003A4E40" w:rsidRPr="00B417C5" w:rsidRDefault="003A4E40" w:rsidP="00B417C5">
      <w:pPr>
        <w:autoSpaceDE w:val="0"/>
        <w:autoSpaceDN w:val="0"/>
        <w:adjustRightInd w:val="0"/>
        <w:rPr>
          <w:i/>
          <w:iCs/>
          <w:color w:val="000000"/>
          <w:lang w:val="en-US"/>
        </w:rPr>
      </w:pPr>
      <w:r w:rsidRPr="00B417C5">
        <w:rPr>
          <w:i/>
          <w:iCs/>
          <w:color w:val="000000"/>
          <w:lang w:val="en-US"/>
        </w:rPr>
        <w:t>es decir, por eso, es que</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Bezosobowe z czasownikami:</w:t>
      </w:r>
    </w:p>
    <w:p w:rsidR="003A4E40" w:rsidRPr="00B417C5" w:rsidRDefault="003A4E40" w:rsidP="00B417C5">
      <w:pPr>
        <w:autoSpaceDE w:val="0"/>
        <w:autoSpaceDN w:val="0"/>
        <w:adjustRightInd w:val="0"/>
        <w:rPr>
          <w:i/>
          <w:iCs/>
          <w:color w:val="000000"/>
        </w:rPr>
      </w:pPr>
      <w:r w:rsidRPr="00B417C5">
        <w:rPr>
          <w:color w:val="000000"/>
        </w:rPr>
        <w:t></w:t>
      </w:r>
      <w:r w:rsidRPr="00B417C5">
        <w:rPr>
          <w:color w:val="000000"/>
        </w:rPr>
        <w:t xml:space="preserve">Haber: </w:t>
      </w:r>
      <w:r w:rsidRPr="00B417C5">
        <w:rPr>
          <w:i/>
          <w:iCs/>
          <w:color w:val="000000"/>
        </w:rPr>
        <w:t>Para comer hay que trabajar.</w:t>
      </w:r>
    </w:p>
    <w:p w:rsidR="003A4E40" w:rsidRPr="00B417C5" w:rsidRDefault="003A4E40" w:rsidP="00B417C5">
      <w:pPr>
        <w:autoSpaceDE w:val="0"/>
        <w:autoSpaceDN w:val="0"/>
        <w:adjustRightInd w:val="0"/>
        <w:rPr>
          <w:i/>
          <w:iCs/>
          <w:color w:val="000000"/>
          <w:lang w:val="en-US"/>
        </w:rPr>
      </w:pPr>
      <w:r w:rsidRPr="00B417C5">
        <w:rPr>
          <w:color w:val="000000"/>
        </w:rPr>
        <w:t></w:t>
      </w:r>
      <w:r w:rsidRPr="00B417C5">
        <w:rPr>
          <w:color w:val="000000"/>
        </w:rPr>
        <w:t></w:t>
      </w:r>
      <w:r w:rsidRPr="00B417C5">
        <w:rPr>
          <w:color w:val="000000"/>
          <w:lang w:val="en-US"/>
        </w:rPr>
        <w:t xml:space="preserve">Hacer: </w:t>
      </w:r>
      <w:r w:rsidRPr="00B417C5">
        <w:rPr>
          <w:i/>
          <w:iCs/>
          <w:color w:val="000000"/>
          <w:lang w:val="en-US"/>
        </w:rPr>
        <w:t>Hace frio, viento, sol</w:t>
      </w:r>
    </w:p>
    <w:p w:rsidR="003A4E40" w:rsidRPr="00B417C5" w:rsidRDefault="003A4E40" w:rsidP="00B417C5">
      <w:pPr>
        <w:autoSpaceDE w:val="0"/>
        <w:autoSpaceDN w:val="0"/>
        <w:adjustRightInd w:val="0"/>
        <w:rPr>
          <w:i/>
          <w:iCs/>
          <w:color w:val="000000"/>
          <w:lang w:val="en-US"/>
        </w:rPr>
      </w:pPr>
      <w:r w:rsidRPr="00B417C5">
        <w:rPr>
          <w:color w:val="000000"/>
        </w:rPr>
        <w:t></w:t>
      </w:r>
      <w:r w:rsidRPr="00B417C5">
        <w:rPr>
          <w:color w:val="000000"/>
        </w:rPr>
        <w:t></w:t>
      </w:r>
      <w:r w:rsidRPr="00B417C5">
        <w:rPr>
          <w:color w:val="000000"/>
          <w:lang w:val="en-US"/>
        </w:rPr>
        <w:t xml:space="preserve">Ser: </w:t>
      </w:r>
      <w:r w:rsidRPr="00B417C5">
        <w:rPr>
          <w:i/>
          <w:iCs/>
          <w:color w:val="000000"/>
          <w:lang w:val="en-US"/>
        </w:rPr>
        <w:t>Es necesario aprender idiomas.</w:t>
      </w:r>
    </w:p>
    <w:p w:rsidR="003A4E40" w:rsidRPr="00B417C5" w:rsidRDefault="003A4E40" w:rsidP="00B417C5">
      <w:pPr>
        <w:autoSpaceDE w:val="0"/>
        <w:autoSpaceDN w:val="0"/>
        <w:adjustRightInd w:val="0"/>
        <w:rPr>
          <w:b/>
          <w:color w:val="000000"/>
          <w:lang w:val="en-US"/>
        </w:rPr>
      </w:pPr>
    </w:p>
    <w:p w:rsidR="003A4E40" w:rsidRPr="00B417C5" w:rsidRDefault="003A4E40" w:rsidP="00B417C5">
      <w:pPr>
        <w:autoSpaceDE w:val="0"/>
        <w:autoSpaceDN w:val="0"/>
        <w:adjustRightInd w:val="0"/>
        <w:rPr>
          <w:b/>
          <w:color w:val="000000"/>
        </w:rPr>
      </w:pPr>
      <w:r w:rsidRPr="00B417C5">
        <w:rPr>
          <w:b/>
          <w:color w:val="000000"/>
        </w:rPr>
        <w:lastRenderedPageBreak/>
        <w:t>4. Techniki nauczania</w:t>
      </w:r>
    </w:p>
    <w:p w:rsidR="003A4E40" w:rsidRPr="00B417C5" w:rsidRDefault="003A4E40" w:rsidP="00B417C5">
      <w:pPr>
        <w:autoSpaceDE w:val="0"/>
        <w:autoSpaceDN w:val="0"/>
        <w:adjustRightInd w:val="0"/>
        <w:rPr>
          <w:b/>
          <w:color w:val="000000"/>
        </w:rPr>
      </w:pPr>
      <w:r w:rsidRPr="00B417C5">
        <w:rPr>
          <w:b/>
          <w:color w:val="000000"/>
        </w:rPr>
        <w:t>Przykładowe techniki nauczani a słownictwa:</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łączenie wyrazow z rysunkami;</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łączenie słow z definicjami (warianty: uczniowie podają definicję wyrazu lub odgadują</w:t>
      </w:r>
    </w:p>
    <w:p w:rsidR="003A4E40" w:rsidRPr="00B417C5" w:rsidRDefault="003A4E40" w:rsidP="00B417C5">
      <w:pPr>
        <w:autoSpaceDE w:val="0"/>
        <w:autoSpaceDN w:val="0"/>
        <w:adjustRightInd w:val="0"/>
        <w:rPr>
          <w:color w:val="000000"/>
        </w:rPr>
      </w:pPr>
      <w:r w:rsidRPr="00B417C5">
        <w:rPr>
          <w:color w:val="000000"/>
        </w:rPr>
        <w:t>wyraz na podstawie definicji);</w:t>
      </w:r>
    </w:p>
    <w:p w:rsidR="003A4E40" w:rsidRPr="00B417C5" w:rsidRDefault="003A4E40" w:rsidP="00B417C5">
      <w:pPr>
        <w:autoSpaceDE w:val="0"/>
        <w:autoSpaceDN w:val="0"/>
        <w:adjustRightInd w:val="0"/>
        <w:rPr>
          <w:i/>
          <w:iCs/>
          <w:color w:val="000000"/>
          <w:lang w:val="en-US"/>
        </w:rPr>
      </w:pPr>
      <w:r w:rsidRPr="00B417C5">
        <w:rPr>
          <w:color w:val="000000"/>
        </w:rPr>
        <w:t></w:t>
      </w:r>
      <w:r w:rsidRPr="00B417C5">
        <w:rPr>
          <w:color w:val="000000"/>
        </w:rPr>
        <w:t></w:t>
      </w:r>
      <w:r w:rsidRPr="00B417C5">
        <w:rPr>
          <w:color w:val="000000"/>
        </w:rPr>
        <w:t xml:space="preserve">zadania wielokrotnego wyboru (np. </w:t>
      </w:r>
      <w:r w:rsidRPr="00B417C5">
        <w:rPr>
          <w:i/>
          <w:iCs/>
          <w:color w:val="000000"/>
          <w:lang w:val="en-US"/>
        </w:rPr>
        <w:t xml:space="preserve">Cuando vas al cine necesitas: </w:t>
      </w:r>
      <w:r w:rsidRPr="00B417C5">
        <w:rPr>
          <w:b/>
          <w:bCs/>
          <w:i/>
          <w:iCs/>
          <w:color w:val="000000"/>
          <w:lang w:val="en-US"/>
        </w:rPr>
        <w:t>a</w:t>
      </w:r>
      <w:r w:rsidRPr="00B417C5">
        <w:rPr>
          <w:i/>
          <w:iCs/>
          <w:color w:val="000000"/>
          <w:lang w:val="en-US"/>
        </w:rPr>
        <w:t xml:space="preserve">. un billete </w:t>
      </w:r>
      <w:r w:rsidRPr="00B417C5">
        <w:rPr>
          <w:b/>
          <w:bCs/>
          <w:i/>
          <w:iCs/>
          <w:color w:val="000000"/>
          <w:lang w:val="en-US"/>
        </w:rPr>
        <w:t>b</w:t>
      </w:r>
      <w:r w:rsidRPr="00B417C5">
        <w:rPr>
          <w:i/>
          <w:iCs/>
          <w:color w:val="000000"/>
          <w:lang w:val="en-US"/>
        </w:rPr>
        <w:t>. una</w:t>
      </w:r>
    </w:p>
    <w:p w:rsidR="003A4E40" w:rsidRPr="00B417C5" w:rsidRDefault="003A4E40" w:rsidP="00B417C5">
      <w:pPr>
        <w:autoSpaceDE w:val="0"/>
        <w:autoSpaceDN w:val="0"/>
        <w:adjustRightInd w:val="0"/>
        <w:rPr>
          <w:color w:val="000000"/>
        </w:rPr>
      </w:pPr>
      <w:r w:rsidRPr="00B417C5">
        <w:rPr>
          <w:i/>
          <w:iCs/>
          <w:color w:val="000000"/>
        </w:rPr>
        <w:t xml:space="preserve">entrada </w:t>
      </w:r>
      <w:r w:rsidRPr="00B417C5">
        <w:rPr>
          <w:b/>
          <w:bCs/>
          <w:i/>
          <w:iCs/>
          <w:color w:val="000000"/>
        </w:rPr>
        <w:t>c</w:t>
      </w:r>
      <w:r w:rsidRPr="00B417C5">
        <w:rPr>
          <w:i/>
          <w:iCs/>
          <w:color w:val="000000"/>
        </w:rPr>
        <w:t>. un ticket</w:t>
      </w:r>
      <w:r w:rsidRPr="00B417C5">
        <w:rPr>
          <w:color w:val="000000"/>
        </w:rPr>
        <w:t>);</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uczniowie uzupełniają tekst z ktorego usunięto niektore wyrazy (w celu ułatwienia</w:t>
      </w:r>
    </w:p>
    <w:p w:rsidR="003A4E40" w:rsidRPr="00B417C5" w:rsidRDefault="003A4E40" w:rsidP="00B417C5">
      <w:pPr>
        <w:autoSpaceDE w:val="0"/>
        <w:autoSpaceDN w:val="0"/>
        <w:adjustRightInd w:val="0"/>
        <w:rPr>
          <w:color w:val="000000"/>
        </w:rPr>
      </w:pPr>
      <w:r w:rsidRPr="00B417C5">
        <w:rPr>
          <w:color w:val="000000"/>
        </w:rPr>
        <w:t>zadania brakujące wyrazy ułożone w przypadkowej kolejności można umieścić nad</w:t>
      </w:r>
    </w:p>
    <w:p w:rsidR="003A4E40" w:rsidRPr="00B417C5" w:rsidRDefault="003A4E40" w:rsidP="00B417C5">
      <w:pPr>
        <w:autoSpaceDE w:val="0"/>
        <w:autoSpaceDN w:val="0"/>
        <w:adjustRightInd w:val="0"/>
        <w:rPr>
          <w:color w:val="000000"/>
        </w:rPr>
      </w:pPr>
      <w:r w:rsidRPr="00B417C5">
        <w:rPr>
          <w:color w:val="000000"/>
        </w:rPr>
        <w:t>tekstem);</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uczniowie podają wszystkie znane sobie wyrazy na daną literę alfabetu wed ług</w:t>
      </w:r>
    </w:p>
    <w:p w:rsidR="003A4E40" w:rsidRPr="00B417C5" w:rsidRDefault="003A4E40" w:rsidP="00B417C5">
      <w:pPr>
        <w:autoSpaceDE w:val="0"/>
        <w:autoSpaceDN w:val="0"/>
        <w:adjustRightInd w:val="0"/>
        <w:rPr>
          <w:i/>
          <w:iCs/>
          <w:color w:val="000000"/>
        </w:rPr>
      </w:pPr>
      <w:r w:rsidRPr="00B417C5">
        <w:rPr>
          <w:color w:val="000000"/>
        </w:rPr>
        <w:t xml:space="preserve">wskazanych kategorii np. </w:t>
      </w:r>
      <w:r w:rsidRPr="00B417C5">
        <w:rPr>
          <w:i/>
          <w:iCs/>
          <w:color w:val="000000"/>
        </w:rPr>
        <w:t>animal, ropa, edificio;</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identyfikowanie wyrazu nie pasującego do pozostałych;</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uczniowie podają wszystkie znane sobie wyrazy kojarzące się z sytuacją nakreśloną przez</w:t>
      </w:r>
    </w:p>
    <w:p w:rsidR="003A4E40" w:rsidRPr="00B417C5" w:rsidRDefault="003A4E40" w:rsidP="00B417C5">
      <w:pPr>
        <w:autoSpaceDE w:val="0"/>
        <w:autoSpaceDN w:val="0"/>
        <w:adjustRightInd w:val="0"/>
        <w:rPr>
          <w:color w:val="000000"/>
        </w:rPr>
      </w:pPr>
      <w:r w:rsidRPr="00B417C5">
        <w:rPr>
          <w:color w:val="000000"/>
        </w:rPr>
        <w:t xml:space="preserve">nauczyciela (np. </w:t>
      </w:r>
      <w:r w:rsidRPr="00B417C5">
        <w:rPr>
          <w:i/>
          <w:iCs/>
          <w:color w:val="000000"/>
        </w:rPr>
        <w:t>en la consulta del medico</w:t>
      </w:r>
      <w:r w:rsidRPr="00B417C5">
        <w:rPr>
          <w:color w:val="000000"/>
        </w:rPr>
        <w:t>);</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zastępowanie wskazanych wyrazow przez ich synonimy;</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zastępowanie wskazanych wyrazow przez ich antonimy.</w:t>
      </w:r>
    </w:p>
    <w:p w:rsidR="003A4E40" w:rsidRPr="00B417C5" w:rsidRDefault="003A4E40" w:rsidP="00B417C5">
      <w:pPr>
        <w:autoSpaceDE w:val="0"/>
        <w:autoSpaceDN w:val="0"/>
        <w:adjustRightInd w:val="0"/>
        <w:rPr>
          <w:b/>
          <w:color w:val="000000"/>
        </w:rPr>
      </w:pPr>
      <w:r w:rsidRPr="00B417C5">
        <w:rPr>
          <w:b/>
          <w:color w:val="000000"/>
        </w:rPr>
        <w:t>Przykładowe techniki kształtowania rozumienia ze słuchu:</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przed wysłuchaniem: prezentacja materiału wizualnego, rozmowa, dyskusja, pytania</w:t>
      </w:r>
    </w:p>
    <w:p w:rsidR="003A4E40" w:rsidRPr="00B417C5" w:rsidRDefault="003A4E40" w:rsidP="00B417C5">
      <w:pPr>
        <w:autoSpaceDE w:val="0"/>
        <w:autoSpaceDN w:val="0"/>
        <w:adjustRightInd w:val="0"/>
        <w:rPr>
          <w:color w:val="000000"/>
        </w:rPr>
      </w:pPr>
      <w:r w:rsidRPr="00B417C5">
        <w:rPr>
          <w:color w:val="000000"/>
        </w:rPr>
        <w:t>związane z nagraniem, przewidywanie wyrażeń, zwrotow, struktur gramatycznych,</w:t>
      </w:r>
    </w:p>
    <w:p w:rsidR="003A4E40" w:rsidRPr="00B417C5" w:rsidRDefault="003A4E40" w:rsidP="00B417C5">
      <w:pPr>
        <w:autoSpaceDE w:val="0"/>
        <w:autoSpaceDN w:val="0"/>
        <w:adjustRightInd w:val="0"/>
        <w:rPr>
          <w:color w:val="000000"/>
        </w:rPr>
      </w:pPr>
      <w:r w:rsidRPr="00B417C5">
        <w:rPr>
          <w:color w:val="000000"/>
        </w:rPr>
        <w:t>skojarzenia tematyczne, wprowadzenie nowego materiału leksykalno -gramatycznego;</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w trakcie słuchania: techniki obrazkowe (wybor właściwego rysunku, porządkowanie serii</w:t>
      </w:r>
    </w:p>
    <w:p w:rsidR="003A4E40" w:rsidRPr="00B417C5" w:rsidRDefault="003A4E40" w:rsidP="00B417C5">
      <w:pPr>
        <w:autoSpaceDE w:val="0"/>
        <w:autoSpaceDN w:val="0"/>
        <w:adjustRightInd w:val="0"/>
        <w:rPr>
          <w:color w:val="000000"/>
        </w:rPr>
      </w:pPr>
      <w:r w:rsidRPr="00B417C5">
        <w:rPr>
          <w:color w:val="000000"/>
        </w:rPr>
        <w:t>obrazkow, wyszukiwanie rożnic, rysowanie) , wykonywanie usłyszanych poleceń,</w:t>
      </w:r>
    </w:p>
    <w:p w:rsidR="003A4E40" w:rsidRPr="00B417C5" w:rsidRDefault="003A4E40" w:rsidP="00B417C5">
      <w:pPr>
        <w:autoSpaceDE w:val="0"/>
        <w:autoSpaceDN w:val="0"/>
        <w:adjustRightInd w:val="0"/>
        <w:rPr>
          <w:color w:val="000000"/>
        </w:rPr>
      </w:pPr>
      <w:r w:rsidRPr="00B417C5">
        <w:rPr>
          <w:color w:val="000000"/>
        </w:rPr>
        <w:t>odnajdywanie synonimow, uzupełnienie luk w tekście, kończenie zdań zgodnie</w:t>
      </w:r>
    </w:p>
    <w:p w:rsidR="003A4E40" w:rsidRPr="00B417C5" w:rsidRDefault="003A4E40" w:rsidP="00B417C5">
      <w:pPr>
        <w:autoSpaceDE w:val="0"/>
        <w:autoSpaceDN w:val="0"/>
        <w:adjustRightInd w:val="0"/>
        <w:rPr>
          <w:color w:val="000000"/>
        </w:rPr>
      </w:pPr>
      <w:r w:rsidRPr="00B417C5">
        <w:rPr>
          <w:color w:val="000000"/>
        </w:rPr>
        <w:t>z usłyszaną informacją, uzupełnianie tabel informacją z nagrania, notowanie, odgrywanie</w:t>
      </w:r>
    </w:p>
    <w:p w:rsidR="003A4E40" w:rsidRPr="00B417C5" w:rsidRDefault="003A4E40" w:rsidP="00B417C5">
      <w:pPr>
        <w:autoSpaceDE w:val="0"/>
        <w:autoSpaceDN w:val="0"/>
        <w:adjustRightInd w:val="0"/>
        <w:rPr>
          <w:color w:val="000000"/>
        </w:rPr>
      </w:pPr>
      <w:r w:rsidRPr="00B417C5">
        <w:rPr>
          <w:color w:val="000000"/>
        </w:rPr>
        <w:t>w scenkach tego, o czym opowiada tekst;</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po wysłuchaniu: technika zaznaczania zdań prawdziwych i fałszywych, test</w:t>
      </w:r>
    </w:p>
    <w:p w:rsidR="003A4E40" w:rsidRPr="00B417C5" w:rsidRDefault="003A4E40" w:rsidP="00B417C5">
      <w:pPr>
        <w:autoSpaceDE w:val="0"/>
        <w:autoSpaceDN w:val="0"/>
        <w:adjustRightInd w:val="0"/>
        <w:rPr>
          <w:color w:val="000000"/>
        </w:rPr>
      </w:pPr>
      <w:r w:rsidRPr="00B417C5">
        <w:rPr>
          <w:color w:val="000000"/>
        </w:rPr>
        <w:t>wielokrotnego wyboru, pytania do tekstu, porownanie tekstu nagrania z hipotezami</w:t>
      </w:r>
    </w:p>
    <w:p w:rsidR="003A4E40" w:rsidRPr="00B417C5" w:rsidRDefault="003A4E40" w:rsidP="00B417C5">
      <w:pPr>
        <w:autoSpaceDE w:val="0"/>
        <w:autoSpaceDN w:val="0"/>
        <w:adjustRightInd w:val="0"/>
        <w:rPr>
          <w:color w:val="000000"/>
        </w:rPr>
      </w:pPr>
      <w:r w:rsidRPr="00B417C5">
        <w:rPr>
          <w:color w:val="000000"/>
        </w:rPr>
        <w:t>formułowanymi przed jego wysłuchaniem, dyskusja.</w:t>
      </w:r>
    </w:p>
    <w:p w:rsidR="003A4E40" w:rsidRPr="00B417C5" w:rsidRDefault="003A4E40" w:rsidP="00B417C5">
      <w:pPr>
        <w:autoSpaceDE w:val="0"/>
        <w:autoSpaceDN w:val="0"/>
        <w:adjustRightInd w:val="0"/>
        <w:rPr>
          <w:color w:val="000000"/>
        </w:rPr>
      </w:pPr>
    </w:p>
    <w:p w:rsidR="003A4E40" w:rsidRPr="00B417C5" w:rsidRDefault="003A4E40" w:rsidP="00B417C5">
      <w:pPr>
        <w:autoSpaceDE w:val="0"/>
        <w:autoSpaceDN w:val="0"/>
        <w:adjustRightInd w:val="0"/>
        <w:rPr>
          <w:b/>
          <w:color w:val="000000"/>
        </w:rPr>
      </w:pPr>
      <w:r w:rsidRPr="00B417C5">
        <w:rPr>
          <w:b/>
          <w:color w:val="000000"/>
        </w:rPr>
        <w:t>Przykładowe techniki rozwijania sprawności mowienia:</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ćwiczenia wykorzystujące lukę informacyjną między rozmowcami, np. wywiady, ankiety;</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uzupełnianie informacji w parach;</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odgadywanie treści obrazka;</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odnajdywanie rożnic na obrazkach;</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opowiadanie historyjki na podstawie serii obrazkow;</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odnajdywanie relacji pomiędzy poszczegolnymi obrazkami;</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pytania do tekstu, obrazka;</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opis sytuacji, w ktorej należy się zachować we właściwy sposob;</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streszczenia z punktu widzenia rożnych bohaterow opowiadania;</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odgrywanie rol;</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prezentacje;</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dyskusje;</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uzupełnianie kwestionariuszy na podstawie wypowiedzi rozmowcy;</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nagrania z lukami, w ktorych należy uzupełnić pytania bądź odpowiedzi rozmowcow.</w:t>
      </w:r>
    </w:p>
    <w:p w:rsidR="003A4E40" w:rsidRPr="00B417C5" w:rsidRDefault="003A4E40" w:rsidP="00B417C5">
      <w:pPr>
        <w:autoSpaceDE w:val="0"/>
        <w:autoSpaceDN w:val="0"/>
        <w:adjustRightInd w:val="0"/>
        <w:rPr>
          <w:b/>
          <w:color w:val="000000"/>
        </w:rPr>
      </w:pPr>
      <w:r w:rsidRPr="00B417C5">
        <w:rPr>
          <w:b/>
          <w:color w:val="000000"/>
        </w:rPr>
        <w:t>Przykładowe techniki rozwijania sprawności czytania ze zrozumieniem i kontroli rozumienia</w:t>
      </w:r>
    </w:p>
    <w:p w:rsidR="003A4E40" w:rsidRPr="00B417C5" w:rsidRDefault="003A4E40" w:rsidP="00B417C5">
      <w:pPr>
        <w:autoSpaceDE w:val="0"/>
        <w:autoSpaceDN w:val="0"/>
        <w:adjustRightInd w:val="0"/>
        <w:rPr>
          <w:b/>
          <w:color w:val="000000"/>
        </w:rPr>
      </w:pPr>
      <w:r w:rsidRPr="00B417C5">
        <w:rPr>
          <w:b/>
          <w:color w:val="000000"/>
        </w:rPr>
        <w:lastRenderedPageBreak/>
        <w:t>tekstu:</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skupienie uwagi uczniow na tematyce, ktorej dotyczy tekst np. analiza materiału</w:t>
      </w:r>
    </w:p>
    <w:p w:rsidR="003A4E40" w:rsidRPr="00B417C5" w:rsidRDefault="003A4E40" w:rsidP="00B417C5">
      <w:pPr>
        <w:autoSpaceDE w:val="0"/>
        <w:autoSpaceDN w:val="0"/>
        <w:adjustRightInd w:val="0"/>
        <w:rPr>
          <w:color w:val="000000"/>
        </w:rPr>
      </w:pPr>
      <w:r w:rsidRPr="00B417C5">
        <w:rPr>
          <w:color w:val="000000"/>
        </w:rPr>
        <w:t>wizualnego towarzyszącemu tekstowi, rozmowa na temat poruszony w tekście;</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przypomnienie materiału językowego np. przewidywanie wyrazow, jakie pojawią się</w:t>
      </w:r>
    </w:p>
    <w:p w:rsidR="003A4E40" w:rsidRPr="00B417C5" w:rsidRDefault="003A4E40" w:rsidP="00B417C5">
      <w:pPr>
        <w:autoSpaceDE w:val="0"/>
        <w:autoSpaceDN w:val="0"/>
        <w:adjustRightInd w:val="0"/>
        <w:rPr>
          <w:color w:val="000000"/>
        </w:rPr>
      </w:pPr>
      <w:r w:rsidRPr="00B417C5">
        <w:rPr>
          <w:color w:val="000000"/>
        </w:rPr>
        <w:t>w tekście, skojarzenia tematyczne, przypomnienie struktur gramatycznych;</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wprowadzenie nowego materiału językowego, ktory wystąpi w tekście;</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wnioskowanie o treści i intencjach autora tekstu na podstawie tytułu, wstępu.</w:t>
      </w:r>
    </w:p>
    <w:p w:rsidR="003A4E40" w:rsidRPr="00B417C5" w:rsidRDefault="003A4E40" w:rsidP="00B417C5">
      <w:pPr>
        <w:autoSpaceDE w:val="0"/>
        <w:autoSpaceDN w:val="0"/>
        <w:adjustRightInd w:val="0"/>
        <w:rPr>
          <w:color w:val="000000"/>
        </w:rPr>
      </w:pPr>
      <w:r w:rsidRPr="00B417C5">
        <w:rPr>
          <w:color w:val="000000"/>
        </w:rPr>
        <w:t>Przykładowe techniki kształtowania sprawności pisania:</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kształtujące refleksję językową poprzez obserwację wzorow i zastosowanie ich do</w:t>
      </w:r>
    </w:p>
    <w:p w:rsidR="003A4E40" w:rsidRPr="00B417C5" w:rsidRDefault="003A4E40" w:rsidP="00B417C5">
      <w:pPr>
        <w:autoSpaceDE w:val="0"/>
        <w:autoSpaceDN w:val="0"/>
        <w:adjustRightInd w:val="0"/>
        <w:rPr>
          <w:color w:val="000000"/>
        </w:rPr>
      </w:pPr>
      <w:r w:rsidRPr="00B417C5">
        <w:rPr>
          <w:color w:val="000000"/>
        </w:rPr>
        <w:t>tworzenia własnych tekstow (np. analizowanie i porownywanie listu prywatnego</w:t>
      </w:r>
    </w:p>
    <w:p w:rsidR="003A4E40" w:rsidRPr="00B417C5" w:rsidRDefault="003A4E40" w:rsidP="00B417C5">
      <w:pPr>
        <w:autoSpaceDE w:val="0"/>
        <w:autoSpaceDN w:val="0"/>
        <w:adjustRightInd w:val="0"/>
        <w:rPr>
          <w:color w:val="000000"/>
        </w:rPr>
      </w:pPr>
      <w:r w:rsidRPr="00B417C5">
        <w:rPr>
          <w:color w:val="000000"/>
        </w:rPr>
        <w:t>i oficjalnego pod kątem słownictwa, form grzecznościowych, struktury);</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aktywujące słownictwo (uczniowie podają słownictwo kojarzące się z tematem lub</w:t>
      </w:r>
    </w:p>
    <w:p w:rsidR="003A4E40" w:rsidRPr="00B417C5" w:rsidRDefault="003A4E40" w:rsidP="00B417C5">
      <w:pPr>
        <w:autoSpaceDE w:val="0"/>
        <w:autoSpaceDN w:val="0"/>
        <w:adjustRightInd w:val="0"/>
        <w:rPr>
          <w:color w:val="000000"/>
        </w:rPr>
      </w:pPr>
      <w:r w:rsidRPr="00B417C5">
        <w:rPr>
          <w:color w:val="000000"/>
        </w:rPr>
        <w:t>sytuacją określoną przez nauczyciela);</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zmiana zakończenia lub wprowadzenie nowych elementow do znanych baśni lub</w:t>
      </w:r>
    </w:p>
    <w:p w:rsidR="003A4E40" w:rsidRPr="00B417C5" w:rsidRDefault="003A4E40" w:rsidP="00B417C5">
      <w:pPr>
        <w:autoSpaceDE w:val="0"/>
        <w:autoSpaceDN w:val="0"/>
        <w:adjustRightInd w:val="0"/>
        <w:rPr>
          <w:color w:val="000000"/>
        </w:rPr>
      </w:pPr>
      <w:r w:rsidRPr="00B417C5">
        <w:rPr>
          <w:color w:val="000000"/>
        </w:rPr>
        <w:t>opowiadań;</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zastąpienie symbolu umieszczonego w tekście odpowiednim słowem lub wyrażeniem;</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przekazanie danych ujętych w diagramie w postaci kompletnej informacji językowej;</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rozwinięcie telegramu w list, ogłoszenia w dialog lub krotki tekst narracyjny;</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zredagowanie prostego tekstu na podstawie podanego tytułu;</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napisanie tekstu z uwzględnieniem podanych przez nauczyciela przypadkowych</w:t>
      </w:r>
    </w:p>
    <w:p w:rsidR="003A4E40" w:rsidRPr="00B417C5" w:rsidRDefault="003A4E40" w:rsidP="00B417C5">
      <w:pPr>
        <w:autoSpaceDE w:val="0"/>
        <w:autoSpaceDN w:val="0"/>
        <w:adjustRightInd w:val="0"/>
        <w:rPr>
          <w:color w:val="000000"/>
        </w:rPr>
      </w:pPr>
      <w:r w:rsidRPr="00B417C5">
        <w:rPr>
          <w:color w:val="000000"/>
        </w:rPr>
        <w:t>wyrazow;</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napisanie krotkiej notatki dotyczącej prze dstawionej przez nauczyciela sytuacji;</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napisanie prostego tekstu narracyjnego o tym, co wydarzyło się wcześniej lub zdarzy się</w:t>
      </w:r>
    </w:p>
    <w:p w:rsidR="003A4E40" w:rsidRPr="00B417C5" w:rsidRDefault="003A4E40" w:rsidP="00B417C5">
      <w:pPr>
        <w:autoSpaceDE w:val="0"/>
        <w:autoSpaceDN w:val="0"/>
        <w:adjustRightInd w:val="0"/>
        <w:rPr>
          <w:color w:val="000000"/>
        </w:rPr>
      </w:pPr>
      <w:r w:rsidRPr="00B417C5">
        <w:rPr>
          <w:color w:val="000000"/>
        </w:rPr>
        <w:t>poźniej z osobami na zdjęciu lub obrazku.</w:t>
      </w:r>
    </w:p>
    <w:p w:rsidR="003A4E40" w:rsidRPr="00B417C5" w:rsidRDefault="003A4E40" w:rsidP="00B417C5">
      <w:pPr>
        <w:autoSpaceDE w:val="0"/>
        <w:autoSpaceDN w:val="0"/>
        <w:adjustRightInd w:val="0"/>
        <w:rPr>
          <w:color w:val="000000"/>
        </w:rPr>
      </w:pPr>
    </w:p>
    <w:p w:rsidR="003A4E40" w:rsidRPr="00B417C5" w:rsidRDefault="003A4E40" w:rsidP="00B417C5">
      <w:pPr>
        <w:autoSpaceDE w:val="0"/>
        <w:autoSpaceDN w:val="0"/>
        <w:adjustRightInd w:val="0"/>
        <w:rPr>
          <w:b/>
          <w:color w:val="000000"/>
        </w:rPr>
      </w:pPr>
      <w:r w:rsidRPr="00B417C5">
        <w:rPr>
          <w:b/>
          <w:color w:val="000000"/>
        </w:rPr>
        <w:t> Przykładowe techniki łączące rozumienie i tworzenie tekstu pisanego:</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układanie i przeprowadzanie ankiet, wywiadow z kolegami;</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streszczenie głownych myśli tekstu;</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układanie przez uczniow pytań sprawdzających zrozumienie tekstu;</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uzupełnianie tabel informacjami z tekstu;</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zmiana początku, zakończenia lub wprowadzenie modyfikacji w tekście przeczytanego</w:t>
      </w:r>
    </w:p>
    <w:p w:rsidR="003A4E40" w:rsidRPr="00B417C5" w:rsidRDefault="003A4E40" w:rsidP="00B417C5">
      <w:pPr>
        <w:autoSpaceDE w:val="0"/>
        <w:autoSpaceDN w:val="0"/>
        <w:adjustRightInd w:val="0"/>
        <w:rPr>
          <w:color w:val="000000"/>
        </w:rPr>
      </w:pPr>
      <w:r w:rsidRPr="00B417C5">
        <w:rPr>
          <w:color w:val="000000"/>
        </w:rPr>
        <w:t>opowiadania, dialogu;</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układanie opowiadania przez kolejne grupy uczniow przez dodanie dwoch -trzech zdań do</w:t>
      </w:r>
    </w:p>
    <w:p w:rsidR="003A4E40" w:rsidRPr="00B417C5" w:rsidRDefault="003A4E40" w:rsidP="00B417C5">
      <w:pPr>
        <w:autoSpaceDE w:val="0"/>
        <w:autoSpaceDN w:val="0"/>
        <w:adjustRightInd w:val="0"/>
        <w:rPr>
          <w:color w:val="000000"/>
        </w:rPr>
      </w:pPr>
      <w:r w:rsidRPr="00B417C5">
        <w:rPr>
          <w:color w:val="000000"/>
        </w:rPr>
        <w:t>ułożonych przez grupę poprzednią;</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nadawanie tytułu przeczytanemu tekstowi, fragmentowi większego tekstu.</w:t>
      </w:r>
    </w:p>
    <w:p w:rsidR="003A4E40" w:rsidRPr="00B417C5" w:rsidRDefault="003A4E40" w:rsidP="00B417C5">
      <w:pPr>
        <w:autoSpaceDE w:val="0"/>
        <w:autoSpaceDN w:val="0"/>
        <w:adjustRightInd w:val="0"/>
        <w:rPr>
          <w:color w:val="000000"/>
        </w:rPr>
      </w:pPr>
      <w:r w:rsidRPr="00B417C5">
        <w:rPr>
          <w:color w:val="000000"/>
        </w:rPr>
        <w:t>Przykładowe techniki łączące rozumienie ze słuchu i mowienie:</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wywiady w parach;</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odpowiedzi na pytania do tekstu;</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wydawanie i wykonywanie poleceń;</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prezentowanie scenek z pytaniami dotyczącymi zrozumienia ich treści;</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symulacje, odgrywanie rol;</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dyskusje;</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prezentacje;</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rekonstrukcja tekstu na podstawie notatek z odsłuchu;</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streszczenie wysłuchanego tekstu;</w:t>
      </w:r>
    </w:p>
    <w:p w:rsidR="003A4E40" w:rsidRPr="00B417C5" w:rsidRDefault="003A4E40" w:rsidP="00B417C5">
      <w:pPr>
        <w:autoSpaceDE w:val="0"/>
        <w:autoSpaceDN w:val="0"/>
        <w:adjustRightInd w:val="0"/>
        <w:rPr>
          <w:color w:val="000000"/>
        </w:rPr>
      </w:pPr>
      <w:r w:rsidRPr="00B417C5">
        <w:rPr>
          <w:color w:val="000000"/>
        </w:rPr>
        <w:t></w:t>
      </w:r>
      <w:r w:rsidRPr="00B417C5">
        <w:rPr>
          <w:color w:val="000000"/>
        </w:rPr>
        <w:t></w:t>
      </w:r>
      <w:r w:rsidRPr="00B417C5">
        <w:rPr>
          <w:color w:val="000000"/>
        </w:rPr>
        <w:t>układanie dialogu do obrazka, następnie wysłuchanie dialogu z taśmy i porownanie</w:t>
      </w:r>
    </w:p>
    <w:p w:rsidR="003A4E40" w:rsidRPr="00B417C5" w:rsidRDefault="003A4E40" w:rsidP="00B417C5">
      <w:pPr>
        <w:autoSpaceDE w:val="0"/>
        <w:autoSpaceDN w:val="0"/>
        <w:adjustRightInd w:val="0"/>
        <w:rPr>
          <w:color w:val="000000"/>
        </w:rPr>
      </w:pPr>
      <w:r w:rsidRPr="00B417C5">
        <w:rPr>
          <w:color w:val="000000"/>
        </w:rPr>
        <w:t>z własną wersją.</w:t>
      </w:r>
    </w:p>
    <w:p w:rsidR="003A4E40" w:rsidRPr="00B417C5" w:rsidRDefault="003A4E40" w:rsidP="00B417C5">
      <w:pPr>
        <w:autoSpaceDE w:val="0"/>
        <w:autoSpaceDN w:val="0"/>
        <w:adjustRightInd w:val="0"/>
        <w:rPr>
          <w:color w:val="000000"/>
        </w:rPr>
      </w:pPr>
    </w:p>
    <w:p w:rsidR="003A4E40" w:rsidRPr="00B417C5" w:rsidRDefault="003A4E40" w:rsidP="00B417C5">
      <w:pPr>
        <w:autoSpaceDE w:val="0"/>
        <w:autoSpaceDN w:val="0"/>
        <w:adjustRightInd w:val="0"/>
        <w:rPr>
          <w:b/>
          <w:color w:val="000000"/>
        </w:rPr>
      </w:pPr>
      <w:r w:rsidRPr="00B417C5">
        <w:rPr>
          <w:b/>
          <w:color w:val="000000"/>
        </w:rPr>
        <w:t>Przykładowe techniki wykorzytywane w nauce poprawnej wymowy i intonacji:</w:t>
      </w:r>
    </w:p>
    <w:p w:rsidR="003A4E40" w:rsidRPr="00B417C5" w:rsidRDefault="003A4E40" w:rsidP="00B417C5">
      <w:pPr>
        <w:autoSpaceDE w:val="0"/>
        <w:autoSpaceDN w:val="0"/>
        <w:adjustRightInd w:val="0"/>
        <w:rPr>
          <w:color w:val="000000"/>
        </w:rPr>
      </w:pPr>
      <w:r w:rsidRPr="00B417C5">
        <w:rPr>
          <w:color w:val="000000"/>
        </w:rPr>
        <w:lastRenderedPageBreak/>
        <w:t>– rozpoznawanie dźwiękow, liter alfabetu w wyrazach;</w:t>
      </w:r>
    </w:p>
    <w:p w:rsidR="003A4E40" w:rsidRPr="00B417C5" w:rsidRDefault="003A4E40" w:rsidP="00B417C5">
      <w:pPr>
        <w:autoSpaceDE w:val="0"/>
        <w:autoSpaceDN w:val="0"/>
        <w:adjustRightInd w:val="0"/>
        <w:rPr>
          <w:color w:val="000000"/>
        </w:rPr>
      </w:pPr>
      <w:r w:rsidRPr="00B417C5">
        <w:rPr>
          <w:color w:val="000000"/>
        </w:rPr>
        <w:t>– głośne czytanie krotkich tekstow (indywidualne i grupowe) zawierających trudniejsze</w:t>
      </w:r>
    </w:p>
    <w:p w:rsidR="003A4E40" w:rsidRPr="00B417C5" w:rsidRDefault="003A4E40" w:rsidP="00B417C5">
      <w:pPr>
        <w:autoSpaceDE w:val="0"/>
        <w:autoSpaceDN w:val="0"/>
        <w:adjustRightInd w:val="0"/>
        <w:rPr>
          <w:color w:val="000000"/>
        </w:rPr>
      </w:pPr>
      <w:r w:rsidRPr="00B417C5">
        <w:rPr>
          <w:color w:val="000000"/>
        </w:rPr>
        <w:t>głoski;</w:t>
      </w:r>
    </w:p>
    <w:p w:rsidR="003A4E40" w:rsidRPr="00B417C5" w:rsidRDefault="003A4E40" w:rsidP="00B417C5">
      <w:pPr>
        <w:autoSpaceDE w:val="0"/>
        <w:autoSpaceDN w:val="0"/>
        <w:adjustRightInd w:val="0"/>
        <w:rPr>
          <w:color w:val="000000"/>
        </w:rPr>
      </w:pPr>
      <w:r w:rsidRPr="00B417C5">
        <w:rPr>
          <w:color w:val="000000"/>
        </w:rPr>
        <w:t>– śpiewanie piosenek (rymowanych, rytmicznych);</w:t>
      </w:r>
    </w:p>
    <w:p w:rsidR="003A4E40" w:rsidRPr="00B417C5" w:rsidRDefault="003A4E40" w:rsidP="00B417C5">
      <w:pPr>
        <w:autoSpaceDE w:val="0"/>
        <w:autoSpaceDN w:val="0"/>
        <w:adjustRightInd w:val="0"/>
        <w:rPr>
          <w:color w:val="000000"/>
        </w:rPr>
      </w:pPr>
      <w:r w:rsidRPr="00B417C5">
        <w:rPr>
          <w:color w:val="000000"/>
        </w:rPr>
        <w:t>– zabawy i gry słowne;</w:t>
      </w:r>
    </w:p>
    <w:p w:rsidR="003A4E40" w:rsidRPr="00B417C5" w:rsidRDefault="003A4E40" w:rsidP="00B417C5">
      <w:pPr>
        <w:autoSpaceDE w:val="0"/>
        <w:autoSpaceDN w:val="0"/>
        <w:adjustRightInd w:val="0"/>
        <w:rPr>
          <w:color w:val="000000"/>
        </w:rPr>
      </w:pPr>
      <w:r w:rsidRPr="00B417C5">
        <w:rPr>
          <w:color w:val="000000"/>
        </w:rPr>
        <w:t>– wykorzystanie bajek, opowiadań lub legend w wersji audio, dostępnych bezpłatnie</w:t>
      </w:r>
    </w:p>
    <w:p w:rsidR="003A4E40" w:rsidRPr="00B417C5" w:rsidRDefault="003A4E40" w:rsidP="00B417C5">
      <w:pPr>
        <w:autoSpaceDE w:val="0"/>
        <w:autoSpaceDN w:val="0"/>
        <w:adjustRightInd w:val="0"/>
        <w:rPr>
          <w:color w:val="000000"/>
        </w:rPr>
      </w:pPr>
      <w:r w:rsidRPr="00B417C5">
        <w:rPr>
          <w:color w:val="000000"/>
        </w:rPr>
        <w:t>w internecie np. www.leerescuchando.com;</w:t>
      </w:r>
    </w:p>
    <w:p w:rsidR="003A4E40" w:rsidRPr="00B417C5" w:rsidRDefault="003A4E40" w:rsidP="00B417C5">
      <w:pPr>
        <w:autoSpaceDE w:val="0"/>
        <w:autoSpaceDN w:val="0"/>
        <w:adjustRightInd w:val="0"/>
        <w:rPr>
          <w:color w:val="000000"/>
        </w:rPr>
      </w:pPr>
      <w:r w:rsidRPr="00B417C5">
        <w:rPr>
          <w:color w:val="000000"/>
        </w:rPr>
        <w:t>– uczenie się krotkich i rytmicznych wierszy na pamięć, ze szczegolnym naciskiem na</w:t>
      </w:r>
    </w:p>
    <w:p w:rsidR="003A4E40" w:rsidRPr="00B417C5" w:rsidRDefault="003A4E40" w:rsidP="00B417C5">
      <w:pPr>
        <w:autoSpaceDE w:val="0"/>
        <w:autoSpaceDN w:val="0"/>
        <w:adjustRightInd w:val="0"/>
        <w:rPr>
          <w:color w:val="000000"/>
        </w:rPr>
      </w:pPr>
      <w:r w:rsidRPr="00B417C5">
        <w:rPr>
          <w:color w:val="000000"/>
        </w:rPr>
        <w:t>wymowę i intonację;</w:t>
      </w:r>
    </w:p>
    <w:p w:rsidR="003A4E40" w:rsidRPr="00B417C5" w:rsidRDefault="003A4E40" w:rsidP="00B417C5">
      <w:pPr>
        <w:autoSpaceDE w:val="0"/>
        <w:autoSpaceDN w:val="0"/>
        <w:adjustRightInd w:val="0"/>
        <w:rPr>
          <w:color w:val="000000"/>
        </w:rPr>
      </w:pPr>
      <w:r w:rsidRPr="00B417C5">
        <w:rPr>
          <w:color w:val="000000"/>
        </w:rPr>
        <w:t>– imitowanie i powtarzanie (głosek, zwrotow, całych zdań) z możliwością nagrania</w:t>
      </w:r>
    </w:p>
    <w:p w:rsidR="003A4E40" w:rsidRPr="00B417C5" w:rsidRDefault="003A4E40" w:rsidP="00B417C5">
      <w:pPr>
        <w:autoSpaceDE w:val="0"/>
        <w:autoSpaceDN w:val="0"/>
        <w:adjustRightInd w:val="0"/>
        <w:rPr>
          <w:color w:val="000000"/>
        </w:rPr>
      </w:pPr>
      <w:r w:rsidRPr="00B417C5">
        <w:rPr>
          <w:color w:val="000000"/>
        </w:rPr>
        <w:t>własnego głosu i odtworzenia go w celu sprawdzenia poprawności;</w:t>
      </w:r>
    </w:p>
    <w:p w:rsidR="003A4E40" w:rsidRPr="00B417C5" w:rsidRDefault="003A4E40" w:rsidP="00B417C5">
      <w:pPr>
        <w:autoSpaceDE w:val="0"/>
        <w:autoSpaceDN w:val="0"/>
        <w:adjustRightInd w:val="0"/>
        <w:rPr>
          <w:color w:val="000000"/>
        </w:rPr>
      </w:pPr>
      <w:r w:rsidRPr="00B417C5">
        <w:rPr>
          <w:color w:val="000000"/>
        </w:rPr>
        <w:t>– odtwarzanie melodii języka poprzez powtarzanie kwestii wypowiedzianych przez</w:t>
      </w:r>
    </w:p>
    <w:p w:rsidR="003A4E40" w:rsidRPr="00B417C5" w:rsidRDefault="003A4E40" w:rsidP="00B417C5">
      <w:pPr>
        <w:autoSpaceDE w:val="0"/>
        <w:autoSpaceDN w:val="0"/>
        <w:adjustRightInd w:val="0"/>
        <w:rPr>
          <w:color w:val="000000"/>
        </w:rPr>
      </w:pPr>
      <w:r w:rsidRPr="00B417C5">
        <w:rPr>
          <w:color w:val="000000"/>
        </w:rPr>
        <w:t>nagranego lektora;</w:t>
      </w:r>
    </w:p>
    <w:p w:rsidR="003A4E40" w:rsidRPr="00B417C5" w:rsidRDefault="003A4E40" w:rsidP="00B417C5">
      <w:pPr>
        <w:autoSpaceDE w:val="0"/>
        <w:autoSpaceDN w:val="0"/>
        <w:adjustRightInd w:val="0"/>
        <w:rPr>
          <w:color w:val="000000"/>
        </w:rPr>
      </w:pPr>
      <w:r w:rsidRPr="00B417C5">
        <w:rPr>
          <w:color w:val="000000"/>
        </w:rPr>
        <w:t xml:space="preserve">– słuchanie i rozpoznawanie wyrazow (rożniących się jednym dźwiękiem: </w:t>
      </w:r>
      <w:r w:rsidRPr="00B417C5">
        <w:rPr>
          <w:i/>
          <w:iCs/>
          <w:color w:val="000000"/>
        </w:rPr>
        <w:t>beso-peso</w:t>
      </w:r>
      <w:r w:rsidRPr="00B417C5">
        <w:rPr>
          <w:color w:val="000000"/>
        </w:rPr>
        <w:t>,</w:t>
      </w:r>
    </w:p>
    <w:p w:rsidR="003A4E40" w:rsidRPr="00B417C5" w:rsidRDefault="003A4E40" w:rsidP="00B417C5">
      <w:pPr>
        <w:autoSpaceDE w:val="0"/>
        <w:autoSpaceDN w:val="0"/>
        <w:adjustRightInd w:val="0"/>
        <w:rPr>
          <w:color w:val="000000"/>
        </w:rPr>
      </w:pPr>
      <w:r w:rsidRPr="00B417C5">
        <w:rPr>
          <w:i/>
          <w:iCs/>
          <w:color w:val="000000"/>
        </w:rPr>
        <w:t>casa-cosa, despacio-despacho</w:t>
      </w:r>
      <w:r w:rsidRPr="00B417C5">
        <w:rPr>
          <w:color w:val="000000"/>
        </w:rPr>
        <w:t>);</w:t>
      </w:r>
    </w:p>
    <w:p w:rsidR="003A4E40" w:rsidRPr="00B417C5" w:rsidRDefault="003A4E40" w:rsidP="00B417C5">
      <w:pPr>
        <w:autoSpaceDE w:val="0"/>
        <w:autoSpaceDN w:val="0"/>
        <w:adjustRightInd w:val="0"/>
        <w:rPr>
          <w:color w:val="000000"/>
        </w:rPr>
      </w:pPr>
      <w:r w:rsidRPr="00B417C5">
        <w:rPr>
          <w:color w:val="000000"/>
        </w:rPr>
        <w:t>– rozpoznawanie sylab akcentowanych.</w:t>
      </w:r>
    </w:p>
    <w:p w:rsidR="003A4E40" w:rsidRPr="00B417C5" w:rsidRDefault="003A4E40" w:rsidP="00B417C5">
      <w:pPr>
        <w:autoSpaceDE w:val="0"/>
        <w:autoSpaceDN w:val="0"/>
        <w:adjustRightInd w:val="0"/>
        <w:rPr>
          <w:color w:val="000000"/>
        </w:rPr>
      </w:pPr>
    </w:p>
    <w:p w:rsidR="003A4E40" w:rsidRPr="00B417C5" w:rsidRDefault="003A4E40" w:rsidP="00B417C5"/>
    <w:p w:rsidR="003A4E40" w:rsidRPr="00B417C5" w:rsidRDefault="003A4E40" w:rsidP="00B417C5"/>
    <w:p w:rsidR="003A4E40" w:rsidRPr="00B417C5" w:rsidRDefault="003A4E40" w:rsidP="00B417C5"/>
    <w:p w:rsidR="00551B46" w:rsidRPr="00B417C5" w:rsidRDefault="004B5BA3" w:rsidP="00B417C5">
      <w:pPr>
        <w:shd w:val="clear" w:color="auto" w:fill="FFFF00"/>
        <w:jc w:val="center"/>
        <w:rPr>
          <w:b/>
          <w:smallCaps/>
          <w:color w:val="000000"/>
          <w:u w:val="single"/>
        </w:rPr>
      </w:pPr>
      <w:r w:rsidRPr="00B417C5">
        <w:rPr>
          <w:b/>
          <w:smallCaps/>
          <w:u w:val="single"/>
        </w:rPr>
        <w:t>JĘZYK ANGIELSKI</w:t>
      </w:r>
    </w:p>
    <w:p w:rsidR="003A4E40" w:rsidRPr="00B417C5" w:rsidRDefault="003A4E40" w:rsidP="00B417C5">
      <w:pPr>
        <w:jc w:val="both"/>
        <w:rPr>
          <w:color w:val="000000"/>
        </w:rPr>
      </w:pPr>
    </w:p>
    <w:p w:rsidR="003A4E40" w:rsidRPr="00B417C5" w:rsidRDefault="003A4E40" w:rsidP="00B417C5">
      <w:pPr>
        <w:jc w:val="both"/>
        <w:rPr>
          <w:color w:val="000000"/>
        </w:rPr>
      </w:pPr>
    </w:p>
    <w:p w:rsidR="003A4E40" w:rsidRPr="00B417C5" w:rsidRDefault="003A4E40" w:rsidP="00B417C5">
      <w:pPr>
        <w:jc w:val="both"/>
        <w:rPr>
          <w:color w:val="000000"/>
        </w:rPr>
      </w:pPr>
    </w:p>
    <w:p w:rsidR="003A4E40" w:rsidRPr="00B417C5" w:rsidRDefault="003A4E40" w:rsidP="00B417C5">
      <w:pPr>
        <w:jc w:val="both"/>
        <w:rPr>
          <w:color w:val="000000"/>
        </w:rPr>
      </w:pPr>
    </w:p>
    <w:p w:rsidR="00551B46" w:rsidRPr="00B417C5" w:rsidRDefault="00551B46" w:rsidP="00B417C5">
      <w:pPr>
        <w:rPr>
          <w:b/>
          <w:color w:val="FF0000"/>
        </w:rPr>
      </w:pPr>
      <w:r w:rsidRPr="00B417C5">
        <w:rPr>
          <w:b/>
          <w:color w:val="FF0000"/>
        </w:rPr>
        <w:t>Kursy podstawowe</w:t>
      </w:r>
    </w:p>
    <w:p w:rsidR="00551B46" w:rsidRPr="00B417C5" w:rsidRDefault="00551B46" w:rsidP="00B417C5">
      <w:pPr>
        <w:rPr>
          <w:b/>
          <w:u w:val="single"/>
        </w:rPr>
      </w:pPr>
      <w:r w:rsidRPr="00B417C5">
        <w:rPr>
          <w:b/>
          <w:u w:val="single"/>
        </w:rPr>
        <w:t>101-102</w:t>
      </w:r>
    </w:p>
    <w:p w:rsidR="00551B46" w:rsidRPr="00B417C5" w:rsidRDefault="00551B46" w:rsidP="00B417C5">
      <w:r w:rsidRPr="00B417C5">
        <w:t xml:space="preserve">Podstawy języka angielskiego;  przygotowanie do matury na poziomie </w:t>
      </w:r>
      <w:r w:rsidRPr="00B417C5">
        <w:rPr>
          <w:i/>
        </w:rPr>
        <w:t>podstawowym</w:t>
      </w:r>
    </w:p>
    <w:p w:rsidR="00551B46" w:rsidRPr="00B417C5" w:rsidRDefault="00551B46" w:rsidP="00B417C5">
      <w:pPr>
        <w:rPr>
          <w:b/>
          <w:color w:val="4A442A" w:themeColor="background2" w:themeShade="40"/>
        </w:rPr>
      </w:pPr>
      <w:r w:rsidRPr="00B417C5">
        <w:t xml:space="preserve">obowiązkowy podręcznik: </w:t>
      </w:r>
      <w:r w:rsidRPr="00B417C5">
        <w:rPr>
          <w:b/>
          <w:color w:val="4A442A" w:themeColor="background2" w:themeShade="40"/>
        </w:rPr>
        <w:t>On ScreenElementary</w:t>
      </w:r>
    </w:p>
    <w:p w:rsidR="00551B46" w:rsidRPr="00B417C5" w:rsidRDefault="00551B46" w:rsidP="00B417C5">
      <w:pPr>
        <w:rPr>
          <w:u w:val="single"/>
        </w:rPr>
      </w:pPr>
    </w:p>
    <w:p w:rsidR="00551B46" w:rsidRPr="00B417C5" w:rsidRDefault="00551B46" w:rsidP="00B417C5">
      <w:pPr>
        <w:rPr>
          <w:b/>
          <w:u w:val="single"/>
        </w:rPr>
      </w:pPr>
      <w:r w:rsidRPr="00B417C5">
        <w:rPr>
          <w:b/>
          <w:u w:val="single"/>
        </w:rPr>
        <w:t>103-104</w:t>
      </w:r>
    </w:p>
    <w:p w:rsidR="00551B46" w:rsidRPr="00B417C5" w:rsidRDefault="00551B46" w:rsidP="00B417C5">
      <w:r w:rsidRPr="00B417C5">
        <w:t xml:space="preserve">Podstawy języka angielskiego;  przygotowanie do matury na poziomie </w:t>
      </w:r>
      <w:r w:rsidRPr="00B417C5">
        <w:rPr>
          <w:i/>
        </w:rPr>
        <w:t>podstawowym</w:t>
      </w:r>
    </w:p>
    <w:p w:rsidR="00551B46" w:rsidRPr="00B417C5" w:rsidRDefault="00551B46" w:rsidP="00B417C5">
      <w:pPr>
        <w:rPr>
          <w:b/>
          <w:color w:val="4A442A" w:themeColor="background2" w:themeShade="40"/>
        </w:rPr>
      </w:pPr>
      <w:r w:rsidRPr="00B417C5">
        <w:t xml:space="preserve">obowiązkowy podręcznik: </w:t>
      </w:r>
      <w:r w:rsidRPr="00B417C5">
        <w:rPr>
          <w:b/>
          <w:color w:val="4A442A" w:themeColor="background2" w:themeShade="40"/>
        </w:rPr>
        <w:t>On ScreenPre-intermediate</w:t>
      </w:r>
    </w:p>
    <w:p w:rsidR="00551B46" w:rsidRPr="00B417C5" w:rsidRDefault="00551B46" w:rsidP="00B417C5">
      <w:pPr>
        <w:rPr>
          <w:b/>
          <w:color w:val="4A442A" w:themeColor="background2" w:themeShade="40"/>
        </w:rPr>
      </w:pPr>
    </w:p>
    <w:p w:rsidR="00551B46" w:rsidRPr="00B417C5" w:rsidRDefault="00551B46" w:rsidP="00B417C5">
      <w:pPr>
        <w:rPr>
          <w:b/>
          <w:u w:val="single"/>
        </w:rPr>
      </w:pPr>
      <w:r w:rsidRPr="00B417C5">
        <w:rPr>
          <w:b/>
          <w:u w:val="single"/>
        </w:rPr>
        <w:t>105-106</w:t>
      </w:r>
    </w:p>
    <w:p w:rsidR="00551B46" w:rsidRPr="00B417C5" w:rsidRDefault="00551B46" w:rsidP="00B417C5">
      <w:r w:rsidRPr="00B417C5">
        <w:t xml:space="preserve">Podstawy języka angielskiego;  przygotowanie do matury na poziomie </w:t>
      </w:r>
      <w:r w:rsidRPr="00B417C5">
        <w:rPr>
          <w:i/>
        </w:rPr>
        <w:t>podstawowym</w:t>
      </w:r>
    </w:p>
    <w:p w:rsidR="00551B46" w:rsidRPr="00B417C5" w:rsidRDefault="00551B46" w:rsidP="00B417C5">
      <w:pPr>
        <w:rPr>
          <w:b/>
          <w:color w:val="4A442A" w:themeColor="background2" w:themeShade="40"/>
        </w:rPr>
      </w:pPr>
      <w:r w:rsidRPr="00B417C5">
        <w:t xml:space="preserve">obowiązkowy podręcznik: </w:t>
      </w:r>
      <w:r w:rsidRPr="00B417C5">
        <w:rPr>
          <w:b/>
          <w:color w:val="4A442A" w:themeColor="background2" w:themeShade="40"/>
        </w:rPr>
        <w:t>On ScreenIntermediate</w:t>
      </w:r>
    </w:p>
    <w:p w:rsidR="00551B46" w:rsidRPr="00B417C5" w:rsidRDefault="00551B46" w:rsidP="00B417C5">
      <w:pPr>
        <w:rPr>
          <w:b/>
          <w:color w:val="4A442A" w:themeColor="background2" w:themeShade="40"/>
        </w:rPr>
      </w:pPr>
    </w:p>
    <w:p w:rsidR="00551B46" w:rsidRPr="00B417C5" w:rsidRDefault="00551B46" w:rsidP="00B417C5">
      <w:pPr>
        <w:rPr>
          <w:b/>
          <w:u w:val="single"/>
        </w:rPr>
      </w:pPr>
      <w:r w:rsidRPr="00B417C5">
        <w:rPr>
          <w:b/>
          <w:u w:val="single"/>
        </w:rPr>
        <w:t>107-108</w:t>
      </w:r>
    </w:p>
    <w:p w:rsidR="00551B46" w:rsidRPr="00B417C5" w:rsidRDefault="00551B46" w:rsidP="00B417C5">
      <w:r w:rsidRPr="00B417C5">
        <w:t xml:space="preserve">Podstawy języka angielskiego;  przygotowanie do matury na poziomie </w:t>
      </w:r>
      <w:r w:rsidRPr="00B417C5">
        <w:rPr>
          <w:i/>
        </w:rPr>
        <w:t>rozszerzonym</w:t>
      </w:r>
    </w:p>
    <w:p w:rsidR="00551B46" w:rsidRPr="00B417C5" w:rsidRDefault="00551B46" w:rsidP="00B417C5">
      <w:pPr>
        <w:rPr>
          <w:b/>
          <w:color w:val="4A442A" w:themeColor="background2" w:themeShade="40"/>
        </w:rPr>
      </w:pPr>
      <w:r w:rsidRPr="00B417C5">
        <w:t xml:space="preserve">obowiązkowy podręcznik: </w:t>
      </w:r>
      <w:r w:rsidRPr="00B417C5">
        <w:rPr>
          <w:b/>
          <w:color w:val="4A442A" w:themeColor="background2" w:themeShade="40"/>
        </w:rPr>
        <w:t>On ScreenUpper- intermediate</w:t>
      </w:r>
    </w:p>
    <w:p w:rsidR="00551B46" w:rsidRPr="00B417C5" w:rsidRDefault="00551B46" w:rsidP="00B417C5"/>
    <w:p w:rsidR="00551B46" w:rsidRPr="00B417C5" w:rsidRDefault="00551B46" w:rsidP="00B417C5">
      <w:pPr>
        <w:rPr>
          <w:b/>
          <w:u w:val="single"/>
        </w:rPr>
      </w:pPr>
      <w:r w:rsidRPr="00B417C5">
        <w:rPr>
          <w:b/>
          <w:u w:val="single"/>
        </w:rPr>
        <w:t>109-110</w:t>
      </w:r>
    </w:p>
    <w:p w:rsidR="00551B46" w:rsidRPr="00B417C5" w:rsidRDefault="00551B46" w:rsidP="00B417C5">
      <w:r w:rsidRPr="00B417C5">
        <w:t xml:space="preserve">Podstawy języka angielskiego;  przygotowanie do matury na poziomie </w:t>
      </w:r>
      <w:r w:rsidRPr="00B417C5">
        <w:rPr>
          <w:i/>
        </w:rPr>
        <w:t>rozszerzonym</w:t>
      </w:r>
    </w:p>
    <w:p w:rsidR="00551B46" w:rsidRPr="00B417C5" w:rsidRDefault="00551B46" w:rsidP="00B417C5">
      <w:pPr>
        <w:rPr>
          <w:b/>
          <w:color w:val="4A442A" w:themeColor="background2" w:themeShade="40"/>
          <w:lang w:val="en-GB"/>
        </w:rPr>
      </w:pPr>
      <w:r w:rsidRPr="00B417C5">
        <w:rPr>
          <w:lang w:val="en-GB"/>
        </w:rPr>
        <w:t xml:space="preserve">obowiązkowypodręcznik: </w:t>
      </w:r>
      <w:r w:rsidRPr="00B417C5">
        <w:rPr>
          <w:b/>
          <w:color w:val="4A442A" w:themeColor="background2" w:themeShade="40"/>
          <w:lang w:val="en-GB"/>
        </w:rPr>
        <w:t>On Screen Upper- Advanced</w:t>
      </w:r>
    </w:p>
    <w:p w:rsidR="00551B46" w:rsidRPr="00B417C5" w:rsidRDefault="00551B46" w:rsidP="00B417C5">
      <w:pPr>
        <w:rPr>
          <w:lang w:val="en-GB"/>
        </w:rPr>
      </w:pPr>
    </w:p>
    <w:p w:rsidR="003A4E40" w:rsidRPr="00B417C5" w:rsidRDefault="003A4E40" w:rsidP="00B417C5">
      <w:pPr>
        <w:jc w:val="both"/>
        <w:rPr>
          <w:color w:val="000000"/>
        </w:rPr>
      </w:pPr>
    </w:p>
    <w:p w:rsidR="003A4E40" w:rsidRPr="00B417C5" w:rsidRDefault="003A4E40" w:rsidP="00B417C5">
      <w:pPr>
        <w:jc w:val="both"/>
        <w:rPr>
          <w:color w:val="000000"/>
        </w:rPr>
      </w:pPr>
    </w:p>
    <w:p w:rsidR="00551B46" w:rsidRPr="00B417C5" w:rsidRDefault="00551B46" w:rsidP="00B417C5">
      <w:pPr>
        <w:jc w:val="both"/>
        <w:rPr>
          <w:color w:val="000000"/>
        </w:rPr>
      </w:pPr>
    </w:p>
    <w:p w:rsidR="00551B46" w:rsidRPr="00B417C5" w:rsidRDefault="00551B46" w:rsidP="00B417C5">
      <w:pPr>
        <w:jc w:val="both"/>
        <w:rPr>
          <w:color w:val="000000"/>
        </w:rPr>
      </w:pPr>
    </w:p>
    <w:p w:rsidR="00551B46" w:rsidRPr="00B417C5" w:rsidRDefault="00551B46" w:rsidP="00B417C5">
      <w:pPr>
        <w:jc w:val="both"/>
        <w:rPr>
          <w:color w:val="000000"/>
        </w:rPr>
      </w:pPr>
    </w:p>
    <w:p w:rsidR="00551B46" w:rsidRPr="00B417C5" w:rsidRDefault="00551B46" w:rsidP="00B417C5">
      <w:pPr>
        <w:jc w:val="both"/>
        <w:rPr>
          <w:color w:val="000000"/>
        </w:rPr>
      </w:pPr>
    </w:p>
    <w:p w:rsidR="00551B46" w:rsidRPr="00B417C5" w:rsidRDefault="00551B46" w:rsidP="00B417C5">
      <w:pPr>
        <w:jc w:val="both"/>
        <w:rPr>
          <w:color w:val="000000"/>
        </w:rPr>
      </w:pPr>
    </w:p>
    <w:p w:rsidR="00551B46" w:rsidRPr="00B417C5" w:rsidRDefault="00551B46" w:rsidP="00B417C5">
      <w:pPr>
        <w:jc w:val="both"/>
        <w:rPr>
          <w:color w:val="000000"/>
        </w:rPr>
      </w:pPr>
    </w:p>
    <w:p w:rsidR="00551B46" w:rsidRPr="00B417C5" w:rsidRDefault="00551B46" w:rsidP="00B417C5">
      <w:pPr>
        <w:jc w:val="center"/>
      </w:pPr>
      <w:bookmarkStart w:id="1" w:name="_Hlk12263564"/>
      <w:r w:rsidRPr="00B417C5">
        <w:rPr>
          <w:b/>
        </w:rPr>
        <w:t>OPIS KURSÓW JĘZYKA ANGIELSKIEGO</w:t>
      </w:r>
    </w:p>
    <w:p w:rsidR="00551B46" w:rsidRPr="00B417C5" w:rsidRDefault="00551B46" w:rsidP="00B417C5">
      <w:pPr>
        <w:jc w:val="center"/>
        <w:rPr>
          <w:u w:val="single"/>
        </w:rPr>
      </w:pPr>
      <w:r w:rsidRPr="00B417C5">
        <w:rPr>
          <w:b/>
          <w:u w:val="single"/>
        </w:rPr>
        <w:t>SPECJALIZACJE</w:t>
      </w:r>
      <w:bookmarkEnd w:id="1"/>
    </w:p>
    <w:p w:rsidR="00551B46" w:rsidRPr="00B417C5" w:rsidRDefault="00551B46" w:rsidP="00B417C5">
      <w:pPr>
        <w:rPr>
          <w:i/>
        </w:rPr>
      </w:pPr>
    </w:p>
    <w:tbl>
      <w:tblPr>
        <w:tblW w:w="0" w:type="auto"/>
        <w:tblInd w:w="-25" w:type="dxa"/>
        <w:tblLayout w:type="fixed"/>
        <w:tblLook w:val="04A0"/>
      </w:tblPr>
      <w:tblGrid>
        <w:gridCol w:w="534"/>
        <w:gridCol w:w="3714"/>
        <w:gridCol w:w="709"/>
        <w:gridCol w:w="1134"/>
        <w:gridCol w:w="1559"/>
        <w:gridCol w:w="1326"/>
      </w:tblGrid>
      <w:tr w:rsidR="00551B46" w:rsidRPr="00B417C5" w:rsidTr="00551B46">
        <w:tc>
          <w:tcPr>
            <w:tcW w:w="534"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bookmarkStart w:id="2" w:name="_Hlk12263640"/>
            <w:bookmarkEnd w:id="2"/>
            <w:r w:rsidRPr="00B417C5">
              <w:t>LP</w:t>
            </w:r>
          </w:p>
        </w:tc>
        <w:tc>
          <w:tcPr>
            <w:tcW w:w="3714"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t>NAZWA KURSU</w:t>
            </w:r>
          </w:p>
        </w:tc>
        <w:tc>
          <w:tcPr>
            <w:tcW w:w="709"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t>WARUNKI WSTĘPNE</w:t>
            </w:r>
          </w:p>
        </w:tc>
        <w:tc>
          <w:tcPr>
            <w:tcW w:w="1134"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t>NUMER</w:t>
            </w:r>
          </w:p>
        </w:tc>
        <w:tc>
          <w:tcPr>
            <w:tcW w:w="1559"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t>POZIOM</w:t>
            </w:r>
          </w:p>
        </w:tc>
        <w:tc>
          <w:tcPr>
            <w:tcW w:w="1326" w:type="dxa"/>
            <w:tcBorders>
              <w:top w:val="single" w:sz="4" w:space="0" w:color="000000"/>
              <w:left w:val="single" w:sz="4" w:space="0" w:color="000000"/>
              <w:bottom w:val="single" w:sz="4" w:space="0" w:color="000000"/>
              <w:right w:val="single" w:sz="4" w:space="0" w:color="000000"/>
            </w:tcBorders>
            <w:hideMark/>
          </w:tcPr>
          <w:p w:rsidR="00551B46" w:rsidRPr="00B417C5" w:rsidRDefault="00551B46" w:rsidP="00B417C5">
            <w:pPr>
              <w:jc w:val="center"/>
            </w:pPr>
            <w:r w:rsidRPr="00B417C5">
              <w:t>POZIOM wg CEF</w:t>
            </w:r>
          </w:p>
        </w:tc>
      </w:tr>
      <w:tr w:rsidR="00551B46" w:rsidRPr="00B417C5" w:rsidTr="00551B46">
        <w:tc>
          <w:tcPr>
            <w:tcW w:w="534" w:type="dxa"/>
            <w:tcBorders>
              <w:top w:val="single" w:sz="4" w:space="0" w:color="000000"/>
              <w:left w:val="single" w:sz="4" w:space="0" w:color="000000"/>
              <w:bottom w:val="single" w:sz="4" w:space="0" w:color="000000"/>
              <w:right w:val="nil"/>
            </w:tcBorders>
            <w:hideMark/>
          </w:tcPr>
          <w:p w:rsidR="00551B46" w:rsidRPr="00B417C5" w:rsidRDefault="00551B46" w:rsidP="00B417C5">
            <w:r w:rsidRPr="00B417C5">
              <w:t>1.</w:t>
            </w:r>
          </w:p>
        </w:tc>
        <w:tc>
          <w:tcPr>
            <w:tcW w:w="3714" w:type="dxa"/>
            <w:tcBorders>
              <w:top w:val="single" w:sz="4" w:space="0" w:color="000000"/>
              <w:left w:val="single" w:sz="4" w:space="0" w:color="000000"/>
              <w:bottom w:val="single" w:sz="4" w:space="0" w:color="000000"/>
              <w:right w:val="nil"/>
            </w:tcBorders>
            <w:hideMark/>
          </w:tcPr>
          <w:p w:rsidR="00551B46" w:rsidRPr="00B417C5" w:rsidRDefault="00551B46" w:rsidP="00B417C5">
            <w:r w:rsidRPr="00B417C5">
              <w:rPr>
                <w:i/>
                <w:iCs/>
              </w:rPr>
              <w:t xml:space="preserve">Czytanie i mówienie </w:t>
            </w:r>
          </w:p>
          <w:p w:rsidR="00551B46" w:rsidRPr="00B417C5" w:rsidRDefault="00551B46" w:rsidP="00B417C5">
            <w:r w:rsidRPr="00B417C5">
              <w:t xml:space="preserve">Czytanie różnych form literackich ze zrozumieniem, gramatyka                    i słownictwo </w:t>
            </w:r>
          </w:p>
        </w:tc>
        <w:tc>
          <w:tcPr>
            <w:tcW w:w="709"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rPr>
                <w:lang w:val="en-US"/>
              </w:rPr>
              <w:t>106</w:t>
            </w:r>
          </w:p>
        </w:tc>
        <w:tc>
          <w:tcPr>
            <w:tcW w:w="1134"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rPr>
                <w:lang w:val="en-US"/>
              </w:rPr>
              <w:t>201</w:t>
            </w:r>
          </w:p>
        </w:tc>
        <w:tc>
          <w:tcPr>
            <w:tcW w:w="1559" w:type="dxa"/>
            <w:tcBorders>
              <w:top w:val="single" w:sz="4" w:space="0" w:color="000000"/>
              <w:left w:val="single" w:sz="4" w:space="0" w:color="000000"/>
              <w:bottom w:val="single" w:sz="4" w:space="0" w:color="000000"/>
              <w:right w:val="nil"/>
            </w:tcBorders>
          </w:tcPr>
          <w:p w:rsidR="00551B46" w:rsidRPr="00B417C5" w:rsidRDefault="00551B46" w:rsidP="00B417C5">
            <w:pPr>
              <w:jc w:val="center"/>
            </w:pPr>
            <w:r w:rsidRPr="00B417C5">
              <w:t xml:space="preserve">Advanced           CAE </w:t>
            </w:r>
          </w:p>
          <w:p w:rsidR="00551B46" w:rsidRPr="00B417C5" w:rsidRDefault="00551B46" w:rsidP="00B417C5">
            <w:pPr>
              <w:jc w:val="center"/>
              <w:rPr>
                <w:lang w:val="en-US"/>
              </w:rPr>
            </w:pPr>
          </w:p>
        </w:tc>
        <w:tc>
          <w:tcPr>
            <w:tcW w:w="1326" w:type="dxa"/>
            <w:tcBorders>
              <w:top w:val="single" w:sz="4" w:space="0" w:color="000000"/>
              <w:left w:val="single" w:sz="4" w:space="0" w:color="000000"/>
              <w:bottom w:val="single" w:sz="4" w:space="0" w:color="000000"/>
              <w:right w:val="single" w:sz="4" w:space="0" w:color="000000"/>
            </w:tcBorders>
            <w:hideMark/>
          </w:tcPr>
          <w:p w:rsidR="00551B46" w:rsidRPr="00B417C5" w:rsidRDefault="00551B46" w:rsidP="00B417C5">
            <w:pPr>
              <w:jc w:val="center"/>
            </w:pPr>
            <w:r w:rsidRPr="00B417C5">
              <w:rPr>
                <w:lang w:val="en-US"/>
              </w:rPr>
              <w:t>C1</w:t>
            </w:r>
          </w:p>
        </w:tc>
      </w:tr>
      <w:tr w:rsidR="00551B46" w:rsidRPr="00B417C5" w:rsidTr="00551B46">
        <w:tc>
          <w:tcPr>
            <w:tcW w:w="534" w:type="dxa"/>
            <w:tcBorders>
              <w:top w:val="single" w:sz="4" w:space="0" w:color="000000"/>
              <w:left w:val="single" w:sz="4" w:space="0" w:color="000000"/>
              <w:bottom w:val="single" w:sz="4" w:space="0" w:color="000000"/>
              <w:right w:val="nil"/>
            </w:tcBorders>
            <w:hideMark/>
          </w:tcPr>
          <w:p w:rsidR="00551B46" w:rsidRPr="00B417C5" w:rsidRDefault="00551B46" w:rsidP="00B417C5">
            <w:r w:rsidRPr="00B417C5">
              <w:t>2.</w:t>
            </w:r>
          </w:p>
        </w:tc>
        <w:tc>
          <w:tcPr>
            <w:tcW w:w="3714" w:type="dxa"/>
            <w:tcBorders>
              <w:top w:val="single" w:sz="4" w:space="0" w:color="000000"/>
              <w:left w:val="single" w:sz="4" w:space="0" w:color="000000"/>
              <w:bottom w:val="single" w:sz="4" w:space="0" w:color="000000"/>
              <w:right w:val="nil"/>
            </w:tcBorders>
          </w:tcPr>
          <w:p w:rsidR="00551B46" w:rsidRPr="00B417C5" w:rsidRDefault="00551B46" w:rsidP="00B417C5">
            <w:r w:rsidRPr="00B417C5">
              <w:rPr>
                <w:i/>
                <w:iCs/>
              </w:rPr>
              <w:t xml:space="preserve">Słuchanie i mówienie  </w:t>
            </w:r>
          </w:p>
          <w:p w:rsidR="00551B46" w:rsidRPr="00B417C5" w:rsidRDefault="00551B46" w:rsidP="00B417C5">
            <w:r w:rsidRPr="00B417C5">
              <w:t xml:space="preserve">Rozumienie tekstów słuchanych, konwersacje </w:t>
            </w:r>
          </w:p>
          <w:p w:rsidR="00551B46" w:rsidRPr="00B417C5" w:rsidRDefault="00551B46" w:rsidP="00B417C5"/>
        </w:tc>
        <w:tc>
          <w:tcPr>
            <w:tcW w:w="709"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rPr>
                <w:lang w:val="en-US"/>
              </w:rPr>
              <w:t>106</w:t>
            </w:r>
          </w:p>
        </w:tc>
        <w:tc>
          <w:tcPr>
            <w:tcW w:w="1134"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rPr>
                <w:lang w:val="en-US"/>
              </w:rPr>
              <w:t>202</w:t>
            </w:r>
          </w:p>
        </w:tc>
        <w:tc>
          <w:tcPr>
            <w:tcW w:w="1559" w:type="dxa"/>
            <w:tcBorders>
              <w:top w:val="single" w:sz="4" w:space="0" w:color="000000"/>
              <w:left w:val="single" w:sz="4" w:space="0" w:color="000000"/>
              <w:bottom w:val="single" w:sz="4" w:space="0" w:color="000000"/>
              <w:right w:val="nil"/>
            </w:tcBorders>
          </w:tcPr>
          <w:p w:rsidR="00551B46" w:rsidRPr="00B417C5" w:rsidRDefault="00551B46" w:rsidP="00B417C5">
            <w:pPr>
              <w:jc w:val="center"/>
            </w:pPr>
            <w:r w:rsidRPr="00B417C5">
              <w:rPr>
                <w:lang w:val="en-US"/>
              </w:rPr>
              <w:t xml:space="preserve">Advanced              CAE </w:t>
            </w:r>
          </w:p>
          <w:p w:rsidR="00551B46" w:rsidRPr="00B417C5" w:rsidRDefault="00551B46" w:rsidP="00B417C5">
            <w:pPr>
              <w:jc w:val="center"/>
              <w:rPr>
                <w:lang w:val="en-US"/>
              </w:rPr>
            </w:pPr>
          </w:p>
        </w:tc>
        <w:tc>
          <w:tcPr>
            <w:tcW w:w="1326" w:type="dxa"/>
            <w:tcBorders>
              <w:top w:val="single" w:sz="4" w:space="0" w:color="000000"/>
              <w:left w:val="single" w:sz="4" w:space="0" w:color="000000"/>
              <w:bottom w:val="single" w:sz="4" w:space="0" w:color="000000"/>
              <w:right w:val="single" w:sz="4" w:space="0" w:color="000000"/>
            </w:tcBorders>
            <w:hideMark/>
          </w:tcPr>
          <w:p w:rsidR="00551B46" w:rsidRPr="00B417C5" w:rsidRDefault="00551B46" w:rsidP="00B417C5">
            <w:pPr>
              <w:jc w:val="center"/>
            </w:pPr>
            <w:r w:rsidRPr="00B417C5">
              <w:rPr>
                <w:lang w:val="en-US"/>
              </w:rPr>
              <w:t>C1</w:t>
            </w:r>
          </w:p>
        </w:tc>
      </w:tr>
      <w:tr w:rsidR="00551B46" w:rsidRPr="00B417C5" w:rsidTr="00551B46">
        <w:tc>
          <w:tcPr>
            <w:tcW w:w="534" w:type="dxa"/>
            <w:tcBorders>
              <w:top w:val="single" w:sz="4" w:space="0" w:color="000000"/>
              <w:left w:val="single" w:sz="4" w:space="0" w:color="000000"/>
              <w:bottom w:val="single" w:sz="4" w:space="0" w:color="000000"/>
              <w:right w:val="nil"/>
            </w:tcBorders>
            <w:hideMark/>
          </w:tcPr>
          <w:p w:rsidR="00551B46" w:rsidRPr="00B417C5" w:rsidRDefault="00551B46" w:rsidP="00B417C5">
            <w:r w:rsidRPr="00B417C5">
              <w:t>3.</w:t>
            </w:r>
          </w:p>
        </w:tc>
        <w:tc>
          <w:tcPr>
            <w:tcW w:w="3714" w:type="dxa"/>
            <w:tcBorders>
              <w:top w:val="single" w:sz="4" w:space="0" w:color="000000"/>
              <w:left w:val="single" w:sz="4" w:space="0" w:color="000000"/>
              <w:bottom w:val="single" w:sz="4" w:space="0" w:color="000000"/>
              <w:right w:val="nil"/>
            </w:tcBorders>
          </w:tcPr>
          <w:p w:rsidR="00551B46" w:rsidRPr="00B417C5" w:rsidRDefault="00551B46" w:rsidP="00B417C5">
            <w:r w:rsidRPr="00B417C5">
              <w:rPr>
                <w:i/>
              </w:rPr>
              <w:t>Gramatyka i słownictwo</w:t>
            </w:r>
            <w:r w:rsidRPr="00B417C5">
              <w:t xml:space="preserve">                                                              testy </w:t>
            </w:r>
          </w:p>
          <w:p w:rsidR="00551B46" w:rsidRPr="00B417C5" w:rsidRDefault="00551B46" w:rsidP="00B417C5"/>
        </w:tc>
        <w:tc>
          <w:tcPr>
            <w:tcW w:w="709"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rPr>
                <w:lang w:val="en-US"/>
              </w:rPr>
              <w:t>106</w:t>
            </w:r>
          </w:p>
        </w:tc>
        <w:tc>
          <w:tcPr>
            <w:tcW w:w="1134"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rPr>
                <w:lang w:val="en-US"/>
              </w:rPr>
              <w:t>203</w:t>
            </w:r>
          </w:p>
        </w:tc>
        <w:tc>
          <w:tcPr>
            <w:tcW w:w="1559" w:type="dxa"/>
            <w:tcBorders>
              <w:top w:val="single" w:sz="4" w:space="0" w:color="000000"/>
              <w:left w:val="single" w:sz="4" w:space="0" w:color="000000"/>
              <w:bottom w:val="single" w:sz="4" w:space="0" w:color="000000"/>
              <w:right w:val="nil"/>
            </w:tcBorders>
          </w:tcPr>
          <w:p w:rsidR="00551B46" w:rsidRPr="00B417C5" w:rsidRDefault="00551B46" w:rsidP="00B417C5">
            <w:pPr>
              <w:jc w:val="center"/>
            </w:pPr>
            <w:r w:rsidRPr="00B417C5">
              <w:t xml:space="preserve">Advanced               CAE </w:t>
            </w:r>
          </w:p>
          <w:p w:rsidR="00551B46" w:rsidRPr="00B417C5" w:rsidRDefault="00551B46" w:rsidP="00B417C5">
            <w:pPr>
              <w:jc w:val="center"/>
            </w:pPr>
          </w:p>
        </w:tc>
        <w:tc>
          <w:tcPr>
            <w:tcW w:w="1326" w:type="dxa"/>
            <w:tcBorders>
              <w:top w:val="single" w:sz="4" w:space="0" w:color="000000"/>
              <w:left w:val="single" w:sz="4" w:space="0" w:color="000000"/>
              <w:bottom w:val="single" w:sz="4" w:space="0" w:color="000000"/>
              <w:right w:val="single" w:sz="4" w:space="0" w:color="000000"/>
            </w:tcBorders>
            <w:hideMark/>
          </w:tcPr>
          <w:p w:rsidR="00551B46" w:rsidRPr="00B417C5" w:rsidRDefault="00551B46" w:rsidP="00B417C5">
            <w:pPr>
              <w:jc w:val="center"/>
            </w:pPr>
            <w:r w:rsidRPr="00B417C5">
              <w:rPr>
                <w:lang w:val="en-US"/>
              </w:rPr>
              <w:t>C1</w:t>
            </w:r>
          </w:p>
        </w:tc>
      </w:tr>
      <w:tr w:rsidR="00551B46" w:rsidRPr="00B417C5" w:rsidTr="00551B46">
        <w:tc>
          <w:tcPr>
            <w:tcW w:w="534" w:type="dxa"/>
            <w:tcBorders>
              <w:top w:val="single" w:sz="4" w:space="0" w:color="000000"/>
              <w:left w:val="single" w:sz="4" w:space="0" w:color="000000"/>
              <w:bottom w:val="single" w:sz="4" w:space="0" w:color="000000"/>
              <w:right w:val="nil"/>
            </w:tcBorders>
            <w:hideMark/>
          </w:tcPr>
          <w:p w:rsidR="00551B46" w:rsidRPr="00B417C5" w:rsidRDefault="00551B46" w:rsidP="00B417C5">
            <w:r w:rsidRPr="00B417C5">
              <w:rPr>
                <w:lang w:val="en-US"/>
              </w:rPr>
              <w:t>4.</w:t>
            </w:r>
          </w:p>
        </w:tc>
        <w:tc>
          <w:tcPr>
            <w:tcW w:w="3714" w:type="dxa"/>
            <w:tcBorders>
              <w:top w:val="single" w:sz="4" w:space="0" w:color="000000"/>
              <w:left w:val="single" w:sz="4" w:space="0" w:color="000000"/>
              <w:bottom w:val="single" w:sz="4" w:space="0" w:color="000000"/>
              <w:right w:val="nil"/>
            </w:tcBorders>
          </w:tcPr>
          <w:p w:rsidR="00551B46" w:rsidRPr="00B417C5" w:rsidRDefault="00551B46" w:rsidP="00B417C5">
            <w:r w:rsidRPr="00B417C5">
              <w:rPr>
                <w:i/>
                <w:lang w:val="en-US"/>
              </w:rPr>
              <w:t>Debaty</w:t>
            </w:r>
          </w:p>
          <w:p w:rsidR="00551B46" w:rsidRPr="00B417C5" w:rsidRDefault="00551B46" w:rsidP="00B417C5">
            <w:pPr>
              <w:rPr>
                <w:lang w:val="en-US"/>
              </w:rPr>
            </w:pPr>
          </w:p>
        </w:tc>
        <w:tc>
          <w:tcPr>
            <w:tcW w:w="709"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rPr>
                <w:lang w:val="en-US"/>
              </w:rPr>
              <w:t>106</w:t>
            </w:r>
          </w:p>
        </w:tc>
        <w:tc>
          <w:tcPr>
            <w:tcW w:w="1134"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rPr>
                <w:lang w:val="en-US"/>
              </w:rPr>
              <w:t>204</w:t>
            </w:r>
          </w:p>
        </w:tc>
        <w:tc>
          <w:tcPr>
            <w:tcW w:w="1559" w:type="dxa"/>
            <w:tcBorders>
              <w:top w:val="single" w:sz="4" w:space="0" w:color="000000"/>
              <w:left w:val="single" w:sz="4" w:space="0" w:color="000000"/>
              <w:bottom w:val="single" w:sz="4" w:space="0" w:color="000000"/>
              <w:right w:val="nil"/>
            </w:tcBorders>
            <w:hideMark/>
          </w:tcPr>
          <w:p w:rsidR="00551B46" w:rsidRPr="00B417C5" w:rsidRDefault="00551B46" w:rsidP="00B417C5">
            <w:r w:rsidRPr="00B417C5">
              <w:rPr>
                <w:lang w:val="en-US"/>
              </w:rPr>
              <w:t xml:space="preserve">Intermediate/ Upper-inter   </w:t>
            </w:r>
          </w:p>
        </w:tc>
        <w:tc>
          <w:tcPr>
            <w:tcW w:w="1326" w:type="dxa"/>
            <w:tcBorders>
              <w:top w:val="single" w:sz="4" w:space="0" w:color="000000"/>
              <w:left w:val="single" w:sz="4" w:space="0" w:color="000000"/>
              <w:bottom w:val="single" w:sz="4" w:space="0" w:color="000000"/>
              <w:right w:val="single" w:sz="4" w:space="0" w:color="000000"/>
            </w:tcBorders>
            <w:hideMark/>
          </w:tcPr>
          <w:p w:rsidR="00551B46" w:rsidRPr="00B417C5" w:rsidRDefault="00551B46" w:rsidP="00B417C5">
            <w:pPr>
              <w:jc w:val="center"/>
            </w:pPr>
            <w:r w:rsidRPr="00B417C5">
              <w:t>B2/B2+</w:t>
            </w:r>
          </w:p>
        </w:tc>
      </w:tr>
      <w:tr w:rsidR="00551B46" w:rsidRPr="00B417C5" w:rsidTr="00551B46">
        <w:tc>
          <w:tcPr>
            <w:tcW w:w="534" w:type="dxa"/>
            <w:tcBorders>
              <w:top w:val="single" w:sz="4" w:space="0" w:color="000000"/>
              <w:left w:val="single" w:sz="4" w:space="0" w:color="000000"/>
              <w:bottom w:val="single" w:sz="4" w:space="0" w:color="000000"/>
              <w:right w:val="nil"/>
            </w:tcBorders>
            <w:hideMark/>
          </w:tcPr>
          <w:p w:rsidR="00551B46" w:rsidRPr="00B417C5" w:rsidRDefault="00551B46" w:rsidP="00B417C5">
            <w:r w:rsidRPr="00B417C5">
              <w:t>5.</w:t>
            </w:r>
          </w:p>
        </w:tc>
        <w:tc>
          <w:tcPr>
            <w:tcW w:w="3714" w:type="dxa"/>
            <w:tcBorders>
              <w:top w:val="single" w:sz="4" w:space="0" w:color="000000"/>
              <w:left w:val="single" w:sz="4" w:space="0" w:color="000000"/>
              <w:bottom w:val="single" w:sz="4" w:space="0" w:color="000000"/>
              <w:right w:val="nil"/>
            </w:tcBorders>
          </w:tcPr>
          <w:p w:rsidR="00551B46" w:rsidRPr="00B417C5" w:rsidRDefault="00551B46" w:rsidP="00B417C5">
            <w:r w:rsidRPr="00B417C5">
              <w:rPr>
                <w:i/>
              </w:rPr>
              <w:t>Testy gramatyczno-leksykalne</w:t>
            </w:r>
            <w:r w:rsidRPr="00B417C5">
              <w:t>, idiomy czasowniki złożone, słowotwórstwo</w:t>
            </w:r>
          </w:p>
          <w:p w:rsidR="00551B46" w:rsidRPr="00B417C5" w:rsidRDefault="00551B46" w:rsidP="00B417C5"/>
        </w:tc>
        <w:tc>
          <w:tcPr>
            <w:tcW w:w="709"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t>108</w:t>
            </w:r>
          </w:p>
        </w:tc>
        <w:tc>
          <w:tcPr>
            <w:tcW w:w="1134"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t>205</w:t>
            </w:r>
          </w:p>
        </w:tc>
        <w:tc>
          <w:tcPr>
            <w:tcW w:w="1559"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t xml:space="preserve">Advanced               </w:t>
            </w:r>
          </w:p>
          <w:p w:rsidR="00551B46" w:rsidRPr="00B417C5" w:rsidRDefault="00551B46" w:rsidP="00B417C5">
            <w:pPr>
              <w:jc w:val="center"/>
            </w:pPr>
          </w:p>
        </w:tc>
        <w:tc>
          <w:tcPr>
            <w:tcW w:w="1326" w:type="dxa"/>
            <w:tcBorders>
              <w:top w:val="single" w:sz="4" w:space="0" w:color="000000"/>
              <w:left w:val="single" w:sz="4" w:space="0" w:color="000000"/>
              <w:bottom w:val="single" w:sz="4" w:space="0" w:color="000000"/>
              <w:right w:val="single" w:sz="4" w:space="0" w:color="000000"/>
            </w:tcBorders>
            <w:hideMark/>
          </w:tcPr>
          <w:p w:rsidR="00551B46" w:rsidRPr="00B417C5" w:rsidRDefault="00551B46" w:rsidP="00B417C5">
            <w:pPr>
              <w:jc w:val="center"/>
            </w:pPr>
            <w:r w:rsidRPr="00B417C5">
              <w:t>C1</w:t>
            </w:r>
          </w:p>
        </w:tc>
      </w:tr>
      <w:tr w:rsidR="00551B46" w:rsidRPr="00B417C5" w:rsidTr="00551B46">
        <w:tc>
          <w:tcPr>
            <w:tcW w:w="534" w:type="dxa"/>
            <w:tcBorders>
              <w:top w:val="single" w:sz="4" w:space="0" w:color="000000"/>
              <w:left w:val="single" w:sz="4" w:space="0" w:color="000000"/>
              <w:bottom w:val="single" w:sz="4" w:space="0" w:color="000000"/>
              <w:right w:val="nil"/>
            </w:tcBorders>
            <w:hideMark/>
          </w:tcPr>
          <w:p w:rsidR="00551B46" w:rsidRPr="00B417C5" w:rsidRDefault="00551B46" w:rsidP="00B417C5">
            <w:r w:rsidRPr="00B417C5">
              <w:t>6.</w:t>
            </w:r>
          </w:p>
        </w:tc>
        <w:tc>
          <w:tcPr>
            <w:tcW w:w="3714" w:type="dxa"/>
            <w:tcBorders>
              <w:top w:val="single" w:sz="4" w:space="0" w:color="000000"/>
              <w:left w:val="single" w:sz="4" w:space="0" w:color="000000"/>
              <w:bottom w:val="single" w:sz="4" w:space="0" w:color="000000"/>
              <w:right w:val="nil"/>
            </w:tcBorders>
          </w:tcPr>
          <w:p w:rsidR="00551B46" w:rsidRPr="00B417C5" w:rsidRDefault="00551B46" w:rsidP="00B417C5">
            <w:r w:rsidRPr="00B417C5">
              <w:rPr>
                <w:i/>
              </w:rPr>
              <w:t>Pisanie</w:t>
            </w:r>
            <w:r w:rsidRPr="00B417C5">
              <w:t>, słowotwórstwo, parafrazy</w:t>
            </w:r>
          </w:p>
          <w:p w:rsidR="00551B46" w:rsidRPr="00B417C5" w:rsidRDefault="00551B46" w:rsidP="00B417C5"/>
        </w:tc>
        <w:tc>
          <w:tcPr>
            <w:tcW w:w="709"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t>106</w:t>
            </w:r>
          </w:p>
        </w:tc>
        <w:tc>
          <w:tcPr>
            <w:tcW w:w="1134"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t>206</w:t>
            </w:r>
          </w:p>
        </w:tc>
        <w:tc>
          <w:tcPr>
            <w:tcW w:w="1559" w:type="dxa"/>
            <w:tcBorders>
              <w:top w:val="single" w:sz="4" w:space="0" w:color="000000"/>
              <w:left w:val="single" w:sz="4" w:space="0" w:color="000000"/>
              <w:bottom w:val="single" w:sz="4" w:space="0" w:color="000000"/>
              <w:right w:val="nil"/>
            </w:tcBorders>
          </w:tcPr>
          <w:p w:rsidR="00551B46" w:rsidRPr="00B417C5" w:rsidRDefault="00551B46" w:rsidP="00B417C5">
            <w:pPr>
              <w:jc w:val="center"/>
            </w:pPr>
            <w:r w:rsidRPr="00B417C5">
              <w:t>Upper-inter FCE</w:t>
            </w:r>
          </w:p>
          <w:p w:rsidR="00551B46" w:rsidRPr="00B417C5" w:rsidRDefault="00551B46" w:rsidP="00B417C5">
            <w:pPr>
              <w:jc w:val="center"/>
            </w:pPr>
          </w:p>
        </w:tc>
        <w:tc>
          <w:tcPr>
            <w:tcW w:w="1326" w:type="dxa"/>
            <w:tcBorders>
              <w:top w:val="single" w:sz="4" w:space="0" w:color="000000"/>
              <w:left w:val="single" w:sz="4" w:space="0" w:color="000000"/>
              <w:bottom w:val="single" w:sz="4" w:space="0" w:color="000000"/>
              <w:right w:val="single" w:sz="4" w:space="0" w:color="000000"/>
            </w:tcBorders>
            <w:hideMark/>
          </w:tcPr>
          <w:p w:rsidR="00551B46" w:rsidRPr="00B417C5" w:rsidRDefault="00551B46" w:rsidP="00B417C5">
            <w:pPr>
              <w:jc w:val="center"/>
            </w:pPr>
            <w:r w:rsidRPr="00B417C5">
              <w:t>B2+</w:t>
            </w:r>
          </w:p>
        </w:tc>
      </w:tr>
      <w:tr w:rsidR="00551B46" w:rsidRPr="00B417C5" w:rsidTr="00551B46">
        <w:tc>
          <w:tcPr>
            <w:tcW w:w="534" w:type="dxa"/>
            <w:tcBorders>
              <w:top w:val="single" w:sz="4" w:space="0" w:color="000000"/>
              <w:left w:val="single" w:sz="4" w:space="0" w:color="000000"/>
              <w:bottom w:val="single" w:sz="4" w:space="0" w:color="000000"/>
              <w:right w:val="nil"/>
            </w:tcBorders>
            <w:hideMark/>
          </w:tcPr>
          <w:p w:rsidR="00551B46" w:rsidRPr="00B417C5" w:rsidRDefault="00551B46" w:rsidP="00B417C5">
            <w:r w:rsidRPr="00B417C5">
              <w:t>7.</w:t>
            </w:r>
          </w:p>
        </w:tc>
        <w:tc>
          <w:tcPr>
            <w:tcW w:w="3714" w:type="dxa"/>
            <w:tcBorders>
              <w:top w:val="single" w:sz="4" w:space="0" w:color="000000"/>
              <w:left w:val="single" w:sz="4" w:space="0" w:color="000000"/>
              <w:bottom w:val="single" w:sz="4" w:space="0" w:color="000000"/>
              <w:right w:val="nil"/>
            </w:tcBorders>
          </w:tcPr>
          <w:p w:rsidR="00551B46" w:rsidRPr="00B417C5" w:rsidRDefault="00551B46" w:rsidP="00B417C5">
            <w:r w:rsidRPr="00B417C5">
              <w:rPr>
                <w:i/>
              </w:rPr>
              <w:t xml:space="preserve">Gramatyka </w:t>
            </w:r>
            <w:r w:rsidRPr="00B417C5">
              <w:t>(matura podstawowa i rozszerzona)</w:t>
            </w:r>
          </w:p>
          <w:p w:rsidR="00551B46" w:rsidRPr="00B417C5" w:rsidRDefault="00551B46" w:rsidP="00B417C5"/>
        </w:tc>
        <w:tc>
          <w:tcPr>
            <w:tcW w:w="709"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rPr>
                <w:lang w:val="en-US"/>
              </w:rPr>
              <w:t>106</w:t>
            </w:r>
          </w:p>
        </w:tc>
        <w:tc>
          <w:tcPr>
            <w:tcW w:w="1134"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rPr>
                <w:lang w:val="en-US"/>
              </w:rPr>
              <w:t>207</w:t>
            </w:r>
          </w:p>
        </w:tc>
        <w:tc>
          <w:tcPr>
            <w:tcW w:w="1559"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rPr>
                <w:lang w:val="en-US"/>
              </w:rPr>
              <w:t xml:space="preserve">Intermediate  Upper-inter  FCE </w:t>
            </w:r>
          </w:p>
        </w:tc>
        <w:tc>
          <w:tcPr>
            <w:tcW w:w="1326" w:type="dxa"/>
            <w:tcBorders>
              <w:top w:val="single" w:sz="4" w:space="0" w:color="000000"/>
              <w:left w:val="single" w:sz="4" w:space="0" w:color="000000"/>
              <w:bottom w:val="single" w:sz="4" w:space="0" w:color="000000"/>
              <w:right w:val="single" w:sz="4" w:space="0" w:color="000000"/>
            </w:tcBorders>
            <w:hideMark/>
          </w:tcPr>
          <w:p w:rsidR="00551B46" w:rsidRPr="00B417C5" w:rsidRDefault="00551B46" w:rsidP="00B417C5">
            <w:pPr>
              <w:jc w:val="center"/>
            </w:pPr>
            <w:r w:rsidRPr="00B417C5">
              <w:t>B2/B2+</w:t>
            </w:r>
          </w:p>
        </w:tc>
      </w:tr>
      <w:tr w:rsidR="00551B46" w:rsidRPr="00B417C5" w:rsidTr="00551B46">
        <w:tc>
          <w:tcPr>
            <w:tcW w:w="534" w:type="dxa"/>
            <w:tcBorders>
              <w:top w:val="single" w:sz="4" w:space="0" w:color="000000"/>
              <w:left w:val="single" w:sz="4" w:space="0" w:color="000000"/>
              <w:bottom w:val="single" w:sz="4" w:space="0" w:color="000000"/>
              <w:right w:val="nil"/>
            </w:tcBorders>
            <w:hideMark/>
          </w:tcPr>
          <w:p w:rsidR="00551B46" w:rsidRPr="00B417C5" w:rsidRDefault="00551B46" w:rsidP="00B417C5">
            <w:r w:rsidRPr="00B417C5">
              <w:t>8.</w:t>
            </w:r>
          </w:p>
        </w:tc>
        <w:tc>
          <w:tcPr>
            <w:tcW w:w="3714" w:type="dxa"/>
            <w:tcBorders>
              <w:top w:val="single" w:sz="4" w:space="0" w:color="000000"/>
              <w:left w:val="single" w:sz="4" w:space="0" w:color="000000"/>
              <w:bottom w:val="single" w:sz="4" w:space="0" w:color="000000"/>
              <w:right w:val="nil"/>
            </w:tcBorders>
          </w:tcPr>
          <w:p w:rsidR="00551B46" w:rsidRPr="00B417C5" w:rsidRDefault="00551B46" w:rsidP="00B417C5">
            <w:r w:rsidRPr="00B417C5">
              <w:rPr>
                <w:i/>
              </w:rPr>
              <w:t xml:space="preserve">Gramatyka </w:t>
            </w:r>
            <w:r w:rsidRPr="00B417C5">
              <w:t>(matura podstawowa i rozszerzona)</w:t>
            </w:r>
          </w:p>
          <w:p w:rsidR="00551B46" w:rsidRPr="00B417C5" w:rsidRDefault="00551B46" w:rsidP="00B417C5"/>
        </w:tc>
        <w:tc>
          <w:tcPr>
            <w:tcW w:w="709"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rPr>
                <w:lang w:val="en-US"/>
              </w:rPr>
              <w:t>106</w:t>
            </w:r>
          </w:p>
        </w:tc>
        <w:tc>
          <w:tcPr>
            <w:tcW w:w="1134"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rPr>
                <w:lang w:val="en-US"/>
              </w:rPr>
              <w:t>218</w:t>
            </w:r>
          </w:p>
        </w:tc>
        <w:tc>
          <w:tcPr>
            <w:tcW w:w="1559"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rPr>
                <w:lang w:val="en-US"/>
              </w:rPr>
              <w:t>Intermediate  Upper-inter  FCE</w:t>
            </w:r>
          </w:p>
        </w:tc>
        <w:tc>
          <w:tcPr>
            <w:tcW w:w="1326" w:type="dxa"/>
            <w:tcBorders>
              <w:top w:val="single" w:sz="4" w:space="0" w:color="000000"/>
              <w:left w:val="single" w:sz="4" w:space="0" w:color="000000"/>
              <w:bottom w:val="single" w:sz="4" w:space="0" w:color="000000"/>
              <w:right w:val="single" w:sz="4" w:space="0" w:color="000000"/>
            </w:tcBorders>
            <w:hideMark/>
          </w:tcPr>
          <w:p w:rsidR="00551B46" w:rsidRPr="00B417C5" w:rsidRDefault="00551B46" w:rsidP="00B417C5">
            <w:pPr>
              <w:jc w:val="center"/>
            </w:pPr>
            <w:r w:rsidRPr="00B417C5">
              <w:t>B2/B2+</w:t>
            </w:r>
          </w:p>
        </w:tc>
      </w:tr>
      <w:tr w:rsidR="00551B46" w:rsidRPr="00B417C5" w:rsidTr="00551B46">
        <w:tc>
          <w:tcPr>
            <w:tcW w:w="534" w:type="dxa"/>
            <w:tcBorders>
              <w:top w:val="single" w:sz="4" w:space="0" w:color="000000"/>
              <w:left w:val="single" w:sz="4" w:space="0" w:color="000000"/>
              <w:bottom w:val="single" w:sz="4" w:space="0" w:color="000000"/>
              <w:right w:val="nil"/>
            </w:tcBorders>
            <w:hideMark/>
          </w:tcPr>
          <w:p w:rsidR="00551B46" w:rsidRPr="00B417C5" w:rsidRDefault="00551B46" w:rsidP="00B417C5">
            <w:r w:rsidRPr="00B417C5">
              <w:t>9</w:t>
            </w:r>
          </w:p>
        </w:tc>
        <w:tc>
          <w:tcPr>
            <w:tcW w:w="3714" w:type="dxa"/>
            <w:tcBorders>
              <w:top w:val="single" w:sz="4" w:space="0" w:color="000000"/>
              <w:left w:val="single" w:sz="4" w:space="0" w:color="000000"/>
              <w:bottom w:val="single" w:sz="4" w:space="0" w:color="000000"/>
              <w:right w:val="nil"/>
            </w:tcBorders>
          </w:tcPr>
          <w:p w:rsidR="00551B46" w:rsidRPr="00B417C5" w:rsidRDefault="00551B46" w:rsidP="00B417C5">
            <w:r w:rsidRPr="00B417C5">
              <w:t xml:space="preserve">Słownictwo i mówienie </w:t>
            </w:r>
          </w:p>
          <w:p w:rsidR="00551B46" w:rsidRPr="00B417C5" w:rsidRDefault="00551B46" w:rsidP="00B417C5"/>
        </w:tc>
        <w:tc>
          <w:tcPr>
            <w:tcW w:w="709"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rPr>
                <w:lang w:val="en-US"/>
              </w:rPr>
              <w:t>106</w:t>
            </w:r>
          </w:p>
        </w:tc>
        <w:tc>
          <w:tcPr>
            <w:tcW w:w="1134"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rPr>
                <w:lang w:val="en-US"/>
              </w:rPr>
              <w:t>208</w:t>
            </w:r>
          </w:p>
        </w:tc>
        <w:tc>
          <w:tcPr>
            <w:tcW w:w="1559"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rPr>
                <w:lang w:val="en-US"/>
              </w:rPr>
              <w:t xml:space="preserve">Advanced                       CAE </w:t>
            </w:r>
          </w:p>
        </w:tc>
        <w:tc>
          <w:tcPr>
            <w:tcW w:w="1326" w:type="dxa"/>
            <w:tcBorders>
              <w:top w:val="single" w:sz="4" w:space="0" w:color="000000"/>
              <w:left w:val="single" w:sz="4" w:space="0" w:color="000000"/>
              <w:bottom w:val="single" w:sz="4" w:space="0" w:color="000000"/>
              <w:right w:val="single" w:sz="4" w:space="0" w:color="000000"/>
            </w:tcBorders>
            <w:hideMark/>
          </w:tcPr>
          <w:p w:rsidR="00551B46" w:rsidRPr="00B417C5" w:rsidRDefault="00551B46" w:rsidP="00B417C5">
            <w:pPr>
              <w:jc w:val="center"/>
            </w:pPr>
            <w:r w:rsidRPr="00B417C5">
              <w:rPr>
                <w:lang w:val="en-US"/>
              </w:rPr>
              <w:t>C1</w:t>
            </w:r>
          </w:p>
        </w:tc>
      </w:tr>
      <w:tr w:rsidR="00551B46" w:rsidRPr="00B417C5" w:rsidTr="00551B46">
        <w:tc>
          <w:tcPr>
            <w:tcW w:w="534" w:type="dxa"/>
            <w:tcBorders>
              <w:top w:val="single" w:sz="4" w:space="0" w:color="000000"/>
              <w:left w:val="single" w:sz="4" w:space="0" w:color="000000"/>
              <w:bottom w:val="single" w:sz="4" w:space="0" w:color="000000"/>
              <w:right w:val="nil"/>
            </w:tcBorders>
            <w:hideMark/>
          </w:tcPr>
          <w:p w:rsidR="00551B46" w:rsidRPr="00B417C5" w:rsidRDefault="00551B46" w:rsidP="00B417C5">
            <w:r w:rsidRPr="00B417C5">
              <w:t>10</w:t>
            </w:r>
          </w:p>
        </w:tc>
        <w:tc>
          <w:tcPr>
            <w:tcW w:w="3714" w:type="dxa"/>
            <w:tcBorders>
              <w:top w:val="single" w:sz="4" w:space="0" w:color="000000"/>
              <w:left w:val="single" w:sz="4" w:space="0" w:color="000000"/>
              <w:bottom w:val="single" w:sz="4" w:space="0" w:color="000000"/>
              <w:right w:val="nil"/>
            </w:tcBorders>
          </w:tcPr>
          <w:p w:rsidR="00551B46" w:rsidRPr="00B417C5" w:rsidRDefault="00551B46" w:rsidP="00B417C5">
            <w:r w:rsidRPr="00B417C5">
              <w:t>Angielski w mediach</w:t>
            </w:r>
          </w:p>
          <w:p w:rsidR="00551B46" w:rsidRPr="00B417C5" w:rsidRDefault="00551B46" w:rsidP="00B417C5"/>
        </w:tc>
        <w:tc>
          <w:tcPr>
            <w:tcW w:w="709"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t>106</w:t>
            </w:r>
          </w:p>
        </w:tc>
        <w:tc>
          <w:tcPr>
            <w:tcW w:w="1134"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rPr>
                <w:lang w:val="en-US"/>
              </w:rPr>
              <w:t>209</w:t>
            </w:r>
          </w:p>
        </w:tc>
        <w:tc>
          <w:tcPr>
            <w:tcW w:w="1559"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rPr>
                <w:lang w:val="en-US"/>
              </w:rPr>
              <w:t xml:space="preserve">Upper-inter Advanced       </w:t>
            </w:r>
          </w:p>
        </w:tc>
        <w:tc>
          <w:tcPr>
            <w:tcW w:w="1326" w:type="dxa"/>
            <w:tcBorders>
              <w:top w:val="single" w:sz="4" w:space="0" w:color="000000"/>
              <w:left w:val="single" w:sz="4" w:space="0" w:color="000000"/>
              <w:bottom w:val="single" w:sz="4" w:space="0" w:color="000000"/>
              <w:right w:val="single" w:sz="4" w:space="0" w:color="000000"/>
            </w:tcBorders>
            <w:hideMark/>
          </w:tcPr>
          <w:p w:rsidR="00551B46" w:rsidRPr="00B417C5" w:rsidRDefault="00551B46" w:rsidP="00B417C5">
            <w:pPr>
              <w:jc w:val="center"/>
            </w:pPr>
            <w:r w:rsidRPr="00B417C5">
              <w:t>B2+/C1</w:t>
            </w:r>
          </w:p>
        </w:tc>
      </w:tr>
      <w:tr w:rsidR="00551B46" w:rsidRPr="00B417C5" w:rsidTr="00551B46">
        <w:tc>
          <w:tcPr>
            <w:tcW w:w="534" w:type="dxa"/>
            <w:tcBorders>
              <w:top w:val="single" w:sz="4" w:space="0" w:color="000000"/>
              <w:left w:val="single" w:sz="4" w:space="0" w:color="000000"/>
              <w:bottom w:val="single" w:sz="4" w:space="0" w:color="000000"/>
              <w:right w:val="nil"/>
            </w:tcBorders>
            <w:hideMark/>
          </w:tcPr>
          <w:p w:rsidR="00551B46" w:rsidRPr="00B417C5" w:rsidRDefault="00551B46" w:rsidP="00B417C5">
            <w:r w:rsidRPr="00B417C5">
              <w:t>11</w:t>
            </w:r>
          </w:p>
        </w:tc>
        <w:tc>
          <w:tcPr>
            <w:tcW w:w="3714" w:type="dxa"/>
            <w:tcBorders>
              <w:top w:val="single" w:sz="4" w:space="0" w:color="000000"/>
              <w:left w:val="single" w:sz="4" w:space="0" w:color="000000"/>
              <w:bottom w:val="single" w:sz="4" w:space="0" w:color="000000"/>
              <w:right w:val="nil"/>
            </w:tcBorders>
          </w:tcPr>
          <w:p w:rsidR="00551B46" w:rsidRPr="00B417C5" w:rsidRDefault="00551B46" w:rsidP="00B417C5">
            <w:r w:rsidRPr="00B417C5">
              <w:t>Przygotowanie do matury – poziom rozszerzony (1)</w:t>
            </w:r>
          </w:p>
          <w:p w:rsidR="00551B46" w:rsidRPr="00B417C5" w:rsidRDefault="00551B46" w:rsidP="00B417C5"/>
        </w:tc>
        <w:tc>
          <w:tcPr>
            <w:tcW w:w="709"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rPr>
                <w:lang w:val="de-DE"/>
              </w:rPr>
              <w:t>106</w:t>
            </w:r>
          </w:p>
        </w:tc>
        <w:tc>
          <w:tcPr>
            <w:tcW w:w="1134" w:type="dxa"/>
            <w:tcBorders>
              <w:top w:val="single" w:sz="4" w:space="0" w:color="000000"/>
              <w:left w:val="single" w:sz="4" w:space="0" w:color="000000"/>
              <w:bottom w:val="single" w:sz="4" w:space="0" w:color="000000"/>
              <w:right w:val="nil"/>
            </w:tcBorders>
          </w:tcPr>
          <w:p w:rsidR="00551B46" w:rsidRPr="00B417C5" w:rsidRDefault="00551B46" w:rsidP="00B417C5">
            <w:pPr>
              <w:jc w:val="center"/>
            </w:pPr>
            <w:r w:rsidRPr="00B417C5">
              <w:rPr>
                <w:lang w:val="de-DE"/>
              </w:rPr>
              <w:t>210</w:t>
            </w:r>
          </w:p>
          <w:p w:rsidR="00551B46" w:rsidRPr="00B417C5" w:rsidRDefault="00551B46" w:rsidP="00B417C5">
            <w:pPr>
              <w:rPr>
                <w:lang w:val="de-DE"/>
              </w:rPr>
            </w:pPr>
          </w:p>
        </w:tc>
        <w:tc>
          <w:tcPr>
            <w:tcW w:w="1559"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rPr>
                <w:lang w:val="de-DE"/>
              </w:rPr>
              <w:t>Upper-inter</w:t>
            </w:r>
          </w:p>
        </w:tc>
        <w:tc>
          <w:tcPr>
            <w:tcW w:w="1326" w:type="dxa"/>
            <w:tcBorders>
              <w:top w:val="single" w:sz="4" w:space="0" w:color="000000"/>
              <w:left w:val="single" w:sz="4" w:space="0" w:color="000000"/>
              <w:bottom w:val="single" w:sz="4" w:space="0" w:color="000000"/>
              <w:right w:val="single" w:sz="4" w:space="0" w:color="000000"/>
            </w:tcBorders>
            <w:hideMark/>
          </w:tcPr>
          <w:p w:rsidR="00551B46" w:rsidRPr="00B417C5" w:rsidRDefault="00551B46" w:rsidP="00B417C5">
            <w:pPr>
              <w:jc w:val="center"/>
            </w:pPr>
            <w:r w:rsidRPr="00B417C5">
              <w:rPr>
                <w:lang w:val="de-DE"/>
              </w:rPr>
              <w:t>B2+</w:t>
            </w:r>
          </w:p>
        </w:tc>
      </w:tr>
      <w:tr w:rsidR="00551B46" w:rsidRPr="00B417C5" w:rsidTr="00551B46">
        <w:tc>
          <w:tcPr>
            <w:tcW w:w="534" w:type="dxa"/>
            <w:tcBorders>
              <w:top w:val="single" w:sz="4" w:space="0" w:color="000000"/>
              <w:left w:val="single" w:sz="4" w:space="0" w:color="000000"/>
              <w:bottom w:val="single" w:sz="4" w:space="0" w:color="000000"/>
              <w:right w:val="nil"/>
            </w:tcBorders>
            <w:hideMark/>
          </w:tcPr>
          <w:p w:rsidR="00551B46" w:rsidRPr="00B417C5" w:rsidRDefault="00551B46" w:rsidP="00B417C5">
            <w:r w:rsidRPr="00B417C5">
              <w:t>12</w:t>
            </w:r>
          </w:p>
        </w:tc>
        <w:tc>
          <w:tcPr>
            <w:tcW w:w="3714" w:type="dxa"/>
            <w:tcBorders>
              <w:top w:val="single" w:sz="4" w:space="0" w:color="000000"/>
              <w:left w:val="single" w:sz="4" w:space="0" w:color="000000"/>
              <w:bottom w:val="single" w:sz="4" w:space="0" w:color="000000"/>
              <w:right w:val="nil"/>
            </w:tcBorders>
          </w:tcPr>
          <w:p w:rsidR="00551B46" w:rsidRPr="00B417C5" w:rsidRDefault="00551B46" w:rsidP="00B417C5">
            <w:r w:rsidRPr="00B417C5">
              <w:t>Przygotowanie do matury - poziom rozszerzony (2)</w:t>
            </w:r>
          </w:p>
          <w:p w:rsidR="00551B46" w:rsidRPr="00B417C5" w:rsidRDefault="00551B46" w:rsidP="00B417C5"/>
        </w:tc>
        <w:tc>
          <w:tcPr>
            <w:tcW w:w="709"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rPr>
                <w:lang w:val="de-DE"/>
              </w:rPr>
              <w:t>106</w:t>
            </w:r>
          </w:p>
        </w:tc>
        <w:tc>
          <w:tcPr>
            <w:tcW w:w="1134" w:type="dxa"/>
            <w:tcBorders>
              <w:top w:val="single" w:sz="4" w:space="0" w:color="000000"/>
              <w:left w:val="single" w:sz="4" w:space="0" w:color="000000"/>
              <w:bottom w:val="single" w:sz="4" w:space="0" w:color="000000"/>
              <w:right w:val="nil"/>
            </w:tcBorders>
          </w:tcPr>
          <w:p w:rsidR="00551B46" w:rsidRPr="00B417C5" w:rsidRDefault="00551B46" w:rsidP="00B417C5">
            <w:pPr>
              <w:jc w:val="center"/>
            </w:pPr>
            <w:r w:rsidRPr="00B417C5">
              <w:rPr>
                <w:lang w:val="de-DE"/>
              </w:rPr>
              <w:t>211</w:t>
            </w:r>
          </w:p>
          <w:p w:rsidR="00551B46" w:rsidRPr="00B417C5" w:rsidRDefault="00551B46" w:rsidP="00B417C5">
            <w:pPr>
              <w:jc w:val="center"/>
              <w:rPr>
                <w:lang w:val="de-DE"/>
              </w:rPr>
            </w:pPr>
          </w:p>
        </w:tc>
        <w:tc>
          <w:tcPr>
            <w:tcW w:w="1559"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rPr>
                <w:lang w:val="de-DE"/>
              </w:rPr>
              <w:t>Upper-inter</w:t>
            </w:r>
          </w:p>
        </w:tc>
        <w:tc>
          <w:tcPr>
            <w:tcW w:w="1326" w:type="dxa"/>
            <w:tcBorders>
              <w:top w:val="single" w:sz="4" w:space="0" w:color="000000"/>
              <w:left w:val="single" w:sz="4" w:space="0" w:color="000000"/>
              <w:bottom w:val="single" w:sz="4" w:space="0" w:color="000000"/>
              <w:right w:val="single" w:sz="4" w:space="0" w:color="000000"/>
            </w:tcBorders>
            <w:hideMark/>
          </w:tcPr>
          <w:p w:rsidR="00551B46" w:rsidRPr="00B417C5" w:rsidRDefault="00551B46" w:rsidP="00B417C5">
            <w:pPr>
              <w:jc w:val="center"/>
            </w:pPr>
            <w:r w:rsidRPr="00B417C5">
              <w:rPr>
                <w:lang w:val="de-DE"/>
              </w:rPr>
              <w:t>B2+</w:t>
            </w:r>
          </w:p>
        </w:tc>
      </w:tr>
      <w:tr w:rsidR="00551B46" w:rsidRPr="00B417C5" w:rsidTr="00551B46">
        <w:tc>
          <w:tcPr>
            <w:tcW w:w="534" w:type="dxa"/>
            <w:tcBorders>
              <w:top w:val="single" w:sz="4" w:space="0" w:color="000000"/>
              <w:left w:val="single" w:sz="4" w:space="0" w:color="000000"/>
              <w:bottom w:val="single" w:sz="4" w:space="0" w:color="000000"/>
              <w:right w:val="nil"/>
            </w:tcBorders>
            <w:hideMark/>
          </w:tcPr>
          <w:p w:rsidR="00551B46" w:rsidRPr="00B417C5" w:rsidRDefault="00551B46" w:rsidP="00B417C5">
            <w:r w:rsidRPr="00B417C5">
              <w:t>13</w:t>
            </w:r>
          </w:p>
        </w:tc>
        <w:tc>
          <w:tcPr>
            <w:tcW w:w="3714" w:type="dxa"/>
            <w:tcBorders>
              <w:top w:val="single" w:sz="4" w:space="0" w:color="000000"/>
              <w:left w:val="single" w:sz="4" w:space="0" w:color="000000"/>
              <w:bottom w:val="single" w:sz="4" w:space="0" w:color="000000"/>
              <w:right w:val="nil"/>
            </w:tcBorders>
          </w:tcPr>
          <w:p w:rsidR="00551B46" w:rsidRPr="00B417C5" w:rsidRDefault="00551B46" w:rsidP="00B417C5">
            <w:r w:rsidRPr="00B417C5">
              <w:t xml:space="preserve">Angielski w biznesie  </w:t>
            </w:r>
          </w:p>
          <w:p w:rsidR="00551B46" w:rsidRPr="00B417C5" w:rsidRDefault="00551B46" w:rsidP="00B417C5"/>
        </w:tc>
        <w:tc>
          <w:tcPr>
            <w:tcW w:w="709"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lastRenderedPageBreak/>
              <w:t>106</w:t>
            </w:r>
          </w:p>
        </w:tc>
        <w:tc>
          <w:tcPr>
            <w:tcW w:w="1134"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rPr>
                <w:lang w:val="en-US"/>
              </w:rPr>
              <w:t>212</w:t>
            </w:r>
          </w:p>
        </w:tc>
        <w:tc>
          <w:tcPr>
            <w:tcW w:w="1559"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rPr>
                <w:lang w:val="en-US"/>
              </w:rPr>
              <w:t xml:space="preserve">Upper-inter </w:t>
            </w:r>
            <w:r w:rsidRPr="00B417C5">
              <w:rPr>
                <w:lang w:val="en-US"/>
              </w:rPr>
              <w:lastRenderedPageBreak/>
              <w:t xml:space="preserve">Advanced       </w:t>
            </w:r>
          </w:p>
        </w:tc>
        <w:tc>
          <w:tcPr>
            <w:tcW w:w="1326" w:type="dxa"/>
            <w:tcBorders>
              <w:top w:val="single" w:sz="4" w:space="0" w:color="000000"/>
              <w:left w:val="single" w:sz="4" w:space="0" w:color="000000"/>
              <w:bottom w:val="single" w:sz="4" w:space="0" w:color="000000"/>
              <w:right w:val="single" w:sz="4" w:space="0" w:color="000000"/>
            </w:tcBorders>
            <w:hideMark/>
          </w:tcPr>
          <w:p w:rsidR="00551B46" w:rsidRPr="00B417C5" w:rsidRDefault="00551B46" w:rsidP="00B417C5">
            <w:pPr>
              <w:jc w:val="center"/>
            </w:pPr>
            <w:r w:rsidRPr="00B417C5">
              <w:lastRenderedPageBreak/>
              <w:t>B2/B2+</w:t>
            </w:r>
          </w:p>
        </w:tc>
      </w:tr>
      <w:tr w:rsidR="00551B46" w:rsidRPr="00B417C5" w:rsidTr="00551B46">
        <w:tc>
          <w:tcPr>
            <w:tcW w:w="534" w:type="dxa"/>
            <w:tcBorders>
              <w:top w:val="single" w:sz="4" w:space="0" w:color="000000"/>
              <w:left w:val="single" w:sz="4" w:space="0" w:color="000000"/>
              <w:bottom w:val="single" w:sz="4" w:space="0" w:color="000000"/>
              <w:right w:val="nil"/>
            </w:tcBorders>
            <w:hideMark/>
          </w:tcPr>
          <w:p w:rsidR="00551B46" w:rsidRPr="00B417C5" w:rsidRDefault="00551B46" w:rsidP="00B417C5">
            <w:r w:rsidRPr="00B417C5">
              <w:lastRenderedPageBreak/>
              <w:t>14</w:t>
            </w:r>
          </w:p>
        </w:tc>
        <w:tc>
          <w:tcPr>
            <w:tcW w:w="3714" w:type="dxa"/>
            <w:tcBorders>
              <w:top w:val="single" w:sz="4" w:space="0" w:color="000000"/>
              <w:left w:val="single" w:sz="4" w:space="0" w:color="000000"/>
              <w:bottom w:val="single" w:sz="4" w:space="0" w:color="000000"/>
              <w:right w:val="nil"/>
            </w:tcBorders>
          </w:tcPr>
          <w:p w:rsidR="00551B46" w:rsidRPr="00B417C5" w:rsidRDefault="00551B46" w:rsidP="00B417C5">
            <w:r w:rsidRPr="00B417C5">
              <w:t>Kultura UK i USA</w:t>
            </w:r>
          </w:p>
          <w:p w:rsidR="00551B46" w:rsidRPr="00B417C5" w:rsidRDefault="00551B46" w:rsidP="00B417C5"/>
        </w:tc>
        <w:tc>
          <w:tcPr>
            <w:tcW w:w="709"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rPr>
                <w:lang w:val="en-US"/>
              </w:rPr>
              <w:t>106</w:t>
            </w:r>
          </w:p>
        </w:tc>
        <w:tc>
          <w:tcPr>
            <w:tcW w:w="1134"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rPr>
                <w:lang w:val="en-US"/>
              </w:rPr>
              <w:t>213</w:t>
            </w:r>
          </w:p>
        </w:tc>
        <w:tc>
          <w:tcPr>
            <w:tcW w:w="1559"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rPr>
                <w:lang w:val="en-US"/>
              </w:rPr>
              <w:t xml:space="preserve">Upper-inter Advanced      </w:t>
            </w:r>
          </w:p>
        </w:tc>
        <w:tc>
          <w:tcPr>
            <w:tcW w:w="1326" w:type="dxa"/>
            <w:tcBorders>
              <w:top w:val="single" w:sz="4" w:space="0" w:color="000000"/>
              <w:left w:val="single" w:sz="4" w:space="0" w:color="000000"/>
              <w:bottom w:val="single" w:sz="4" w:space="0" w:color="000000"/>
              <w:right w:val="single" w:sz="4" w:space="0" w:color="000000"/>
            </w:tcBorders>
            <w:hideMark/>
          </w:tcPr>
          <w:p w:rsidR="00551B46" w:rsidRPr="00B417C5" w:rsidRDefault="00551B46" w:rsidP="00B417C5">
            <w:pPr>
              <w:jc w:val="center"/>
            </w:pPr>
            <w:r w:rsidRPr="00B417C5">
              <w:t>B2+/C1</w:t>
            </w:r>
          </w:p>
        </w:tc>
      </w:tr>
      <w:tr w:rsidR="00551B46" w:rsidRPr="00B417C5" w:rsidTr="00551B46">
        <w:tc>
          <w:tcPr>
            <w:tcW w:w="534" w:type="dxa"/>
            <w:tcBorders>
              <w:top w:val="single" w:sz="4" w:space="0" w:color="000000"/>
              <w:left w:val="single" w:sz="4" w:space="0" w:color="000000"/>
              <w:bottom w:val="single" w:sz="4" w:space="0" w:color="000000"/>
              <w:right w:val="nil"/>
            </w:tcBorders>
            <w:hideMark/>
          </w:tcPr>
          <w:p w:rsidR="00551B46" w:rsidRPr="00B417C5" w:rsidRDefault="00551B46" w:rsidP="00B417C5">
            <w:r w:rsidRPr="00B417C5">
              <w:t>15</w:t>
            </w:r>
          </w:p>
        </w:tc>
        <w:tc>
          <w:tcPr>
            <w:tcW w:w="3714" w:type="dxa"/>
            <w:tcBorders>
              <w:top w:val="single" w:sz="4" w:space="0" w:color="000000"/>
              <w:left w:val="single" w:sz="4" w:space="0" w:color="000000"/>
              <w:bottom w:val="single" w:sz="4" w:space="0" w:color="000000"/>
              <w:right w:val="nil"/>
            </w:tcBorders>
          </w:tcPr>
          <w:p w:rsidR="00551B46" w:rsidRPr="00B417C5" w:rsidRDefault="00551B46" w:rsidP="00B417C5">
            <w:r w:rsidRPr="00B417C5">
              <w:t xml:space="preserve">Analiza tekstów literackich </w:t>
            </w:r>
          </w:p>
          <w:p w:rsidR="00551B46" w:rsidRPr="00B417C5" w:rsidRDefault="00551B46" w:rsidP="00B417C5"/>
        </w:tc>
        <w:tc>
          <w:tcPr>
            <w:tcW w:w="709"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rPr>
                <w:lang w:val="en-US"/>
              </w:rPr>
              <w:t>106</w:t>
            </w:r>
          </w:p>
        </w:tc>
        <w:tc>
          <w:tcPr>
            <w:tcW w:w="1134"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rPr>
                <w:lang w:val="en-US"/>
              </w:rPr>
              <w:t>214</w:t>
            </w:r>
          </w:p>
        </w:tc>
        <w:tc>
          <w:tcPr>
            <w:tcW w:w="1559"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rPr>
                <w:lang w:val="en-US"/>
              </w:rPr>
              <w:t xml:space="preserve">Advanced                    CAE </w:t>
            </w:r>
          </w:p>
        </w:tc>
        <w:tc>
          <w:tcPr>
            <w:tcW w:w="1326" w:type="dxa"/>
            <w:tcBorders>
              <w:top w:val="single" w:sz="4" w:space="0" w:color="000000"/>
              <w:left w:val="single" w:sz="4" w:space="0" w:color="000000"/>
              <w:bottom w:val="single" w:sz="4" w:space="0" w:color="000000"/>
              <w:right w:val="single" w:sz="4" w:space="0" w:color="000000"/>
            </w:tcBorders>
            <w:hideMark/>
          </w:tcPr>
          <w:p w:rsidR="00551B46" w:rsidRPr="00B417C5" w:rsidRDefault="00551B46" w:rsidP="00B417C5">
            <w:pPr>
              <w:jc w:val="center"/>
            </w:pPr>
            <w:r w:rsidRPr="00B417C5">
              <w:rPr>
                <w:lang w:val="en-US"/>
              </w:rPr>
              <w:t>C1</w:t>
            </w:r>
          </w:p>
        </w:tc>
      </w:tr>
      <w:tr w:rsidR="00551B46" w:rsidRPr="00B417C5" w:rsidTr="00551B46">
        <w:tc>
          <w:tcPr>
            <w:tcW w:w="534" w:type="dxa"/>
            <w:tcBorders>
              <w:top w:val="single" w:sz="4" w:space="0" w:color="000000"/>
              <w:left w:val="single" w:sz="4" w:space="0" w:color="000000"/>
              <w:bottom w:val="single" w:sz="4" w:space="0" w:color="000000"/>
              <w:right w:val="nil"/>
            </w:tcBorders>
            <w:hideMark/>
          </w:tcPr>
          <w:p w:rsidR="00551B46" w:rsidRPr="00B417C5" w:rsidRDefault="00551B46" w:rsidP="00B417C5">
            <w:r w:rsidRPr="00B417C5">
              <w:t>16</w:t>
            </w:r>
          </w:p>
        </w:tc>
        <w:tc>
          <w:tcPr>
            <w:tcW w:w="3714" w:type="dxa"/>
            <w:tcBorders>
              <w:top w:val="single" w:sz="4" w:space="0" w:color="000000"/>
              <w:left w:val="single" w:sz="4" w:space="0" w:color="000000"/>
              <w:bottom w:val="single" w:sz="4" w:space="0" w:color="000000"/>
              <w:right w:val="nil"/>
            </w:tcBorders>
          </w:tcPr>
          <w:p w:rsidR="00551B46" w:rsidRPr="00B417C5" w:rsidRDefault="00551B46" w:rsidP="00B417C5">
            <w:r w:rsidRPr="00B417C5">
              <w:t xml:space="preserve">Angielski w medycynie (1) </w:t>
            </w:r>
          </w:p>
          <w:p w:rsidR="00551B46" w:rsidRPr="00B417C5" w:rsidRDefault="00551B46" w:rsidP="00B417C5"/>
        </w:tc>
        <w:tc>
          <w:tcPr>
            <w:tcW w:w="709"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rPr>
                <w:lang w:val="en-US"/>
              </w:rPr>
              <w:t>106</w:t>
            </w:r>
          </w:p>
        </w:tc>
        <w:tc>
          <w:tcPr>
            <w:tcW w:w="1134"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rPr>
                <w:lang w:val="en-US"/>
              </w:rPr>
              <w:t>215</w:t>
            </w:r>
          </w:p>
        </w:tc>
        <w:tc>
          <w:tcPr>
            <w:tcW w:w="1559"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rPr>
                <w:lang w:val="en-US"/>
              </w:rPr>
              <w:t xml:space="preserve">Intermediate Upper-inter               </w:t>
            </w:r>
          </w:p>
        </w:tc>
        <w:tc>
          <w:tcPr>
            <w:tcW w:w="1326" w:type="dxa"/>
            <w:tcBorders>
              <w:top w:val="single" w:sz="4" w:space="0" w:color="000000"/>
              <w:left w:val="single" w:sz="4" w:space="0" w:color="000000"/>
              <w:bottom w:val="single" w:sz="4" w:space="0" w:color="000000"/>
              <w:right w:val="single" w:sz="4" w:space="0" w:color="000000"/>
            </w:tcBorders>
            <w:hideMark/>
          </w:tcPr>
          <w:p w:rsidR="00551B46" w:rsidRPr="00B417C5" w:rsidRDefault="00551B46" w:rsidP="00B417C5">
            <w:pPr>
              <w:jc w:val="center"/>
            </w:pPr>
            <w:r w:rsidRPr="00B417C5">
              <w:t>B2/B2+</w:t>
            </w:r>
          </w:p>
        </w:tc>
      </w:tr>
      <w:tr w:rsidR="00551B46" w:rsidRPr="00B417C5" w:rsidTr="00551B46">
        <w:tc>
          <w:tcPr>
            <w:tcW w:w="534" w:type="dxa"/>
            <w:tcBorders>
              <w:top w:val="single" w:sz="4" w:space="0" w:color="000000"/>
              <w:left w:val="single" w:sz="4" w:space="0" w:color="000000"/>
              <w:bottom w:val="single" w:sz="4" w:space="0" w:color="000000"/>
              <w:right w:val="nil"/>
            </w:tcBorders>
            <w:hideMark/>
          </w:tcPr>
          <w:p w:rsidR="00551B46" w:rsidRPr="00B417C5" w:rsidRDefault="00551B46" w:rsidP="00B417C5">
            <w:r w:rsidRPr="00B417C5">
              <w:t>17</w:t>
            </w:r>
          </w:p>
        </w:tc>
        <w:tc>
          <w:tcPr>
            <w:tcW w:w="3714" w:type="dxa"/>
            <w:tcBorders>
              <w:top w:val="single" w:sz="4" w:space="0" w:color="000000"/>
              <w:left w:val="single" w:sz="4" w:space="0" w:color="000000"/>
              <w:bottom w:val="single" w:sz="4" w:space="0" w:color="000000"/>
              <w:right w:val="nil"/>
            </w:tcBorders>
          </w:tcPr>
          <w:p w:rsidR="00551B46" w:rsidRPr="00B417C5" w:rsidRDefault="00551B46" w:rsidP="00B417C5">
            <w:r w:rsidRPr="00B417C5">
              <w:t xml:space="preserve">Angielski w medycynie (2) </w:t>
            </w:r>
          </w:p>
          <w:p w:rsidR="00551B46" w:rsidRPr="00B417C5" w:rsidRDefault="00551B46" w:rsidP="00B417C5"/>
        </w:tc>
        <w:tc>
          <w:tcPr>
            <w:tcW w:w="709"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rPr>
                <w:lang w:val="en-US"/>
              </w:rPr>
              <w:t>106</w:t>
            </w:r>
          </w:p>
        </w:tc>
        <w:tc>
          <w:tcPr>
            <w:tcW w:w="1134"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rPr>
                <w:lang w:val="en-US"/>
              </w:rPr>
              <w:t>216</w:t>
            </w:r>
          </w:p>
        </w:tc>
        <w:tc>
          <w:tcPr>
            <w:tcW w:w="1559"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rPr>
                <w:lang w:val="en-US"/>
              </w:rPr>
              <w:t xml:space="preserve">Intermediate Upper-inter                 </w:t>
            </w:r>
          </w:p>
        </w:tc>
        <w:tc>
          <w:tcPr>
            <w:tcW w:w="1326" w:type="dxa"/>
            <w:tcBorders>
              <w:top w:val="single" w:sz="4" w:space="0" w:color="000000"/>
              <w:left w:val="single" w:sz="4" w:space="0" w:color="000000"/>
              <w:bottom w:val="single" w:sz="4" w:space="0" w:color="000000"/>
              <w:right w:val="single" w:sz="4" w:space="0" w:color="000000"/>
            </w:tcBorders>
            <w:hideMark/>
          </w:tcPr>
          <w:p w:rsidR="00551B46" w:rsidRPr="00B417C5" w:rsidRDefault="00551B46" w:rsidP="00B417C5">
            <w:pPr>
              <w:jc w:val="center"/>
            </w:pPr>
            <w:r w:rsidRPr="00B417C5">
              <w:t>B2/B2+</w:t>
            </w:r>
          </w:p>
        </w:tc>
      </w:tr>
      <w:tr w:rsidR="00551B46" w:rsidRPr="00B417C5" w:rsidTr="00551B46">
        <w:tc>
          <w:tcPr>
            <w:tcW w:w="534" w:type="dxa"/>
            <w:tcBorders>
              <w:top w:val="single" w:sz="4" w:space="0" w:color="000000"/>
              <w:left w:val="single" w:sz="4" w:space="0" w:color="000000"/>
              <w:bottom w:val="single" w:sz="4" w:space="0" w:color="000000"/>
              <w:right w:val="nil"/>
            </w:tcBorders>
            <w:hideMark/>
          </w:tcPr>
          <w:p w:rsidR="00551B46" w:rsidRPr="00B417C5" w:rsidRDefault="00551B46" w:rsidP="00B417C5">
            <w:r w:rsidRPr="00B417C5">
              <w:t>18</w:t>
            </w:r>
          </w:p>
        </w:tc>
        <w:tc>
          <w:tcPr>
            <w:tcW w:w="3714" w:type="dxa"/>
            <w:tcBorders>
              <w:top w:val="single" w:sz="4" w:space="0" w:color="000000"/>
              <w:left w:val="single" w:sz="4" w:space="0" w:color="000000"/>
              <w:bottom w:val="single" w:sz="4" w:space="0" w:color="000000"/>
              <w:right w:val="nil"/>
            </w:tcBorders>
          </w:tcPr>
          <w:p w:rsidR="00551B46" w:rsidRPr="00B417C5" w:rsidRDefault="00551B46" w:rsidP="00B417C5">
            <w:r w:rsidRPr="00B417C5">
              <w:t>Przygotowanie do egzaminu IELTS</w:t>
            </w:r>
          </w:p>
          <w:p w:rsidR="00551B46" w:rsidRPr="00B417C5" w:rsidRDefault="00551B46" w:rsidP="00B417C5"/>
        </w:tc>
        <w:tc>
          <w:tcPr>
            <w:tcW w:w="709"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rPr>
                <w:lang w:val="en-US"/>
              </w:rPr>
              <w:t>106</w:t>
            </w:r>
          </w:p>
        </w:tc>
        <w:tc>
          <w:tcPr>
            <w:tcW w:w="1134"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rPr>
                <w:lang w:val="en-US"/>
              </w:rPr>
              <w:t>217</w:t>
            </w:r>
          </w:p>
        </w:tc>
        <w:tc>
          <w:tcPr>
            <w:tcW w:w="1559"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rPr>
                <w:lang w:val="en-US"/>
              </w:rPr>
              <w:t xml:space="preserve">Upper-inter Advanced      </w:t>
            </w:r>
          </w:p>
        </w:tc>
        <w:tc>
          <w:tcPr>
            <w:tcW w:w="1326" w:type="dxa"/>
            <w:tcBorders>
              <w:top w:val="single" w:sz="4" w:space="0" w:color="000000"/>
              <w:left w:val="single" w:sz="4" w:space="0" w:color="000000"/>
              <w:bottom w:val="single" w:sz="4" w:space="0" w:color="000000"/>
              <w:right w:val="single" w:sz="4" w:space="0" w:color="000000"/>
            </w:tcBorders>
            <w:hideMark/>
          </w:tcPr>
          <w:p w:rsidR="00551B46" w:rsidRPr="00B417C5" w:rsidRDefault="00551B46" w:rsidP="00B417C5">
            <w:pPr>
              <w:jc w:val="center"/>
            </w:pPr>
            <w:r w:rsidRPr="00B417C5">
              <w:t>B2+/C1</w:t>
            </w:r>
          </w:p>
        </w:tc>
      </w:tr>
      <w:tr w:rsidR="00551B46" w:rsidRPr="00B417C5" w:rsidTr="00551B46">
        <w:tc>
          <w:tcPr>
            <w:tcW w:w="534" w:type="dxa"/>
            <w:tcBorders>
              <w:top w:val="single" w:sz="4" w:space="0" w:color="000000"/>
              <w:left w:val="single" w:sz="4" w:space="0" w:color="000000"/>
              <w:bottom w:val="single" w:sz="4" w:space="0" w:color="000000"/>
              <w:right w:val="nil"/>
            </w:tcBorders>
            <w:hideMark/>
          </w:tcPr>
          <w:p w:rsidR="00551B46" w:rsidRPr="00B417C5" w:rsidRDefault="00551B46" w:rsidP="00B417C5">
            <w:r w:rsidRPr="00B417C5">
              <w:t>19</w:t>
            </w:r>
          </w:p>
        </w:tc>
        <w:tc>
          <w:tcPr>
            <w:tcW w:w="3714" w:type="dxa"/>
            <w:tcBorders>
              <w:top w:val="single" w:sz="4" w:space="0" w:color="000000"/>
              <w:left w:val="single" w:sz="4" w:space="0" w:color="000000"/>
              <w:bottom w:val="single" w:sz="4" w:space="0" w:color="000000"/>
              <w:right w:val="nil"/>
            </w:tcBorders>
            <w:hideMark/>
          </w:tcPr>
          <w:p w:rsidR="00551B46" w:rsidRPr="00B417C5" w:rsidRDefault="00551B46" w:rsidP="00B417C5">
            <w:r w:rsidRPr="00B417C5">
              <w:t xml:space="preserve">Fonetyka </w:t>
            </w:r>
          </w:p>
        </w:tc>
        <w:tc>
          <w:tcPr>
            <w:tcW w:w="709"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t>105</w:t>
            </w:r>
          </w:p>
        </w:tc>
        <w:tc>
          <w:tcPr>
            <w:tcW w:w="1134" w:type="dxa"/>
            <w:tcBorders>
              <w:top w:val="single" w:sz="4" w:space="0" w:color="000000"/>
              <w:left w:val="single" w:sz="4" w:space="0" w:color="000000"/>
              <w:bottom w:val="single" w:sz="4" w:space="0" w:color="000000"/>
              <w:right w:val="nil"/>
            </w:tcBorders>
          </w:tcPr>
          <w:p w:rsidR="00551B46" w:rsidRPr="00B417C5" w:rsidRDefault="00551B46" w:rsidP="00B417C5">
            <w:pPr>
              <w:jc w:val="center"/>
            </w:pPr>
            <w:r w:rsidRPr="00B417C5">
              <w:t>219</w:t>
            </w:r>
          </w:p>
          <w:p w:rsidR="00551B46" w:rsidRPr="00B417C5" w:rsidRDefault="00551B46" w:rsidP="00B417C5">
            <w:pPr>
              <w:jc w:val="center"/>
            </w:pPr>
          </w:p>
        </w:tc>
        <w:tc>
          <w:tcPr>
            <w:tcW w:w="1559" w:type="dxa"/>
            <w:tcBorders>
              <w:top w:val="single" w:sz="4" w:space="0" w:color="000000"/>
              <w:left w:val="single" w:sz="4" w:space="0" w:color="000000"/>
              <w:bottom w:val="single" w:sz="4" w:space="0" w:color="000000"/>
              <w:right w:val="nil"/>
            </w:tcBorders>
            <w:hideMark/>
          </w:tcPr>
          <w:p w:rsidR="00551B46" w:rsidRPr="00B417C5" w:rsidRDefault="00551B46" w:rsidP="00B417C5">
            <w:pPr>
              <w:jc w:val="center"/>
            </w:pPr>
            <w:r w:rsidRPr="00B417C5">
              <w:t>Intermediate</w:t>
            </w:r>
          </w:p>
        </w:tc>
        <w:tc>
          <w:tcPr>
            <w:tcW w:w="1326" w:type="dxa"/>
            <w:tcBorders>
              <w:top w:val="single" w:sz="4" w:space="0" w:color="000000"/>
              <w:left w:val="single" w:sz="4" w:space="0" w:color="000000"/>
              <w:bottom w:val="single" w:sz="4" w:space="0" w:color="000000"/>
              <w:right w:val="single" w:sz="4" w:space="0" w:color="000000"/>
            </w:tcBorders>
            <w:hideMark/>
          </w:tcPr>
          <w:p w:rsidR="00551B46" w:rsidRPr="00B417C5" w:rsidRDefault="00551B46" w:rsidP="00B417C5">
            <w:pPr>
              <w:jc w:val="center"/>
            </w:pPr>
            <w:r w:rsidRPr="00B417C5">
              <w:t>B1</w:t>
            </w:r>
          </w:p>
        </w:tc>
      </w:tr>
    </w:tbl>
    <w:p w:rsidR="001474CD" w:rsidRPr="00B417C5" w:rsidRDefault="004B5BA3" w:rsidP="00B417C5">
      <w:pPr>
        <w:shd w:val="clear" w:color="auto" w:fill="FFFF00"/>
        <w:jc w:val="center"/>
        <w:rPr>
          <w:b/>
          <w:smallCaps/>
          <w:color w:val="000000"/>
          <w:u w:val="single"/>
        </w:rPr>
      </w:pPr>
      <w:r w:rsidRPr="00B417C5">
        <w:rPr>
          <w:b/>
          <w:smallCaps/>
          <w:u w:val="single"/>
        </w:rPr>
        <w:t>JĘZYK NIEMIECKI</w:t>
      </w:r>
    </w:p>
    <w:p w:rsidR="00551B46" w:rsidRPr="00B417C5" w:rsidRDefault="00551B46" w:rsidP="00B417C5">
      <w:pPr>
        <w:jc w:val="both"/>
        <w:rPr>
          <w:color w:val="000000"/>
        </w:rPr>
      </w:pPr>
    </w:p>
    <w:p w:rsidR="003A4E40" w:rsidRPr="00B417C5" w:rsidRDefault="003A4E40" w:rsidP="00B417C5">
      <w:pPr>
        <w:jc w:val="both"/>
        <w:rPr>
          <w:color w:val="000000"/>
        </w:rPr>
      </w:pPr>
    </w:p>
    <w:p w:rsidR="00FE7D24" w:rsidRPr="00B417C5" w:rsidRDefault="00FE7D24" w:rsidP="00B417C5">
      <w:pPr>
        <w:jc w:val="both"/>
      </w:pPr>
    </w:p>
    <w:p w:rsidR="004B5BA3" w:rsidRPr="00B417C5" w:rsidRDefault="004B5BA3" w:rsidP="00B417C5">
      <w:pPr>
        <w:jc w:val="center"/>
        <w:rPr>
          <w:b/>
          <w:color w:val="FF0000"/>
        </w:rPr>
      </w:pPr>
      <w:r w:rsidRPr="00B417C5">
        <w:rPr>
          <w:b/>
          <w:color w:val="FF0000"/>
        </w:rPr>
        <w:t>Kursy podstawowe języka niemieckiego</w:t>
      </w:r>
    </w:p>
    <w:p w:rsidR="004B5BA3" w:rsidRPr="00B417C5" w:rsidRDefault="004B5BA3" w:rsidP="00B417C5">
      <w:pPr>
        <w:jc w:val="center"/>
        <w:rPr>
          <w:b/>
          <w:color w:val="FF0000"/>
        </w:rPr>
      </w:pPr>
    </w:p>
    <w:p w:rsidR="004B5BA3" w:rsidRPr="00B417C5" w:rsidRDefault="004B5BA3" w:rsidP="00B417C5">
      <w:pPr>
        <w:jc w:val="both"/>
        <w:rPr>
          <w:b/>
          <w:u w:val="single"/>
        </w:rPr>
      </w:pPr>
      <w:r w:rsidRPr="00B417C5">
        <w:rPr>
          <w:b/>
          <w:u w:val="single"/>
        </w:rPr>
        <w:t>101-102</w:t>
      </w:r>
    </w:p>
    <w:p w:rsidR="004B5BA3" w:rsidRPr="00B417C5" w:rsidRDefault="004B5BA3" w:rsidP="00B417C5">
      <w:pPr>
        <w:jc w:val="both"/>
        <w:rPr>
          <w:b/>
          <w:u w:val="single"/>
        </w:rPr>
      </w:pPr>
    </w:p>
    <w:p w:rsidR="004B5BA3" w:rsidRPr="00B417C5" w:rsidRDefault="004B5BA3" w:rsidP="00B417C5">
      <w:pPr>
        <w:jc w:val="both"/>
      </w:pPr>
      <w:r w:rsidRPr="00B417C5">
        <w:t xml:space="preserve">Podstawy języka niemieckiego;  przygotowanie do matury na poziomie </w:t>
      </w:r>
      <w:r w:rsidRPr="00B417C5">
        <w:rPr>
          <w:i/>
        </w:rPr>
        <w:t>podstawowym</w:t>
      </w:r>
    </w:p>
    <w:p w:rsidR="004B5BA3" w:rsidRPr="00B417C5" w:rsidRDefault="004B5BA3" w:rsidP="00B417C5">
      <w:pPr>
        <w:jc w:val="both"/>
        <w:rPr>
          <w:b/>
          <w:color w:val="4A442A" w:themeColor="background2" w:themeShade="40"/>
        </w:rPr>
      </w:pPr>
      <w:r w:rsidRPr="00B417C5">
        <w:t xml:space="preserve">obowiązkowy podręcznik: </w:t>
      </w:r>
      <w:r w:rsidRPr="00B417C5">
        <w:rPr>
          <w:b/>
          <w:color w:val="4A442A" w:themeColor="background2" w:themeShade="40"/>
        </w:rPr>
        <w:t>Infosaktuell 1 wydawnictwo Pearson poziom A1/A1+</w:t>
      </w:r>
    </w:p>
    <w:p w:rsidR="004B5BA3" w:rsidRPr="00B417C5" w:rsidRDefault="004B5BA3" w:rsidP="00B417C5">
      <w:pPr>
        <w:jc w:val="both"/>
        <w:rPr>
          <w:u w:val="single"/>
        </w:rPr>
      </w:pPr>
    </w:p>
    <w:p w:rsidR="004B5BA3" w:rsidRPr="00B417C5" w:rsidRDefault="004B5BA3" w:rsidP="00B417C5">
      <w:pPr>
        <w:jc w:val="both"/>
        <w:rPr>
          <w:b/>
          <w:u w:val="single"/>
        </w:rPr>
      </w:pPr>
      <w:r w:rsidRPr="00B417C5">
        <w:rPr>
          <w:b/>
          <w:u w:val="single"/>
        </w:rPr>
        <w:t>103-104</w:t>
      </w:r>
    </w:p>
    <w:p w:rsidR="004B5BA3" w:rsidRPr="00B417C5" w:rsidRDefault="004B5BA3" w:rsidP="00B417C5">
      <w:pPr>
        <w:jc w:val="both"/>
        <w:rPr>
          <w:b/>
          <w:u w:val="single"/>
        </w:rPr>
      </w:pPr>
    </w:p>
    <w:p w:rsidR="004B5BA3" w:rsidRPr="00B417C5" w:rsidRDefault="004B5BA3" w:rsidP="00B417C5">
      <w:pPr>
        <w:jc w:val="both"/>
      </w:pPr>
      <w:r w:rsidRPr="00B417C5">
        <w:t xml:space="preserve">Podstawy języka niemieckiego;  przygotowanie do matury na poziomie </w:t>
      </w:r>
      <w:r w:rsidRPr="00B417C5">
        <w:rPr>
          <w:i/>
        </w:rPr>
        <w:t>podstawowym</w:t>
      </w:r>
    </w:p>
    <w:p w:rsidR="004B5BA3" w:rsidRPr="00B417C5" w:rsidRDefault="004B5BA3" w:rsidP="00B417C5">
      <w:pPr>
        <w:jc w:val="both"/>
        <w:rPr>
          <w:b/>
          <w:color w:val="4A442A" w:themeColor="background2" w:themeShade="40"/>
        </w:rPr>
      </w:pPr>
      <w:r w:rsidRPr="00B417C5">
        <w:t xml:space="preserve">obowiązkowy podręcznik: </w:t>
      </w:r>
      <w:r w:rsidRPr="00B417C5">
        <w:rPr>
          <w:b/>
          <w:color w:val="4A442A" w:themeColor="background2" w:themeShade="40"/>
        </w:rPr>
        <w:t>Infosaktuell 2 wydawnictwo Pearson poziom A2</w:t>
      </w:r>
    </w:p>
    <w:p w:rsidR="004B5BA3" w:rsidRPr="00B417C5" w:rsidRDefault="004B5BA3" w:rsidP="00B417C5">
      <w:pPr>
        <w:jc w:val="both"/>
        <w:rPr>
          <w:b/>
          <w:color w:val="4A442A" w:themeColor="background2" w:themeShade="40"/>
        </w:rPr>
      </w:pPr>
    </w:p>
    <w:p w:rsidR="004B5BA3" w:rsidRPr="00B417C5" w:rsidRDefault="004B5BA3" w:rsidP="00B417C5">
      <w:pPr>
        <w:jc w:val="both"/>
        <w:rPr>
          <w:b/>
          <w:u w:val="single"/>
        </w:rPr>
      </w:pPr>
      <w:r w:rsidRPr="00B417C5">
        <w:rPr>
          <w:b/>
          <w:u w:val="single"/>
        </w:rPr>
        <w:t>105-106</w:t>
      </w:r>
    </w:p>
    <w:p w:rsidR="004B5BA3" w:rsidRPr="00B417C5" w:rsidRDefault="004B5BA3" w:rsidP="00B417C5">
      <w:pPr>
        <w:jc w:val="both"/>
        <w:rPr>
          <w:b/>
          <w:u w:val="single"/>
        </w:rPr>
      </w:pPr>
    </w:p>
    <w:p w:rsidR="004B5BA3" w:rsidRPr="00B417C5" w:rsidRDefault="004B5BA3" w:rsidP="00B417C5">
      <w:pPr>
        <w:jc w:val="both"/>
      </w:pPr>
      <w:r w:rsidRPr="00B417C5">
        <w:t xml:space="preserve">Podstawy języka niemieckiego;  przygotowanie do matury na poziomie </w:t>
      </w:r>
      <w:r w:rsidRPr="00B417C5">
        <w:rPr>
          <w:i/>
        </w:rPr>
        <w:t>podstawowym</w:t>
      </w:r>
    </w:p>
    <w:p w:rsidR="004B5BA3" w:rsidRPr="00B417C5" w:rsidRDefault="004B5BA3" w:rsidP="00B417C5">
      <w:pPr>
        <w:jc w:val="both"/>
        <w:rPr>
          <w:b/>
          <w:color w:val="4A442A" w:themeColor="background2" w:themeShade="40"/>
        </w:rPr>
      </w:pPr>
      <w:r w:rsidRPr="00B417C5">
        <w:t xml:space="preserve">obowiązkowy podręcznik: </w:t>
      </w:r>
      <w:r w:rsidRPr="00B417C5">
        <w:rPr>
          <w:b/>
          <w:color w:val="4A442A" w:themeColor="background2" w:themeShade="40"/>
        </w:rPr>
        <w:t>Infosaktuell 3 wydawnictwo Pearson poziom A2+/B1</w:t>
      </w:r>
    </w:p>
    <w:p w:rsidR="004B5BA3" w:rsidRPr="00B417C5" w:rsidRDefault="004B5BA3" w:rsidP="00B417C5">
      <w:pPr>
        <w:jc w:val="both"/>
        <w:rPr>
          <w:b/>
          <w:color w:val="4A442A" w:themeColor="background2" w:themeShade="40"/>
        </w:rPr>
      </w:pPr>
    </w:p>
    <w:p w:rsidR="004B5BA3" w:rsidRPr="00B417C5" w:rsidRDefault="004B5BA3" w:rsidP="00B417C5">
      <w:pPr>
        <w:jc w:val="both"/>
        <w:rPr>
          <w:b/>
          <w:u w:val="single"/>
        </w:rPr>
      </w:pPr>
      <w:r w:rsidRPr="00B417C5">
        <w:rPr>
          <w:b/>
          <w:u w:val="single"/>
        </w:rPr>
        <w:t>107</w:t>
      </w:r>
    </w:p>
    <w:p w:rsidR="004B5BA3" w:rsidRPr="00B417C5" w:rsidRDefault="004B5BA3" w:rsidP="00B417C5">
      <w:pPr>
        <w:jc w:val="both"/>
        <w:rPr>
          <w:b/>
          <w:u w:val="single"/>
        </w:rPr>
      </w:pPr>
    </w:p>
    <w:p w:rsidR="004B5BA3" w:rsidRPr="00B417C5" w:rsidRDefault="004B5BA3" w:rsidP="00B417C5">
      <w:pPr>
        <w:jc w:val="both"/>
      </w:pPr>
      <w:r w:rsidRPr="00B417C5">
        <w:t xml:space="preserve">Podstawy języka niemieckiego;  przygotowanie do matury na poziomie </w:t>
      </w:r>
      <w:r w:rsidRPr="00B417C5">
        <w:rPr>
          <w:i/>
        </w:rPr>
        <w:t>rozszerzonym</w:t>
      </w:r>
    </w:p>
    <w:p w:rsidR="004B5BA3" w:rsidRPr="00B417C5" w:rsidRDefault="004B5BA3" w:rsidP="00B417C5">
      <w:pPr>
        <w:jc w:val="both"/>
        <w:rPr>
          <w:b/>
          <w:color w:val="4A442A" w:themeColor="background2" w:themeShade="40"/>
        </w:rPr>
      </w:pPr>
      <w:r w:rsidRPr="00B417C5">
        <w:t xml:space="preserve">obowiązkowy podręcznik: </w:t>
      </w:r>
      <w:r w:rsidRPr="00B417C5">
        <w:rPr>
          <w:b/>
          <w:color w:val="4A442A" w:themeColor="background2" w:themeShade="40"/>
        </w:rPr>
        <w:t>Infos 4 lub Infosaktuell 4 wydawnictwo Pearson poziom B1/B2</w:t>
      </w:r>
    </w:p>
    <w:p w:rsidR="004B5BA3" w:rsidRPr="00B417C5" w:rsidRDefault="004B5BA3" w:rsidP="00B417C5">
      <w:pPr>
        <w:jc w:val="both"/>
      </w:pPr>
    </w:p>
    <w:p w:rsidR="004B5BA3" w:rsidRPr="00B417C5" w:rsidRDefault="004B5BA3" w:rsidP="00B417C5">
      <w:pPr>
        <w:jc w:val="both"/>
        <w:rPr>
          <w:b/>
          <w:u w:val="single"/>
        </w:rPr>
      </w:pPr>
      <w:r w:rsidRPr="00B417C5">
        <w:rPr>
          <w:b/>
          <w:u w:val="single"/>
        </w:rPr>
        <w:t>108</w:t>
      </w:r>
    </w:p>
    <w:p w:rsidR="004B5BA3" w:rsidRPr="00B417C5" w:rsidRDefault="004B5BA3" w:rsidP="00B417C5">
      <w:pPr>
        <w:jc w:val="both"/>
        <w:rPr>
          <w:b/>
          <w:u w:val="single"/>
        </w:rPr>
      </w:pPr>
    </w:p>
    <w:p w:rsidR="004B5BA3" w:rsidRPr="00B417C5" w:rsidRDefault="004B5BA3" w:rsidP="00B417C5">
      <w:pPr>
        <w:jc w:val="both"/>
      </w:pPr>
      <w:r w:rsidRPr="00B417C5">
        <w:t xml:space="preserve">Podstawy języka niemieckiego;  przygotowanie do matury na poziomie </w:t>
      </w:r>
      <w:r w:rsidRPr="00B417C5">
        <w:rPr>
          <w:i/>
        </w:rPr>
        <w:t>podstawowym</w:t>
      </w:r>
    </w:p>
    <w:p w:rsidR="004B5BA3" w:rsidRPr="00B417C5" w:rsidRDefault="004B5BA3" w:rsidP="00B417C5">
      <w:pPr>
        <w:jc w:val="both"/>
        <w:rPr>
          <w:b/>
          <w:color w:val="4A442A" w:themeColor="background2" w:themeShade="40"/>
        </w:rPr>
      </w:pPr>
      <w:r w:rsidRPr="00B417C5">
        <w:t xml:space="preserve">obowiązkowy podręcznik: </w:t>
      </w:r>
      <w:r w:rsidRPr="00B417C5">
        <w:rPr>
          <w:b/>
          <w:color w:val="4A442A" w:themeColor="background2" w:themeShade="40"/>
        </w:rPr>
        <w:t xml:space="preserve">Repetytorium maturalne. Podręcznik Język niemiecki Poziom podstawowy Matura 2015 </w:t>
      </w:r>
    </w:p>
    <w:p w:rsidR="004B5BA3" w:rsidRPr="00B417C5" w:rsidRDefault="004B5BA3" w:rsidP="00B417C5">
      <w:pPr>
        <w:jc w:val="both"/>
        <w:rPr>
          <w:b/>
          <w:color w:val="4A442A" w:themeColor="background2" w:themeShade="40"/>
        </w:rPr>
      </w:pPr>
    </w:p>
    <w:p w:rsidR="004B5BA3" w:rsidRPr="00B417C5" w:rsidRDefault="004B5BA3" w:rsidP="00B417C5">
      <w:pPr>
        <w:pStyle w:val="Tekstpodstawowywcity"/>
        <w:spacing w:after="0"/>
      </w:pPr>
    </w:p>
    <w:p w:rsidR="004B5BA3" w:rsidRPr="00B417C5" w:rsidRDefault="004B5BA3" w:rsidP="00B417C5">
      <w:pPr>
        <w:pStyle w:val="Tekstpodstawowywcity"/>
        <w:spacing w:after="0"/>
        <w:ind w:left="0"/>
      </w:pPr>
    </w:p>
    <w:p w:rsidR="004B5BA3" w:rsidRPr="00B417C5" w:rsidRDefault="004B5BA3" w:rsidP="00B417C5">
      <w:pPr>
        <w:pStyle w:val="Tekstpodstawowywcity"/>
        <w:spacing w:after="0"/>
        <w:ind w:left="0"/>
      </w:pPr>
    </w:p>
    <w:p w:rsidR="004B5BA3" w:rsidRPr="00B417C5" w:rsidRDefault="004B5BA3" w:rsidP="00B417C5">
      <w:pPr>
        <w:jc w:val="center"/>
        <w:rPr>
          <w:color w:val="FF0000"/>
        </w:rPr>
      </w:pPr>
      <w:r w:rsidRPr="00B417C5">
        <w:rPr>
          <w:b/>
          <w:color w:val="FF0000"/>
        </w:rPr>
        <w:t>OPIS KURSÓW JĘZYKA NIEMIECKIEGO</w:t>
      </w:r>
    </w:p>
    <w:p w:rsidR="004B5BA3" w:rsidRPr="00B417C5" w:rsidRDefault="004B5BA3" w:rsidP="00B417C5">
      <w:pPr>
        <w:jc w:val="center"/>
        <w:rPr>
          <w:u w:val="single"/>
        </w:rPr>
      </w:pPr>
      <w:r w:rsidRPr="00B417C5">
        <w:rPr>
          <w:b/>
          <w:color w:val="FF0000"/>
          <w:u w:val="single"/>
        </w:rPr>
        <w:t>SPECJALIZACJE</w:t>
      </w:r>
    </w:p>
    <w:p w:rsidR="004B5BA3" w:rsidRPr="00B417C5" w:rsidRDefault="004B5BA3" w:rsidP="00B417C5">
      <w:pPr>
        <w:rPr>
          <w:i/>
        </w:rPr>
      </w:pPr>
    </w:p>
    <w:p w:rsidR="004B5BA3" w:rsidRPr="00B417C5" w:rsidRDefault="004B5BA3" w:rsidP="00B417C5">
      <w:pPr>
        <w:pStyle w:val="Tekstpodstawowywcity"/>
        <w:spacing w:after="0"/>
        <w:jc w:val="center"/>
        <w:rPr>
          <w:b/>
          <w:u w:val="single"/>
        </w:rPr>
      </w:pPr>
    </w:p>
    <w:p w:rsidR="004B5BA3" w:rsidRPr="00B417C5" w:rsidRDefault="004B5BA3" w:rsidP="00B417C5">
      <w:pPr>
        <w:pStyle w:val="Tekstpodstawowywcity"/>
        <w:spacing w:after="0"/>
        <w:rPr>
          <w:b/>
          <w:u w:val="single"/>
        </w:rPr>
      </w:pPr>
    </w:p>
    <w:p w:rsidR="004B5BA3" w:rsidRPr="00B417C5" w:rsidRDefault="004B5BA3" w:rsidP="00B417C5">
      <w:pPr>
        <w:pStyle w:val="Tekstpodstawowywcity"/>
        <w:spacing w:after="0"/>
      </w:pPr>
    </w:p>
    <w:p w:rsidR="004B5BA3" w:rsidRPr="00B417C5" w:rsidRDefault="004B5BA3" w:rsidP="00B417C5">
      <w:pPr>
        <w:pStyle w:val="Tekstpodstawowywcity"/>
        <w:numPr>
          <w:ilvl w:val="1"/>
          <w:numId w:val="62"/>
        </w:numPr>
        <w:spacing w:after="0"/>
        <w:jc w:val="both"/>
        <w:rPr>
          <w:b/>
          <w:bCs/>
        </w:rPr>
      </w:pPr>
      <w:r w:rsidRPr="00B417C5">
        <w:rPr>
          <w:b/>
          <w:bCs/>
        </w:rPr>
        <w:t>Kurs 201  GRAMATYKA</w:t>
      </w:r>
    </w:p>
    <w:p w:rsidR="004B5BA3" w:rsidRPr="00B417C5" w:rsidRDefault="004B5BA3" w:rsidP="00B417C5">
      <w:pPr>
        <w:pStyle w:val="Tekstpodstawowywcity2"/>
        <w:spacing w:line="240" w:lineRule="auto"/>
        <w:jc w:val="both"/>
        <w:rPr>
          <w:rFonts w:ascii="Times New Roman" w:hAnsi="Times New Roman"/>
        </w:rPr>
      </w:pPr>
      <w:r w:rsidRPr="00B417C5">
        <w:rPr>
          <w:rFonts w:ascii="Times New Roman" w:hAnsi="Times New Roman"/>
        </w:rPr>
        <w:t xml:space="preserve">Celem kursu 201 jest opanowanie struktur zaawansowanych i utrwalenie poznanych już struktur gramatycznych. Wiedza teoretyczna poparta jest różnego rodzaju ćwiczeniami. Tematyka kursu dotyczy zagadnień gramatycznych i leksykalnych oraz budowy zdania. </w:t>
      </w:r>
    </w:p>
    <w:p w:rsidR="004B5BA3" w:rsidRPr="00B417C5" w:rsidRDefault="004B5BA3" w:rsidP="00B417C5">
      <w:pPr>
        <w:pStyle w:val="Tekstpodstawowywcity2"/>
        <w:spacing w:line="240" w:lineRule="auto"/>
        <w:jc w:val="both"/>
        <w:rPr>
          <w:rFonts w:ascii="Times New Roman" w:hAnsi="Times New Roman"/>
        </w:rPr>
      </w:pPr>
    </w:p>
    <w:p w:rsidR="004B5BA3" w:rsidRPr="00B417C5" w:rsidRDefault="004B5BA3" w:rsidP="00B417C5">
      <w:pPr>
        <w:jc w:val="both"/>
      </w:pPr>
    </w:p>
    <w:p w:rsidR="004B5BA3" w:rsidRPr="00B417C5" w:rsidRDefault="004B5BA3" w:rsidP="00B417C5">
      <w:pPr>
        <w:pStyle w:val="Nagwek1"/>
        <w:keepNext/>
        <w:numPr>
          <w:ilvl w:val="1"/>
          <w:numId w:val="62"/>
        </w:numPr>
        <w:spacing w:before="0" w:beforeAutospacing="0" w:after="0" w:afterAutospacing="0"/>
        <w:jc w:val="both"/>
        <w:rPr>
          <w:sz w:val="24"/>
          <w:szCs w:val="24"/>
        </w:rPr>
      </w:pPr>
      <w:r w:rsidRPr="00B417C5">
        <w:rPr>
          <w:sz w:val="24"/>
          <w:szCs w:val="24"/>
        </w:rPr>
        <w:t xml:space="preserve">Kurs 202  LEKSYKA </w:t>
      </w:r>
    </w:p>
    <w:p w:rsidR="004B5BA3" w:rsidRPr="00B417C5" w:rsidRDefault="004B5BA3" w:rsidP="00B417C5">
      <w:pPr>
        <w:pStyle w:val="Tekstpodstawowy"/>
        <w:spacing w:after="0"/>
        <w:ind w:left="374"/>
        <w:jc w:val="both"/>
      </w:pPr>
      <w:r w:rsidRPr="00B417C5">
        <w:t xml:space="preserve">Celem kursu 202 jest poszerzenie zasobu słownictwa oraz ćwiczenie umiejętności rozumienia tekstu czytanego. Tematyka kursu jest różnorodna i dotyczy podstawowych dziedzin życia codziennego np. dom, praca, szkoła, nauka, technika i postęp itd.  Założeniem jest również ćwiczenie intuicji językowej. Od ucznia wymagana jest bardzo dobra znajomość słownictwa i gramatyki na poziomie podstawowym. </w:t>
      </w:r>
    </w:p>
    <w:p w:rsidR="004B5BA3" w:rsidRPr="00B417C5" w:rsidRDefault="004B5BA3" w:rsidP="00B417C5">
      <w:pPr>
        <w:pStyle w:val="Tekstpodstawowy"/>
        <w:spacing w:after="0"/>
        <w:ind w:left="374"/>
        <w:jc w:val="both"/>
      </w:pPr>
    </w:p>
    <w:p w:rsidR="004B5BA3" w:rsidRPr="00B417C5" w:rsidRDefault="004B5BA3" w:rsidP="00B417C5">
      <w:pPr>
        <w:ind w:left="374"/>
        <w:jc w:val="both"/>
      </w:pPr>
    </w:p>
    <w:p w:rsidR="004B5BA3" w:rsidRPr="00B417C5" w:rsidRDefault="004B5BA3" w:rsidP="00B417C5">
      <w:pPr>
        <w:pStyle w:val="Nagwek1"/>
        <w:keepNext/>
        <w:numPr>
          <w:ilvl w:val="1"/>
          <w:numId w:val="62"/>
        </w:numPr>
        <w:spacing w:before="0" w:beforeAutospacing="0" w:after="0" w:afterAutospacing="0"/>
        <w:jc w:val="both"/>
        <w:rPr>
          <w:sz w:val="24"/>
          <w:szCs w:val="24"/>
        </w:rPr>
      </w:pPr>
      <w:r w:rsidRPr="00B417C5">
        <w:rPr>
          <w:sz w:val="24"/>
          <w:szCs w:val="24"/>
        </w:rPr>
        <w:t>Kurs 203  MASMEDIA</w:t>
      </w:r>
    </w:p>
    <w:p w:rsidR="004B5BA3" w:rsidRPr="00B417C5" w:rsidRDefault="004B5BA3" w:rsidP="00B417C5">
      <w:pPr>
        <w:pStyle w:val="Tekstpodstawowy3"/>
        <w:spacing w:line="240" w:lineRule="auto"/>
        <w:ind w:left="374"/>
        <w:jc w:val="both"/>
        <w:rPr>
          <w:rFonts w:ascii="Times New Roman" w:hAnsi="Times New Roman"/>
        </w:rPr>
      </w:pPr>
      <w:r w:rsidRPr="00B417C5">
        <w:rPr>
          <w:rFonts w:ascii="Times New Roman" w:hAnsi="Times New Roman"/>
        </w:rPr>
        <w:t xml:space="preserve">Celem kursu 203 jest rozwijanie umiejętności rozumienia informacji zawartych w przerabianym materiale. Kurs bazuje na źródłach autentycznych, czyli tekstach  z prasy niemieckojęzycznej (Stern, Spiegel itd.), programach telewizyjnych, nagraniach audio oraz tekstach z Internetu. Tematyka kursu jest urozmaicona i może dotyczyć rożnych dziedzin życia obecnych w masmediach., obejmuje ona również zagadnienia dotyczące krajoznawstwa, elementy wiedzy o Niemieckim Obszarze Językowym (Niemcy, Austria, Szwajcaria). Poruszane będą zagadnienia związane z historią, geografią Niemiec, Austrii i Szwajcarii oraz wiedzą o społeczeństwie. Kurs 203 przygotowuje do dwóch ważnych części pisemnego egzaminu maturalnego, rozumienia ze słuchu i rozumienia tekstu czytanego. </w:t>
      </w:r>
    </w:p>
    <w:p w:rsidR="004B5BA3" w:rsidRPr="00B417C5" w:rsidRDefault="004B5BA3" w:rsidP="00B417C5">
      <w:pPr>
        <w:jc w:val="both"/>
      </w:pPr>
      <w:r w:rsidRPr="00B417C5">
        <w:tab/>
        <w:t>.</w:t>
      </w:r>
    </w:p>
    <w:p w:rsidR="004B5BA3" w:rsidRPr="00B417C5" w:rsidRDefault="004B5BA3" w:rsidP="00B417C5">
      <w:pPr>
        <w:jc w:val="both"/>
      </w:pPr>
    </w:p>
    <w:p w:rsidR="004B5BA3" w:rsidRPr="00B417C5" w:rsidRDefault="004B5BA3" w:rsidP="00B417C5">
      <w:pPr>
        <w:numPr>
          <w:ilvl w:val="1"/>
          <w:numId w:val="62"/>
        </w:numPr>
        <w:tabs>
          <w:tab w:val="left" w:pos="930"/>
        </w:tabs>
        <w:jc w:val="both"/>
        <w:rPr>
          <w:b/>
          <w:bCs/>
        </w:rPr>
      </w:pPr>
      <w:r w:rsidRPr="00B417C5">
        <w:rPr>
          <w:b/>
          <w:bCs/>
        </w:rPr>
        <w:t>Kurs 204  PISANIE</w:t>
      </w:r>
    </w:p>
    <w:p w:rsidR="004B5BA3" w:rsidRPr="00B417C5" w:rsidRDefault="004B5BA3" w:rsidP="00B417C5">
      <w:pPr>
        <w:tabs>
          <w:tab w:val="left" w:pos="930"/>
        </w:tabs>
        <w:ind w:left="374"/>
        <w:jc w:val="both"/>
      </w:pPr>
      <w:r w:rsidRPr="00B417C5">
        <w:t>Nadrzędnym celem kursu jest rozwijanie przekonania o istotności komunikacyjnej funkcji języka pisanego a także jego ważności ze względu na trwałość, klarowność formy i inne cechy odróżniające tekst pisany od aktu mowy. Uczeń na kursie 204 dowie się jak napisać wszystkie formy obowiązujące na maturze i nabędzie umiejętności komponowania formalnych i nieformalnych tekstów w języku obcym.</w:t>
      </w:r>
    </w:p>
    <w:p w:rsidR="004B5BA3" w:rsidRPr="00B417C5" w:rsidRDefault="004B5BA3" w:rsidP="00B417C5">
      <w:pPr>
        <w:tabs>
          <w:tab w:val="left" w:pos="930"/>
        </w:tabs>
        <w:ind w:left="374"/>
        <w:jc w:val="both"/>
      </w:pPr>
    </w:p>
    <w:p w:rsidR="004B5BA3" w:rsidRPr="00B417C5" w:rsidRDefault="004B5BA3" w:rsidP="00B417C5">
      <w:pPr>
        <w:tabs>
          <w:tab w:val="left" w:pos="930"/>
        </w:tabs>
        <w:ind w:left="374"/>
        <w:jc w:val="both"/>
      </w:pPr>
    </w:p>
    <w:p w:rsidR="004B5BA3" w:rsidRPr="00B417C5" w:rsidRDefault="004B5BA3" w:rsidP="00B417C5">
      <w:pPr>
        <w:numPr>
          <w:ilvl w:val="1"/>
          <w:numId w:val="62"/>
        </w:numPr>
        <w:tabs>
          <w:tab w:val="left" w:pos="930"/>
        </w:tabs>
        <w:jc w:val="both"/>
        <w:rPr>
          <w:b/>
          <w:bCs/>
        </w:rPr>
      </w:pPr>
      <w:r w:rsidRPr="00B417C5">
        <w:rPr>
          <w:b/>
          <w:bCs/>
        </w:rPr>
        <w:t>Kurs 205  SŁUCHANIE I CZYTANIE</w:t>
      </w:r>
    </w:p>
    <w:p w:rsidR="004B5BA3" w:rsidRPr="00B417C5" w:rsidRDefault="004B5BA3" w:rsidP="00B417C5">
      <w:pPr>
        <w:tabs>
          <w:tab w:val="left" w:pos="930"/>
        </w:tabs>
        <w:ind w:left="374"/>
        <w:jc w:val="both"/>
      </w:pPr>
      <w:r w:rsidRPr="00B417C5">
        <w:rPr>
          <w:b/>
        </w:rPr>
        <w:t>Słuchać, czytać i rozumieć</w:t>
      </w:r>
      <w:r w:rsidRPr="00B417C5">
        <w:t>, to trzy słowa, które najlepiej opisują główny cel kursu 205. Kurs 205 służy zarówno rozwijaniu i kontroli umiejętności globalnego i szczegółowego rozumienia ze słuchu oraz tekstu czytanego o zróżnicowanym stopniu trudności, jak i ćwiczeniu wypowiadania  własnych poglądów na dany temat.</w:t>
      </w:r>
    </w:p>
    <w:p w:rsidR="004B5BA3" w:rsidRPr="00B417C5" w:rsidRDefault="004B5BA3" w:rsidP="00B417C5">
      <w:pPr>
        <w:tabs>
          <w:tab w:val="left" w:pos="930"/>
        </w:tabs>
        <w:ind w:left="374"/>
        <w:jc w:val="both"/>
      </w:pPr>
    </w:p>
    <w:p w:rsidR="004B5BA3" w:rsidRPr="00B417C5" w:rsidRDefault="004B5BA3" w:rsidP="00B417C5">
      <w:pPr>
        <w:tabs>
          <w:tab w:val="left" w:pos="930"/>
        </w:tabs>
        <w:jc w:val="both"/>
      </w:pPr>
    </w:p>
    <w:p w:rsidR="004B5BA3" w:rsidRPr="00B417C5" w:rsidRDefault="004B5BA3" w:rsidP="00B417C5">
      <w:pPr>
        <w:numPr>
          <w:ilvl w:val="1"/>
          <w:numId w:val="62"/>
        </w:numPr>
        <w:tabs>
          <w:tab w:val="left" w:pos="930"/>
        </w:tabs>
        <w:jc w:val="both"/>
        <w:rPr>
          <w:b/>
          <w:bCs/>
        </w:rPr>
      </w:pPr>
      <w:r w:rsidRPr="00B417C5">
        <w:rPr>
          <w:b/>
          <w:bCs/>
        </w:rPr>
        <w:t>Kurs 206  KONWERSACJE (DEBATY + PREZENTACJE)</w:t>
      </w:r>
    </w:p>
    <w:p w:rsidR="004B5BA3" w:rsidRPr="00B417C5" w:rsidRDefault="004B5BA3" w:rsidP="00B417C5">
      <w:pPr>
        <w:ind w:left="374"/>
        <w:jc w:val="both"/>
      </w:pPr>
      <w:r w:rsidRPr="00B417C5">
        <w:t xml:space="preserve">Nadrzędnym celem kursu jest przygotowanie ucznia do rozszerzonego, wewnętrznego egzaminu maturalnego. Uczeń opracowuje zaakceptowany przez nauczyciela temat i prezentuje go na forum grupy. Prezentacja jest jednocześnie wstępem do dyskusji pod </w:t>
      </w:r>
      <w:r w:rsidRPr="00B417C5">
        <w:lastRenderedPageBreak/>
        <w:t>kątem merytorycznym i leksykalnym. Dyskusja ma charakter starcia się ze sobą argumentów dwóch grup: „za i przeciw”, stwarza możliwość praktycznego wykorzystania słownictwa oraz wykazania się umiejętnym doborem argumentów.</w:t>
      </w:r>
    </w:p>
    <w:p w:rsidR="004B5BA3" w:rsidRPr="00B417C5" w:rsidRDefault="004B5BA3" w:rsidP="00B417C5">
      <w:pPr>
        <w:ind w:left="374"/>
        <w:jc w:val="both"/>
      </w:pPr>
    </w:p>
    <w:p w:rsidR="004B5BA3" w:rsidRPr="00B417C5" w:rsidRDefault="004B5BA3" w:rsidP="00B417C5">
      <w:pPr>
        <w:ind w:left="374"/>
        <w:jc w:val="both"/>
      </w:pPr>
    </w:p>
    <w:p w:rsidR="004B5BA3" w:rsidRPr="00B417C5" w:rsidRDefault="004B5BA3" w:rsidP="00B417C5">
      <w:pPr>
        <w:ind w:left="374"/>
        <w:jc w:val="both"/>
      </w:pPr>
    </w:p>
    <w:p w:rsidR="004B5BA3" w:rsidRPr="00B417C5" w:rsidRDefault="004B5BA3" w:rsidP="00B417C5">
      <w:pPr>
        <w:ind w:left="374"/>
        <w:jc w:val="both"/>
      </w:pPr>
    </w:p>
    <w:p w:rsidR="004B5BA3" w:rsidRPr="00B417C5" w:rsidRDefault="004B5BA3" w:rsidP="00B417C5">
      <w:pPr>
        <w:pStyle w:val="Nagwek8"/>
        <w:keepNext w:val="0"/>
        <w:keepLines w:val="0"/>
        <w:numPr>
          <w:ilvl w:val="1"/>
          <w:numId w:val="62"/>
        </w:numPr>
        <w:spacing w:before="0"/>
        <w:jc w:val="both"/>
        <w:rPr>
          <w:rFonts w:ascii="Times New Roman" w:hAnsi="Times New Roman" w:cs="Times New Roman"/>
          <w:b/>
          <w:i/>
          <w:sz w:val="24"/>
          <w:szCs w:val="24"/>
        </w:rPr>
      </w:pPr>
      <w:r w:rsidRPr="00B417C5">
        <w:rPr>
          <w:rFonts w:ascii="Times New Roman" w:hAnsi="Times New Roman" w:cs="Times New Roman"/>
          <w:b/>
          <w:sz w:val="24"/>
          <w:szCs w:val="24"/>
        </w:rPr>
        <w:t>Kurs 207  TESTY (MATURA NA POZIOMIE ROZSZERZONYM)</w:t>
      </w:r>
    </w:p>
    <w:p w:rsidR="004B5BA3" w:rsidRPr="00B417C5" w:rsidRDefault="004B5BA3" w:rsidP="00B417C5">
      <w:pPr>
        <w:ind w:left="374" w:hanging="374"/>
        <w:jc w:val="both"/>
      </w:pPr>
      <w:r w:rsidRPr="00B417C5">
        <w:tab/>
        <w:t>Bezpośrednim celem kursu jest przygotowanie uczniów do zdawania pisemnej i ustnej części egzaminu dojrzałości na poziomach podstawowym i rozszerzonym poprzez rozwijanie umiejętności rozumienia ze słuchu, rozumienia tekstu pisanego, pisania wypracowań oraz rozwiązywania testów gramatyczno – leksykalnych.</w:t>
      </w:r>
    </w:p>
    <w:p w:rsidR="004B5BA3" w:rsidRPr="00B417C5" w:rsidRDefault="004B5BA3" w:rsidP="00B417C5">
      <w:pPr>
        <w:ind w:left="374" w:hanging="374"/>
        <w:jc w:val="both"/>
      </w:pPr>
    </w:p>
    <w:p w:rsidR="004B5BA3" w:rsidRPr="00B417C5" w:rsidRDefault="004B5BA3" w:rsidP="00B417C5">
      <w:pPr>
        <w:ind w:left="374" w:hanging="374"/>
        <w:jc w:val="both"/>
      </w:pPr>
    </w:p>
    <w:p w:rsidR="004B5BA3" w:rsidRPr="00B417C5" w:rsidRDefault="004B5BA3" w:rsidP="00B417C5">
      <w:pPr>
        <w:numPr>
          <w:ilvl w:val="1"/>
          <w:numId w:val="62"/>
        </w:numPr>
        <w:jc w:val="both"/>
        <w:rPr>
          <w:b/>
        </w:rPr>
      </w:pPr>
      <w:r w:rsidRPr="00B417C5">
        <w:rPr>
          <w:b/>
        </w:rPr>
        <w:t>Kurs 208 ASPEKTY</w:t>
      </w:r>
    </w:p>
    <w:p w:rsidR="004B5BA3" w:rsidRPr="00B417C5" w:rsidRDefault="004B5BA3" w:rsidP="00B417C5">
      <w:pPr>
        <w:ind w:left="360"/>
        <w:jc w:val="both"/>
      </w:pPr>
      <w:r w:rsidRPr="00B417C5">
        <w:t>Kurs przeznaczony dla wszystkich uczniów, którzy chcą utrwalić zdobytą już wiedzę z języka niemieckiego i poszerzyć ją o dodatkowe umiejętności. Praca ze słownictwem, doskonalenie umiejętności rozumienia tekstu słuchanego i czytanego oraz doskonalenie technik uczenia się to tylko jedna strona kursu 208.</w:t>
      </w:r>
    </w:p>
    <w:p w:rsidR="004B5BA3" w:rsidRPr="00B417C5" w:rsidRDefault="004B5BA3" w:rsidP="00B417C5">
      <w:pPr>
        <w:ind w:left="360"/>
        <w:jc w:val="both"/>
      </w:pPr>
      <w:r w:rsidRPr="00B417C5">
        <w:t>Kurs 208 przygotowuje przede wszystkim do matury, ale również do innych egzaminów z języka niemieckiego.</w:t>
      </w:r>
    </w:p>
    <w:p w:rsidR="004B5BA3" w:rsidRPr="00B417C5" w:rsidRDefault="004B5BA3" w:rsidP="00B417C5">
      <w:pPr>
        <w:ind w:left="374" w:hanging="374"/>
        <w:jc w:val="both"/>
      </w:pPr>
      <w:r w:rsidRPr="00B417C5">
        <w:tab/>
      </w:r>
    </w:p>
    <w:p w:rsidR="004B5BA3" w:rsidRPr="00B417C5" w:rsidRDefault="004B5BA3" w:rsidP="00B417C5">
      <w:pPr>
        <w:ind w:left="374" w:hanging="374"/>
        <w:jc w:val="both"/>
      </w:pPr>
    </w:p>
    <w:p w:rsidR="004B5BA3" w:rsidRPr="00B417C5" w:rsidRDefault="004B5BA3" w:rsidP="00B417C5">
      <w:pPr>
        <w:numPr>
          <w:ilvl w:val="1"/>
          <w:numId w:val="62"/>
        </w:numPr>
        <w:jc w:val="both"/>
        <w:rPr>
          <w:b/>
        </w:rPr>
      </w:pPr>
      <w:r w:rsidRPr="00B417C5">
        <w:rPr>
          <w:b/>
        </w:rPr>
        <w:t>Kurs 209 MEDYCZNY JĘZYK NIEMIECKI</w:t>
      </w:r>
    </w:p>
    <w:p w:rsidR="004B5BA3" w:rsidRPr="00B417C5" w:rsidRDefault="004B5BA3" w:rsidP="00B417C5">
      <w:pPr>
        <w:ind w:left="360"/>
        <w:jc w:val="both"/>
      </w:pPr>
      <w:r w:rsidRPr="00B417C5">
        <w:t>Kurs przeznaczony dla uczniów, którzy chcieliby studiować kierunki medyczne i farmaceutyczne oraz interesują się pogłębieniem swoich umiejętności z języka niemieckiego w tych dziedzinach. Tematyka kursu związana jest z problemami zdrowotnymi, anatomią i fizjologią człowieka oraz zawiera tematy     z dziedziny fryzjerstwa i kosmetologii. Na kursie 209 uczniowie będą mogli powtórzyć podstawowe terminy medyczne w języku niemieckim, a także poszerzyć swoją wiedzę na temat pracy lekarza, pielęgniarza, pielęgniarki i personelu medycznego w krajach obszaru języka niemieckiego. Na kursie 209 uczniowie będą ćwiczyć umiejętności posługiwania się gramatyką i słownictwem specjalistycznym, medycznym na poziomie zaawansowanym. Treści programowe na kursie ulegają stałej modyfikacji i są dopasowywane do uczniów i ich możliwości oraz ich zainteresowań.</w:t>
      </w:r>
    </w:p>
    <w:p w:rsidR="004B5BA3" w:rsidRPr="00B417C5" w:rsidRDefault="004B5BA3" w:rsidP="00B417C5">
      <w:pPr>
        <w:ind w:left="360"/>
        <w:jc w:val="both"/>
      </w:pPr>
    </w:p>
    <w:p w:rsidR="004B5BA3" w:rsidRPr="00B417C5" w:rsidRDefault="004B5BA3" w:rsidP="00B417C5">
      <w:pPr>
        <w:ind w:left="360"/>
        <w:jc w:val="both"/>
      </w:pPr>
    </w:p>
    <w:p w:rsidR="004B5BA3" w:rsidRPr="00B417C5" w:rsidRDefault="004B5BA3" w:rsidP="00B417C5">
      <w:pPr>
        <w:numPr>
          <w:ilvl w:val="1"/>
          <w:numId w:val="62"/>
        </w:numPr>
        <w:jc w:val="both"/>
        <w:rPr>
          <w:b/>
        </w:rPr>
      </w:pPr>
      <w:r w:rsidRPr="00B417C5">
        <w:rPr>
          <w:b/>
        </w:rPr>
        <w:t>Kurs 210 LANDESKUNDE – NAUKA O KRAJACH NIEMIECKOJĘZYCZNYCH</w:t>
      </w:r>
    </w:p>
    <w:p w:rsidR="004B5BA3" w:rsidRPr="00B417C5" w:rsidRDefault="004B5BA3" w:rsidP="00B417C5">
      <w:pPr>
        <w:ind w:left="360"/>
        <w:jc w:val="both"/>
      </w:pPr>
      <w:r w:rsidRPr="00B417C5">
        <w:t>Celem kursu jest zapoznanie się z kulturą, historią i geografią krajów niemieckojęzycznych: Niemiec, Szwajcarii i Austrii. Podczas zajęć ćwiczone są wszystkie cztery sprawności językowe: czytanie, rozumienie ze słuchu, pisanie i mówienie. Materiały i zagadnienia omawiane na kursie pozwalają na poznanie codziennego życia w krajach niemieckojęzycznych dotyczących obyczajów kulturowych, tradycyjnych potraw, ciekawostek oraz różnic słowotwórczych.</w:t>
      </w:r>
    </w:p>
    <w:p w:rsidR="004B5BA3" w:rsidRPr="00B417C5" w:rsidRDefault="004B5BA3" w:rsidP="00B417C5">
      <w:pPr>
        <w:ind w:left="360"/>
        <w:jc w:val="both"/>
      </w:pPr>
    </w:p>
    <w:p w:rsidR="004B5BA3" w:rsidRPr="00B417C5" w:rsidRDefault="004B5BA3" w:rsidP="00B417C5">
      <w:pPr>
        <w:ind w:left="374" w:hanging="374"/>
        <w:jc w:val="both"/>
      </w:pPr>
    </w:p>
    <w:p w:rsidR="004B5BA3" w:rsidRPr="00B417C5" w:rsidRDefault="004B5BA3" w:rsidP="00B417C5">
      <w:pPr>
        <w:jc w:val="both"/>
      </w:pPr>
    </w:p>
    <w:p w:rsidR="004B5BA3" w:rsidRPr="00B417C5" w:rsidRDefault="004B5BA3" w:rsidP="00B417C5">
      <w:pPr>
        <w:jc w:val="both"/>
      </w:pPr>
    </w:p>
    <w:p w:rsidR="004B5BA3" w:rsidRPr="00B417C5" w:rsidRDefault="004B5BA3" w:rsidP="00B417C5">
      <w:pPr>
        <w:shd w:val="clear" w:color="auto" w:fill="FFFF00"/>
        <w:jc w:val="center"/>
        <w:rPr>
          <w:b/>
          <w:smallCaps/>
          <w:color w:val="000000"/>
          <w:u w:val="single"/>
        </w:rPr>
      </w:pPr>
      <w:r w:rsidRPr="00B417C5">
        <w:rPr>
          <w:b/>
          <w:smallCaps/>
          <w:u w:val="single"/>
        </w:rPr>
        <w:t>HISTORIA</w:t>
      </w:r>
    </w:p>
    <w:p w:rsidR="004B5BA3" w:rsidRPr="00B417C5" w:rsidRDefault="004B5BA3" w:rsidP="00B417C5">
      <w:pPr>
        <w:jc w:val="both"/>
      </w:pPr>
    </w:p>
    <w:p w:rsidR="003F1FA5" w:rsidRPr="00B417C5" w:rsidRDefault="003F1FA5" w:rsidP="00B417C5">
      <w:pPr>
        <w:jc w:val="both"/>
      </w:pPr>
    </w:p>
    <w:p w:rsidR="003F1FA5" w:rsidRPr="00B417C5" w:rsidRDefault="003F1FA5" w:rsidP="00B417C5">
      <w:pPr>
        <w:ind w:left="360"/>
        <w:jc w:val="both"/>
      </w:pPr>
    </w:p>
    <w:p w:rsidR="000472B3" w:rsidRPr="00B417C5" w:rsidRDefault="000472B3" w:rsidP="000472B3">
      <w:r w:rsidRPr="00B417C5">
        <w:t>Realizacja podstawy programowej została w II LO  oparta na programie nauczania Jakuba Lorenca  oficyny Wydawnictwa  Szkolne i Pedagogiczne. Zawiera on 140 zagadnień obejmujących historię powszechną i Polski od pradziejów człowieka aż po czasy nam współczesne. Ich omówienie  zaplanowano w cyklu 240 godzinnym bądź 270 godzinnym.         W pierwszym przypadku treści rozłożono na 6 kursów 30 – godzinnych i 1 kurs 60 – godzinny; w drugim na 1 kurs 30 – godzinny i 4 kursy 60 – godzinne.</w:t>
      </w:r>
    </w:p>
    <w:p w:rsidR="000472B3" w:rsidRPr="00B417C5" w:rsidRDefault="000472B3" w:rsidP="000472B3"/>
    <w:p w:rsidR="000472B3" w:rsidRPr="00B417C5" w:rsidRDefault="000472B3" w:rsidP="000472B3">
      <w:pPr>
        <w:rPr>
          <w:b/>
          <w:bCs/>
        </w:rPr>
      </w:pPr>
      <w:r>
        <w:rPr>
          <w:b/>
          <w:bCs/>
        </w:rPr>
        <w:t>Cykl 270</w:t>
      </w:r>
      <w:r w:rsidRPr="00B417C5">
        <w:rPr>
          <w:b/>
          <w:bCs/>
        </w:rPr>
        <w:t xml:space="preserve"> – godzinny</w:t>
      </w:r>
    </w:p>
    <w:p w:rsidR="000472B3" w:rsidRPr="00B417C5" w:rsidRDefault="000472B3" w:rsidP="000472B3">
      <w:r w:rsidRPr="00B417C5">
        <w:t>Kurs 101/ 30 godzin   - Korzenie cywilizacji – starożytność;</w:t>
      </w:r>
    </w:p>
    <w:p w:rsidR="000472B3" w:rsidRPr="00B417C5" w:rsidRDefault="000472B3" w:rsidP="000472B3">
      <w:r w:rsidRPr="00B417C5">
        <w:t>Kurs 102/ 60 godzin – Średniowiecze i odrodzenie;</w:t>
      </w:r>
    </w:p>
    <w:p w:rsidR="000472B3" w:rsidRPr="00B417C5" w:rsidRDefault="000472B3" w:rsidP="000472B3">
      <w:r>
        <w:t xml:space="preserve">Kurs 103/ </w:t>
      </w:r>
      <w:r w:rsidRPr="00B417C5">
        <w:t>30 godzin – Historia powszechna i Polski XVII i XVIII wieku;</w:t>
      </w:r>
    </w:p>
    <w:p w:rsidR="000472B3" w:rsidRDefault="000472B3" w:rsidP="000472B3">
      <w:r>
        <w:t>do rewolucji francuskiej włącznie</w:t>
      </w:r>
    </w:p>
    <w:p w:rsidR="000472B3" w:rsidRPr="00B417C5" w:rsidRDefault="000472B3" w:rsidP="000472B3">
      <w:r>
        <w:t>Kurs 104 / 30 godzin-od Rewolucji Francuskiej do Wiosny Ludów</w:t>
      </w:r>
    </w:p>
    <w:p w:rsidR="000472B3" w:rsidRPr="00B417C5" w:rsidRDefault="000472B3" w:rsidP="000472B3">
      <w:r>
        <w:t xml:space="preserve">Kurs 105/ </w:t>
      </w:r>
      <w:r w:rsidRPr="00B417C5">
        <w:t>30 godzin  - Historia powszech</w:t>
      </w:r>
      <w:r>
        <w:t>na i Polski  1850 do 1918</w:t>
      </w:r>
    </w:p>
    <w:p w:rsidR="000472B3" w:rsidRPr="00B417C5" w:rsidRDefault="000472B3" w:rsidP="000472B3">
      <w:r>
        <w:t>Kurs 106</w:t>
      </w:r>
      <w:r w:rsidRPr="00B417C5">
        <w:t>/ 30 godzin – Hi</w:t>
      </w:r>
      <w:r>
        <w:t xml:space="preserve">storia okresu międzywojennego  do wybuchu </w:t>
      </w:r>
      <w:r w:rsidRPr="00B417C5">
        <w:t>II wojny światowej;</w:t>
      </w:r>
    </w:p>
    <w:p w:rsidR="000472B3" w:rsidRDefault="000472B3" w:rsidP="000472B3">
      <w:r>
        <w:t>Kurs 107</w:t>
      </w:r>
      <w:r w:rsidRPr="00B417C5">
        <w:t>/ 30 godzin  - Historia najnowsza po 1945 roku.</w:t>
      </w:r>
    </w:p>
    <w:p w:rsidR="000472B3" w:rsidRPr="00B417C5" w:rsidRDefault="000472B3" w:rsidP="000472B3">
      <w:r>
        <w:t>Kurs 108/30 godzin –Historia Najnowsza po 1945</w:t>
      </w:r>
    </w:p>
    <w:p w:rsidR="000472B3" w:rsidRPr="00B417C5" w:rsidRDefault="000472B3" w:rsidP="000472B3"/>
    <w:p w:rsidR="000472B3" w:rsidRPr="00B417C5" w:rsidRDefault="000472B3" w:rsidP="000472B3">
      <w:pPr>
        <w:rPr>
          <w:b/>
          <w:bCs/>
        </w:rPr>
      </w:pPr>
      <w:r>
        <w:rPr>
          <w:b/>
          <w:bCs/>
        </w:rPr>
        <w:t>Cykl 270</w:t>
      </w:r>
      <w:r w:rsidRPr="00B417C5">
        <w:rPr>
          <w:b/>
          <w:bCs/>
        </w:rPr>
        <w:t xml:space="preserve"> – godzinny</w:t>
      </w:r>
    </w:p>
    <w:p w:rsidR="000472B3" w:rsidRPr="00B417C5" w:rsidRDefault="000472B3" w:rsidP="000472B3">
      <w:r w:rsidRPr="00B417C5">
        <w:t>Kurs 101/ 30 godzin   - Korzenie cywilizacji – starożytność;</w:t>
      </w:r>
    </w:p>
    <w:p w:rsidR="000472B3" w:rsidRPr="00B417C5" w:rsidRDefault="000472B3" w:rsidP="000472B3">
      <w:r w:rsidRPr="00B417C5">
        <w:t>Kurs 102/ 60 godzin – Średniowiecze i odrodzenie;</w:t>
      </w:r>
    </w:p>
    <w:p w:rsidR="000472B3" w:rsidRPr="00B417C5" w:rsidRDefault="000472B3" w:rsidP="000472B3">
      <w:r w:rsidRPr="00B417C5">
        <w:t>Kurs 103/ 60 godzin– Historia powszechna i Polski od XVII do połowy XIX  wieku;</w:t>
      </w:r>
    </w:p>
    <w:p w:rsidR="000472B3" w:rsidRPr="00B417C5" w:rsidRDefault="000472B3" w:rsidP="000472B3">
      <w:r w:rsidRPr="00B417C5">
        <w:t xml:space="preserve">Kurs 104/ 60 godzin – Historia powszechna i Polski w latach 1850 – </w:t>
      </w:r>
      <w:r>
        <w:t>do 01.09.</w:t>
      </w:r>
      <w:r w:rsidRPr="00B417C5">
        <w:t>1939;</w:t>
      </w:r>
    </w:p>
    <w:p w:rsidR="000472B3" w:rsidRPr="00B417C5" w:rsidRDefault="000472B3" w:rsidP="000472B3">
      <w:r w:rsidRPr="00B417C5">
        <w:t>Kurs 105/ 60 godzin  - Historia najnowsza po 1939 roku.</w:t>
      </w:r>
    </w:p>
    <w:p w:rsidR="000472B3" w:rsidRPr="00B417C5" w:rsidRDefault="000472B3" w:rsidP="000472B3">
      <w:pPr>
        <w:ind w:left="360"/>
        <w:jc w:val="both"/>
      </w:pPr>
    </w:p>
    <w:p w:rsidR="000472B3" w:rsidRPr="00B417C5" w:rsidRDefault="000472B3" w:rsidP="000472B3">
      <w:pPr>
        <w:jc w:val="center"/>
      </w:pPr>
    </w:p>
    <w:p w:rsidR="000472B3" w:rsidRPr="00B417C5" w:rsidRDefault="000472B3" w:rsidP="000472B3">
      <w:r w:rsidRPr="00B417C5">
        <w:t>Kursy historii PR w wymiarze 60-godzinnym oparte na programie nauczania WSiP (zgodnie z podstawą programową) w zakresie 300 godzin.</w:t>
      </w:r>
    </w:p>
    <w:p w:rsidR="000472B3" w:rsidRPr="00B417C5" w:rsidRDefault="000472B3" w:rsidP="000472B3"/>
    <w:p w:rsidR="000472B3" w:rsidRPr="00B417C5" w:rsidRDefault="000472B3" w:rsidP="000472B3">
      <w:r w:rsidRPr="00B417C5">
        <w:t>Kurs 201</w:t>
      </w:r>
    </w:p>
    <w:p w:rsidR="000472B3" w:rsidRPr="00B417C5" w:rsidRDefault="000472B3" w:rsidP="000472B3">
      <w:r w:rsidRPr="00B417C5">
        <w:t>Zakresem tematycznym obejmuje treści zarówno z historii powszechnej jak i Polski                od Starożytności do Średniowiecza pełnego.</w:t>
      </w:r>
    </w:p>
    <w:p w:rsidR="000472B3" w:rsidRPr="00B417C5" w:rsidRDefault="000472B3" w:rsidP="000472B3">
      <w:r w:rsidRPr="00B417C5">
        <w:t>Kurs 202</w:t>
      </w:r>
    </w:p>
    <w:p w:rsidR="000472B3" w:rsidRPr="00B417C5" w:rsidRDefault="000472B3" w:rsidP="000472B3">
      <w:r w:rsidRPr="00B417C5">
        <w:t xml:space="preserve">Zakresem tematycznym obejmuje treści zarówno z historii powszechnej jak i Polski                od Średniowiecza późnego do Nowożytności (koniec XVII wieku). </w:t>
      </w:r>
    </w:p>
    <w:p w:rsidR="000472B3" w:rsidRPr="00B417C5" w:rsidRDefault="000472B3" w:rsidP="000472B3"/>
    <w:p w:rsidR="000472B3" w:rsidRPr="00B417C5" w:rsidRDefault="000472B3" w:rsidP="000472B3">
      <w:r w:rsidRPr="00B417C5">
        <w:t>Kurs 203</w:t>
      </w:r>
    </w:p>
    <w:p w:rsidR="000472B3" w:rsidRPr="00B417C5" w:rsidRDefault="000472B3" w:rsidP="000472B3">
      <w:r w:rsidRPr="00B417C5">
        <w:t xml:space="preserve">Zakresem tematycznym obejmuje treści zarówno z historii powszechnej jak i Polski                od Nowożytności  (XVIII wiek) do  XIX Wieku (1871r.). </w:t>
      </w:r>
    </w:p>
    <w:p w:rsidR="000472B3" w:rsidRPr="00B417C5" w:rsidRDefault="000472B3" w:rsidP="000472B3"/>
    <w:p w:rsidR="000472B3" w:rsidRPr="00B417C5" w:rsidRDefault="000472B3" w:rsidP="000472B3">
      <w:r w:rsidRPr="00B417C5">
        <w:t>Kurs 204</w:t>
      </w:r>
    </w:p>
    <w:p w:rsidR="000472B3" w:rsidRPr="00B417C5" w:rsidRDefault="000472B3" w:rsidP="000472B3">
      <w:r w:rsidRPr="00B417C5">
        <w:t>Zakresem tematycznym obejmuje treści zarówno z historii powszechnej jak i Polski                od XIX Wieku (ostatnie dekady) do XX Wieku (1939r.).</w:t>
      </w:r>
    </w:p>
    <w:p w:rsidR="000472B3" w:rsidRPr="00B417C5" w:rsidRDefault="000472B3" w:rsidP="000472B3"/>
    <w:p w:rsidR="000472B3" w:rsidRPr="00B417C5" w:rsidRDefault="000472B3" w:rsidP="000472B3">
      <w:r w:rsidRPr="00B417C5">
        <w:t>Kurs 205</w:t>
      </w:r>
    </w:p>
    <w:p w:rsidR="000472B3" w:rsidRPr="00B417C5" w:rsidRDefault="000472B3" w:rsidP="000472B3">
      <w:r w:rsidRPr="00B417C5">
        <w:t xml:space="preserve">Zakresem tematycznym obejmuje treści zarówno z historii powszechnej jak i Polski od </w:t>
      </w:r>
    </w:p>
    <w:p w:rsidR="000472B3" w:rsidRPr="00B417C5" w:rsidRDefault="000472B3" w:rsidP="000472B3">
      <w:r w:rsidRPr="00B417C5">
        <w:t>XX Wieku (II wojna światowa) do XXI Wieku (współczesność).</w:t>
      </w:r>
    </w:p>
    <w:p w:rsidR="003F1FA5" w:rsidRPr="00B417C5" w:rsidRDefault="003F1FA5" w:rsidP="00B417C5">
      <w:pPr>
        <w:ind w:left="360"/>
        <w:jc w:val="both"/>
      </w:pPr>
    </w:p>
    <w:p w:rsidR="00C733E2" w:rsidRPr="00B417C5" w:rsidRDefault="00C733E2" w:rsidP="00B417C5">
      <w:pPr>
        <w:jc w:val="both"/>
      </w:pPr>
    </w:p>
    <w:p w:rsidR="004B5BA3" w:rsidRPr="00B417C5" w:rsidRDefault="004B5BA3" w:rsidP="00B417C5">
      <w:pPr>
        <w:shd w:val="clear" w:color="auto" w:fill="FFFF00"/>
        <w:jc w:val="center"/>
        <w:rPr>
          <w:b/>
          <w:smallCaps/>
          <w:color w:val="000000"/>
          <w:u w:val="single"/>
        </w:rPr>
      </w:pPr>
      <w:r w:rsidRPr="00B417C5">
        <w:rPr>
          <w:b/>
          <w:smallCaps/>
          <w:u w:val="single"/>
        </w:rPr>
        <w:t>WIEDZA O SPOŁECZEŃSTWIE</w:t>
      </w:r>
    </w:p>
    <w:p w:rsidR="00C733E2" w:rsidRPr="00B417C5" w:rsidRDefault="00C733E2" w:rsidP="00B417C5">
      <w:pPr>
        <w:jc w:val="both"/>
      </w:pPr>
    </w:p>
    <w:p w:rsidR="00C733E2" w:rsidRPr="00B417C5" w:rsidRDefault="00C733E2" w:rsidP="00B417C5">
      <w:pPr>
        <w:jc w:val="both"/>
        <w:rPr>
          <w:b/>
        </w:rPr>
      </w:pPr>
    </w:p>
    <w:p w:rsidR="00C733E2" w:rsidRPr="00B417C5" w:rsidRDefault="00C733E2" w:rsidP="00B417C5">
      <w:r w:rsidRPr="00B417C5">
        <w:t>Opis kursu 101 wiedza o społeczeństwie</w:t>
      </w:r>
    </w:p>
    <w:p w:rsidR="00C733E2" w:rsidRPr="00B417C5" w:rsidRDefault="00C733E2" w:rsidP="00B417C5">
      <w:r w:rsidRPr="00B417C5">
        <w:t>Realizowane treści programowe</w:t>
      </w:r>
    </w:p>
    <w:p w:rsidR="00C733E2" w:rsidRPr="00B417C5" w:rsidRDefault="00C733E2" w:rsidP="00B417C5"/>
    <w:p w:rsidR="00C733E2" w:rsidRPr="00B417C5" w:rsidRDefault="00C733E2" w:rsidP="00B417C5">
      <w:pPr>
        <w:pStyle w:val="Akapitzlist"/>
        <w:widowControl w:val="0"/>
        <w:numPr>
          <w:ilvl w:val="1"/>
          <w:numId w:val="41"/>
        </w:numPr>
        <w:tabs>
          <w:tab w:val="left" w:pos="795"/>
        </w:tabs>
        <w:autoSpaceDE w:val="0"/>
        <w:autoSpaceDN w:val="0"/>
        <w:contextualSpacing w:val="0"/>
        <w:jc w:val="both"/>
      </w:pPr>
      <w:r w:rsidRPr="00B417C5">
        <w:t>Człowiek i</w:t>
      </w:r>
      <w:r w:rsidRPr="00B417C5">
        <w:rPr>
          <w:spacing w:val="-11"/>
        </w:rPr>
        <w:t xml:space="preserve"> </w:t>
      </w:r>
      <w:r w:rsidRPr="00B417C5">
        <w:t>społeczeństwo</w:t>
      </w:r>
    </w:p>
    <w:p w:rsidR="00C733E2" w:rsidRPr="00B417C5" w:rsidRDefault="00C733E2" w:rsidP="00B417C5">
      <w:pPr>
        <w:pStyle w:val="Akapitzlist"/>
        <w:widowControl w:val="0"/>
        <w:numPr>
          <w:ilvl w:val="1"/>
          <w:numId w:val="41"/>
        </w:numPr>
        <w:tabs>
          <w:tab w:val="left" w:pos="795"/>
        </w:tabs>
        <w:autoSpaceDE w:val="0"/>
        <w:autoSpaceDN w:val="0"/>
        <w:contextualSpacing w:val="0"/>
        <w:jc w:val="both"/>
      </w:pPr>
      <w:r w:rsidRPr="00B417C5">
        <w:t>Aktywność</w:t>
      </w:r>
      <w:r w:rsidRPr="00B417C5">
        <w:rPr>
          <w:spacing w:val="-5"/>
        </w:rPr>
        <w:t xml:space="preserve"> </w:t>
      </w:r>
      <w:r w:rsidRPr="00B417C5">
        <w:t>obywatelska</w:t>
      </w:r>
    </w:p>
    <w:p w:rsidR="00C733E2" w:rsidRPr="00B417C5" w:rsidRDefault="00C733E2" w:rsidP="00B417C5">
      <w:pPr>
        <w:pStyle w:val="Akapitzlist"/>
        <w:widowControl w:val="0"/>
        <w:numPr>
          <w:ilvl w:val="1"/>
          <w:numId w:val="41"/>
        </w:numPr>
        <w:tabs>
          <w:tab w:val="left" w:pos="795"/>
        </w:tabs>
        <w:autoSpaceDE w:val="0"/>
        <w:autoSpaceDN w:val="0"/>
        <w:contextualSpacing w:val="0"/>
        <w:jc w:val="both"/>
      </w:pPr>
      <w:r w:rsidRPr="00B417C5">
        <w:t>Organy władzy publicznej w</w:t>
      </w:r>
      <w:r w:rsidRPr="00B417C5">
        <w:rPr>
          <w:spacing w:val="-28"/>
        </w:rPr>
        <w:t xml:space="preserve"> </w:t>
      </w:r>
      <w:r w:rsidRPr="00B417C5">
        <w:t>Polsce</w:t>
      </w:r>
    </w:p>
    <w:p w:rsidR="00C733E2" w:rsidRPr="00B417C5" w:rsidRDefault="00C733E2" w:rsidP="00B417C5">
      <w:pPr>
        <w:pStyle w:val="Akapitzlist"/>
        <w:widowControl w:val="0"/>
        <w:numPr>
          <w:ilvl w:val="1"/>
          <w:numId w:val="41"/>
        </w:numPr>
        <w:tabs>
          <w:tab w:val="left" w:pos="795"/>
        </w:tabs>
        <w:autoSpaceDE w:val="0"/>
        <w:autoSpaceDN w:val="0"/>
        <w:contextualSpacing w:val="0"/>
        <w:jc w:val="both"/>
      </w:pPr>
      <w:r w:rsidRPr="00B417C5">
        <w:t>Samorząd</w:t>
      </w:r>
      <w:r w:rsidRPr="00B417C5">
        <w:rPr>
          <w:spacing w:val="-7"/>
        </w:rPr>
        <w:t xml:space="preserve"> </w:t>
      </w:r>
      <w:r w:rsidRPr="00B417C5">
        <w:t>terytorialny</w:t>
      </w:r>
    </w:p>
    <w:p w:rsidR="00C733E2" w:rsidRPr="00B417C5" w:rsidRDefault="00C733E2" w:rsidP="00B417C5">
      <w:pPr>
        <w:pStyle w:val="Akapitzlist"/>
        <w:widowControl w:val="0"/>
        <w:numPr>
          <w:ilvl w:val="1"/>
          <w:numId w:val="41"/>
        </w:numPr>
        <w:tabs>
          <w:tab w:val="left" w:pos="795"/>
        </w:tabs>
        <w:autoSpaceDE w:val="0"/>
        <w:autoSpaceDN w:val="0"/>
        <w:contextualSpacing w:val="0"/>
        <w:jc w:val="both"/>
      </w:pPr>
      <w:r w:rsidRPr="00B417C5">
        <w:t>Prawa</w:t>
      </w:r>
      <w:r w:rsidRPr="00B417C5">
        <w:rPr>
          <w:spacing w:val="-6"/>
        </w:rPr>
        <w:t xml:space="preserve"> </w:t>
      </w:r>
      <w:r w:rsidRPr="00B417C5">
        <w:t>człowieka</w:t>
      </w:r>
    </w:p>
    <w:p w:rsidR="00C733E2" w:rsidRPr="00B417C5" w:rsidRDefault="00C733E2" w:rsidP="00B417C5">
      <w:pPr>
        <w:pStyle w:val="Akapitzlist"/>
        <w:widowControl w:val="0"/>
        <w:numPr>
          <w:ilvl w:val="1"/>
          <w:numId w:val="41"/>
        </w:numPr>
        <w:tabs>
          <w:tab w:val="left" w:pos="795"/>
        </w:tabs>
        <w:autoSpaceDE w:val="0"/>
        <w:autoSpaceDN w:val="0"/>
        <w:contextualSpacing w:val="0"/>
        <w:jc w:val="both"/>
      </w:pPr>
      <w:r w:rsidRPr="00B417C5">
        <w:t>Prawo</w:t>
      </w:r>
    </w:p>
    <w:p w:rsidR="00C733E2" w:rsidRPr="00B417C5" w:rsidRDefault="00C733E2" w:rsidP="00B417C5">
      <w:pPr>
        <w:pStyle w:val="Akapitzlist"/>
        <w:widowControl w:val="0"/>
        <w:numPr>
          <w:ilvl w:val="1"/>
          <w:numId w:val="41"/>
        </w:numPr>
        <w:tabs>
          <w:tab w:val="left" w:pos="795"/>
        </w:tabs>
        <w:autoSpaceDE w:val="0"/>
        <w:autoSpaceDN w:val="0"/>
        <w:contextualSpacing w:val="0"/>
        <w:jc w:val="both"/>
      </w:pPr>
      <w:r w:rsidRPr="00B417C5">
        <w:t>Polityka publiczna w</w:t>
      </w:r>
      <w:r w:rsidRPr="00B417C5">
        <w:rPr>
          <w:spacing w:val="-19"/>
        </w:rPr>
        <w:t xml:space="preserve"> </w:t>
      </w:r>
      <w:r w:rsidRPr="00B417C5">
        <w:t>Polsce</w:t>
      </w:r>
    </w:p>
    <w:p w:rsidR="00C733E2" w:rsidRPr="00B417C5" w:rsidRDefault="00C733E2" w:rsidP="00B417C5">
      <w:pPr>
        <w:pStyle w:val="Akapitzlist"/>
        <w:widowControl w:val="0"/>
        <w:numPr>
          <w:ilvl w:val="1"/>
          <w:numId w:val="41"/>
        </w:numPr>
        <w:tabs>
          <w:tab w:val="left" w:pos="795"/>
        </w:tabs>
        <w:autoSpaceDE w:val="0"/>
        <w:autoSpaceDN w:val="0"/>
        <w:contextualSpacing w:val="0"/>
        <w:jc w:val="both"/>
      </w:pPr>
      <w:r w:rsidRPr="00B417C5">
        <w:t>Współczesne stosunki</w:t>
      </w:r>
      <w:r w:rsidRPr="00B417C5">
        <w:rPr>
          <w:spacing w:val="-17"/>
        </w:rPr>
        <w:t xml:space="preserve"> </w:t>
      </w:r>
      <w:r w:rsidRPr="00B417C5">
        <w:t>międzynarodowe</w:t>
      </w:r>
    </w:p>
    <w:p w:rsidR="00C733E2" w:rsidRPr="00B417C5" w:rsidRDefault="00C733E2" w:rsidP="00B417C5">
      <w:pPr>
        <w:jc w:val="both"/>
        <w:rPr>
          <w:b/>
        </w:rPr>
      </w:pPr>
    </w:p>
    <w:p w:rsidR="00C733E2" w:rsidRPr="00B417C5" w:rsidRDefault="00C733E2" w:rsidP="00B417C5">
      <w:pPr>
        <w:jc w:val="both"/>
        <w:rPr>
          <w:b/>
        </w:rPr>
      </w:pPr>
    </w:p>
    <w:p w:rsidR="00C733E2" w:rsidRPr="00B417C5" w:rsidRDefault="00C733E2" w:rsidP="00B417C5">
      <w:r w:rsidRPr="00B417C5">
        <w:t>Opis kursów rozszerzonych z wiedzy o społeczeństwie</w:t>
      </w:r>
    </w:p>
    <w:p w:rsidR="00C733E2" w:rsidRPr="00B417C5" w:rsidRDefault="00C733E2" w:rsidP="00B417C5">
      <w:r w:rsidRPr="00B417C5">
        <w:t>Realizowane treści programowe</w:t>
      </w:r>
    </w:p>
    <w:p w:rsidR="00C733E2" w:rsidRPr="00B417C5" w:rsidRDefault="00C733E2" w:rsidP="00B417C5"/>
    <w:p w:rsidR="00C733E2" w:rsidRPr="00B417C5" w:rsidRDefault="00C733E2" w:rsidP="00B417C5">
      <w:pPr>
        <w:pStyle w:val="Tekstpodstawowy"/>
        <w:spacing w:after="0"/>
        <w:ind w:left="216"/>
      </w:pPr>
      <w:r w:rsidRPr="00B417C5">
        <w:t>KURS 201</w:t>
      </w:r>
    </w:p>
    <w:p w:rsidR="00C733E2" w:rsidRPr="00B417C5" w:rsidRDefault="00C733E2" w:rsidP="00B417C5">
      <w:pPr>
        <w:pStyle w:val="Tekstpodstawowy"/>
        <w:widowControl w:val="0"/>
        <w:numPr>
          <w:ilvl w:val="0"/>
          <w:numId w:val="45"/>
        </w:numPr>
        <w:autoSpaceDE w:val="0"/>
        <w:autoSpaceDN w:val="0"/>
        <w:spacing w:after="0"/>
      </w:pPr>
      <w:r w:rsidRPr="00B417C5">
        <w:t>Człowiek w społeczeństwie.</w:t>
      </w:r>
    </w:p>
    <w:p w:rsidR="00C733E2" w:rsidRPr="00B417C5" w:rsidRDefault="00C733E2" w:rsidP="00B417C5">
      <w:pPr>
        <w:pStyle w:val="Tekstpodstawowy"/>
        <w:widowControl w:val="0"/>
        <w:numPr>
          <w:ilvl w:val="0"/>
          <w:numId w:val="45"/>
        </w:numPr>
        <w:autoSpaceDE w:val="0"/>
        <w:autoSpaceDN w:val="0"/>
        <w:spacing w:after="0"/>
      </w:pPr>
      <w:r w:rsidRPr="00B417C5">
        <w:t>Kulturowa różnorodność społeczeństwa.</w:t>
      </w:r>
    </w:p>
    <w:p w:rsidR="00C733E2" w:rsidRPr="00B417C5" w:rsidRDefault="00C733E2" w:rsidP="00B417C5">
      <w:pPr>
        <w:pStyle w:val="Tekstpodstawowy"/>
        <w:widowControl w:val="0"/>
        <w:numPr>
          <w:ilvl w:val="0"/>
          <w:numId w:val="45"/>
        </w:numPr>
        <w:autoSpaceDE w:val="0"/>
        <w:autoSpaceDN w:val="0"/>
        <w:spacing w:after="0"/>
      </w:pPr>
      <w:r w:rsidRPr="00B417C5">
        <w:t>Funkcjonowanie społeczeństwa.</w:t>
      </w:r>
    </w:p>
    <w:p w:rsidR="00C733E2" w:rsidRPr="00B417C5" w:rsidRDefault="00C733E2" w:rsidP="00B417C5">
      <w:pPr>
        <w:pStyle w:val="Tekstpodstawowy"/>
        <w:widowControl w:val="0"/>
        <w:numPr>
          <w:ilvl w:val="0"/>
          <w:numId w:val="45"/>
        </w:numPr>
        <w:autoSpaceDE w:val="0"/>
        <w:autoSpaceDN w:val="0"/>
        <w:spacing w:after="0"/>
      </w:pPr>
      <w:r w:rsidRPr="00B417C5">
        <w:t>Naród i mniejszości narodowe.</w:t>
      </w:r>
    </w:p>
    <w:p w:rsidR="00C733E2" w:rsidRPr="00B417C5" w:rsidRDefault="00C733E2" w:rsidP="00B417C5">
      <w:pPr>
        <w:pStyle w:val="Tekstpodstawowy"/>
        <w:spacing w:after="0"/>
      </w:pPr>
    </w:p>
    <w:p w:rsidR="00C733E2" w:rsidRPr="00B417C5" w:rsidRDefault="00C733E2" w:rsidP="00B417C5">
      <w:pPr>
        <w:pStyle w:val="Akapitzlist"/>
        <w:widowControl w:val="0"/>
        <w:numPr>
          <w:ilvl w:val="1"/>
          <w:numId w:val="44"/>
        </w:numPr>
        <w:tabs>
          <w:tab w:val="left" w:pos="937"/>
        </w:tabs>
        <w:autoSpaceDE w:val="0"/>
        <w:autoSpaceDN w:val="0"/>
        <w:ind w:right="6476" w:firstLine="360"/>
        <w:contextualSpacing w:val="0"/>
      </w:pPr>
      <w:r w:rsidRPr="00B417C5">
        <w:t>KURS 202</w:t>
      </w:r>
    </w:p>
    <w:p w:rsidR="00C733E2" w:rsidRPr="00B417C5" w:rsidRDefault="00C733E2" w:rsidP="00B417C5">
      <w:pPr>
        <w:pStyle w:val="Akapitzlist"/>
        <w:widowControl w:val="0"/>
        <w:numPr>
          <w:ilvl w:val="0"/>
          <w:numId w:val="43"/>
        </w:numPr>
        <w:tabs>
          <w:tab w:val="left" w:pos="937"/>
        </w:tabs>
        <w:autoSpaceDE w:val="0"/>
        <w:autoSpaceDN w:val="0"/>
        <w:ind w:firstLine="360"/>
        <w:contextualSpacing w:val="0"/>
      </w:pPr>
      <w:r w:rsidRPr="00B417C5">
        <w:t>Państwo, polityka,</w:t>
      </w:r>
      <w:r w:rsidRPr="00B417C5">
        <w:rPr>
          <w:spacing w:val="-16"/>
        </w:rPr>
        <w:t xml:space="preserve"> </w:t>
      </w:r>
      <w:r w:rsidRPr="00B417C5">
        <w:t>demokracja</w:t>
      </w:r>
    </w:p>
    <w:p w:rsidR="00C733E2" w:rsidRPr="00B417C5" w:rsidRDefault="00C733E2" w:rsidP="00B417C5">
      <w:pPr>
        <w:pStyle w:val="Akapitzlist"/>
        <w:widowControl w:val="0"/>
        <w:numPr>
          <w:ilvl w:val="0"/>
          <w:numId w:val="43"/>
        </w:numPr>
        <w:tabs>
          <w:tab w:val="left" w:pos="937"/>
        </w:tabs>
        <w:autoSpaceDE w:val="0"/>
        <w:autoSpaceDN w:val="0"/>
        <w:ind w:firstLine="360"/>
        <w:contextualSpacing w:val="0"/>
      </w:pPr>
      <w:r w:rsidRPr="00B417C5">
        <w:t>Społeczeństwo a</w:t>
      </w:r>
      <w:r w:rsidRPr="00B417C5">
        <w:rPr>
          <w:spacing w:val="-16"/>
        </w:rPr>
        <w:t xml:space="preserve"> </w:t>
      </w:r>
      <w:r w:rsidRPr="00B417C5">
        <w:t>polityka</w:t>
      </w:r>
    </w:p>
    <w:p w:rsidR="00C733E2" w:rsidRPr="00B417C5" w:rsidRDefault="00C733E2" w:rsidP="00B417C5">
      <w:pPr>
        <w:pStyle w:val="Akapitzlist"/>
        <w:widowControl w:val="0"/>
        <w:numPr>
          <w:ilvl w:val="0"/>
          <w:numId w:val="43"/>
        </w:numPr>
        <w:tabs>
          <w:tab w:val="left" w:pos="937"/>
        </w:tabs>
        <w:autoSpaceDE w:val="0"/>
        <w:autoSpaceDN w:val="0"/>
        <w:ind w:firstLine="360"/>
        <w:contextualSpacing w:val="0"/>
      </w:pPr>
      <w:r w:rsidRPr="00B417C5">
        <w:t>Systemy partyjne i</w:t>
      </w:r>
      <w:r w:rsidRPr="00B417C5">
        <w:rPr>
          <w:spacing w:val="-19"/>
        </w:rPr>
        <w:t xml:space="preserve"> </w:t>
      </w:r>
      <w:r w:rsidRPr="00B417C5">
        <w:t>wyborcze</w:t>
      </w:r>
    </w:p>
    <w:p w:rsidR="00C733E2" w:rsidRPr="00B417C5" w:rsidRDefault="00C733E2" w:rsidP="00B417C5">
      <w:pPr>
        <w:pStyle w:val="Akapitzlist"/>
        <w:tabs>
          <w:tab w:val="left" w:pos="937"/>
        </w:tabs>
        <w:ind w:left="576"/>
      </w:pPr>
    </w:p>
    <w:p w:rsidR="00C733E2" w:rsidRPr="00B417C5" w:rsidRDefault="00C733E2" w:rsidP="00B417C5">
      <w:pPr>
        <w:pStyle w:val="Akapitzlist"/>
        <w:tabs>
          <w:tab w:val="left" w:pos="937"/>
        </w:tabs>
        <w:ind w:left="576"/>
      </w:pPr>
    </w:p>
    <w:p w:rsidR="00C733E2" w:rsidRPr="00B417C5" w:rsidRDefault="00C733E2" w:rsidP="00B417C5">
      <w:pPr>
        <w:pStyle w:val="Akapitzlist"/>
        <w:tabs>
          <w:tab w:val="left" w:pos="937"/>
        </w:tabs>
        <w:ind w:left="576"/>
      </w:pPr>
    </w:p>
    <w:p w:rsidR="00C733E2" w:rsidRPr="00B417C5" w:rsidRDefault="00C733E2" w:rsidP="00B417C5">
      <w:pPr>
        <w:tabs>
          <w:tab w:val="left" w:pos="937"/>
        </w:tabs>
        <w:ind w:left="216"/>
      </w:pPr>
      <w:r w:rsidRPr="00B417C5">
        <w:t>KURS 203</w:t>
      </w:r>
    </w:p>
    <w:p w:rsidR="00C733E2" w:rsidRPr="00B417C5" w:rsidRDefault="00C733E2" w:rsidP="00B417C5">
      <w:pPr>
        <w:numPr>
          <w:ilvl w:val="0"/>
          <w:numId w:val="46"/>
        </w:numPr>
        <w:tabs>
          <w:tab w:val="left" w:pos="937"/>
        </w:tabs>
      </w:pPr>
      <w:r w:rsidRPr="00B417C5">
        <w:t>Ustroje polityczne współczesnych państw.</w:t>
      </w:r>
    </w:p>
    <w:p w:rsidR="00C733E2" w:rsidRPr="00B417C5" w:rsidRDefault="00C733E2" w:rsidP="00B417C5">
      <w:pPr>
        <w:numPr>
          <w:ilvl w:val="0"/>
          <w:numId w:val="46"/>
        </w:numPr>
        <w:tabs>
          <w:tab w:val="left" w:pos="937"/>
        </w:tabs>
      </w:pPr>
      <w:r w:rsidRPr="00B417C5">
        <w:t>Ustrój Rzeczypospolitej Polskiej.</w:t>
      </w:r>
    </w:p>
    <w:p w:rsidR="00C733E2" w:rsidRPr="00B417C5" w:rsidRDefault="00C733E2" w:rsidP="00B417C5">
      <w:pPr>
        <w:tabs>
          <w:tab w:val="left" w:pos="937"/>
        </w:tabs>
        <w:ind w:left="216"/>
      </w:pPr>
    </w:p>
    <w:p w:rsidR="00C733E2" w:rsidRPr="00B417C5" w:rsidRDefault="00C733E2" w:rsidP="00B417C5">
      <w:pPr>
        <w:tabs>
          <w:tab w:val="left" w:pos="937"/>
        </w:tabs>
        <w:ind w:left="216"/>
      </w:pPr>
      <w:r w:rsidRPr="00B417C5">
        <w:t>KURS 204</w:t>
      </w:r>
    </w:p>
    <w:p w:rsidR="00C733E2" w:rsidRPr="00B417C5" w:rsidRDefault="00C733E2" w:rsidP="00B417C5">
      <w:pPr>
        <w:tabs>
          <w:tab w:val="left" w:pos="937"/>
        </w:tabs>
        <w:ind w:left="216"/>
      </w:pPr>
      <w:r w:rsidRPr="00B417C5">
        <w:t>1.Polityka publiczna.</w:t>
      </w:r>
    </w:p>
    <w:p w:rsidR="00C733E2" w:rsidRPr="00B417C5" w:rsidRDefault="00C733E2" w:rsidP="00B417C5">
      <w:pPr>
        <w:tabs>
          <w:tab w:val="left" w:pos="937"/>
        </w:tabs>
        <w:ind w:left="216"/>
      </w:pPr>
      <w:r w:rsidRPr="00B417C5">
        <w:t>2.Prawo.</w:t>
      </w:r>
    </w:p>
    <w:p w:rsidR="00C733E2" w:rsidRPr="00B417C5" w:rsidRDefault="00C733E2" w:rsidP="00B417C5">
      <w:pPr>
        <w:tabs>
          <w:tab w:val="left" w:pos="937"/>
        </w:tabs>
        <w:ind w:left="216"/>
      </w:pPr>
      <w:r w:rsidRPr="00B417C5">
        <w:t>3. Prawa człowieka.</w:t>
      </w:r>
    </w:p>
    <w:p w:rsidR="00C733E2" w:rsidRPr="00B417C5" w:rsidRDefault="00C733E2" w:rsidP="00B417C5">
      <w:pPr>
        <w:tabs>
          <w:tab w:val="left" w:pos="937"/>
        </w:tabs>
        <w:ind w:left="216"/>
      </w:pPr>
    </w:p>
    <w:p w:rsidR="00C733E2" w:rsidRPr="00B417C5" w:rsidRDefault="00C733E2" w:rsidP="00B417C5">
      <w:pPr>
        <w:tabs>
          <w:tab w:val="left" w:pos="937"/>
        </w:tabs>
        <w:ind w:left="216"/>
      </w:pPr>
      <w:r w:rsidRPr="00B417C5">
        <w:t>KURS 205</w:t>
      </w:r>
    </w:p>
    <w:p w:rsidR="00C733E2" w:rsidRPr="00B417C5" w:rsidRDefault="00C733E2" w:rsidP="00B417C5">
      <w:pPr>
        <w:pStyle w:val="Akapitzlist"/>
        <w:tabs>
          <w:tab w:val="left" w:pos="937"/>
        </w:tabs>
        <w:ind w:left="0" w:right="7734"/>
      </w:pPr>
    </w:p>
    <w:p w:rsidR="00C733E2" w:rsidRPr="00B417C5" w:rsidRDefault="00C733E2" w:rsidP="00B417C5">
      <w:pPr>
        <w:pStyle w:val="Akapitzlist"/>
        <w:widowControl w:val="0"/>
        <w:numPr>
          <w:ilvl w:val="0"/>
          <w:numId w:val="42"/>
        </w:numPr>
        <w:tabs>
          <w:tab w:val="left" w:pos="937"/>
        </w:tabs>
        <w:autoSpaceDE w:val="0"/>
        <w:autoSpaceDN w:val="0"/>
        <w:contextualSpacing w:val="0"/>
      </w:pPr>
      <w:r w:rsidRPr="00B417C5">
        <w:t>Stosunki</w:t>
      </w:r>
      <w:r w:rsidRPr="00B417C5">
        <w:rPr>
          <w:spacing w:val="-6"/>
        </w:rPr>
        <w:t xml:space="preserve"> </w:t>
      </w:r>
      <w:r w:rsidRPr="00B417C5">
        <w:t>międzynarodowe</w:t>
      </w:r>
    </w:p>
    <w:p w:rsidR="00C733E2" w:rsidRPr="00B417C5" w:rsidRDefault="00C733E2" w:rsidP="00B417C5">
      <w:pPr>
        <w:pStyle w:val="Akapitzlist"/>
        <w:widowControl w:val="0"/>
        <w:numPr>
          <w:ilvl w:val="0"/>
          <w:numId w:val="42"/>
        </w:numPr>
        <w:tabs>
          <w:tab w:val="left" w:pos="937"/>
        </w:tabs>
        <w:autoSpaceDE w:val="0"/>
        <w:autoSpaceDN w:val="0"/>
        <w:contextualSpacing w:val="0"/>
      </w:pPr>
      <w:r w:rsidRPr="00B417C5">
        <w:t>Unia</w:t>
      </w:r>
      <w:r w:rsidRPr="00B417C5">
        <w:rPr>
          <w:spacing w:val="-8"/>
        </w:rPr>
        <w:t xml:space="preserve"> </w:t>
      </w:r>
      <w:r w:rsidRPr="00B417C5">
        <w:t>Europejska</w:t>
      </w:r>
    </w:p>
    <w:p w:rsidR="00C733E2" w:rsidRPr="00B417C5" w:rsidRDefault="00C733E2" w:rsidP="00B417C5">
      <w:pPr>
        <w:pStyle w:val="Akapitzlist"/>
        <w:widowControl w:val="0"/>
        <w:numPr>
          <w:ilvl w:val="0"/>
          <w:numId w:val="42"/>
        </w:numPr>
        <w:tabs>
          <w:tab w:val="left" w:pos="937"/>
        </w:tabs>
        <w:autoSpaceDE w:val="0"/>
        <w:autoSpaceDN w:val="0"/>
        <w:contextualSpacing w:val="0"/>
      </w:pPr>
      <w:r w:rsidRPr="00B417C5">
        <w:t>Polityka</w:t>
      </w:r>
      <w:r w:rsidRPr="00B417C5">
        <w:rPr>
          <w:spacing w:val="-8"/>
        </w:rPr>
        <w:t xml:space="preserve"> </w:t>
      </w:r>
      <w:r w:rsidRPr="00B417C5">
        <w:t>zagraniczna</w:t>
      </w:r>
    </w:p>
    <w:p w:rsidR="00C733E2" w:rsidRPr="00B417C5" w:rsidRDefault="00C733E2" w:rsidP="00B417C5">
      <w:pPr>
        <w:pStyle w:val="Akapitzlist"/>
        <w:widowControl w:val="0"/>
        <w:numPr>
          <w:ilvl w:val="0"/>
          <w:numId w:val="42"/>
        </w:numPr>
        <w:tabs>
          <w:tab w:val="left" w:pos="937"/>
        </w:tabs>
        <w:autoSpaceDE w:val="0"/>
        <w:autoSpaceDN w:val="0"/>
        <w:contextualSpacing w:val="0"/>
      </w:pPr>
      <w:r w:rsidRPr="00B417C5">
        <w:t>Edukacja i</w:t>
      </w:r>
      <w:r w:rsidRPr="00B417C5">
        <w:rPr>
          <w:spacing w:val="-13"/>
        </w:rPr>
        <w:t xml:space="preserve"> </w:t>
      </w:r>
      <w:r w:rsidRPr="00B417C5">
        <w:t>nauka</w:t>
      </w:r>
    </w:p>
    <w:p w:rsidR="00C733E2" w:rsidRPr="00B417C5" w:rsidRDefault="00C733E2" w:rsidP="00B417C5">
      <w:pPr>
        <w:jc w:val="both"/>
        <w:rPr>
          <w:b/>
        </w:rPr>
      </w:pPr>
    </w:p>
    <w:p w:rsidR="00C733E2" w:rsidRPr="00B417C5" w:rsidRDefault="00C733E2" w:rsidP="00B417C5">
      <w:pPr>
        <w:jc w:val="both"/>
        <w:rPr>
          <w:b/>
        </w:rPr>
      </w:pPr>
    </w:p>
    <w:p w:rsidR="004B5BA3" w:rsidRPr="00B417C5" w:rsidRDefault="004B5BA3" w:rsidP="00B417C5">
      <w:pPr>
        <w:shd w:val="clear" w:color="auto" w:fill="FFFF00"/>
        <w:jc w:val="center"/>
        <w:rPr>
          <w:b/>
          <w:smallCaps/>
          <w:color w:val="000000"/>
          <w:u w:val="single"/>
        </w:rPr>
      </w:pPr>
      <w:r w:rsidRPr="00B417C5">
        <w:rPr>
          <w:b/>
          <w:smallCaps/>
          <w:u w:val="single"/>
        </w:rPr>
        <w:t>EDUKACJA DLA BEZPIECZEŃSTWA</w:t>
      </w:r>
    </w:p>
    <w:p w:rsidR="004B5BA3" w:rsidRPr="00B417C5" w:rsidRDefault="004B5BA3" w:rsidP="00B417C5"/>
    <w:p w:rsidR="004B5BA3" w:rsidRPr="00B417C5" w:rsidRDefault="004B5BA3" w:rsidP="00B417C5"/>
    <w:p w:rsidR="004B5BA3" w:rsidRPr="00B417C5" w:rsidRDefault="004B5BA3" w:rsidP="00B417C5">
      <w:r w:rsidRPr="00B417C5">
        <w:t>Realizowane treści programowe.</w:t>
      </w:r>
    </w:p>
    <w:p w:rsidR="004B5BA3" w:rsidRPr="00B417C5" w:rsidRDefault="004B5BA3" w:rsidP="00B417C5"/>
    <w:p w:rsidR="004B5BA3" w:rsidRPr="00B417C5" w:rsidRDefault="004B5BA3" w:rsidP="00B417C5">
      <w:r w:rsidRPr="00B417C5">
        <w:t>Rozdział I – Podstawy pierwszej pomocy</w:t>
      </w:r>
    </w:p>
    <w:p w:rsidR="004B5BA3" w:rsidRPr="00B417C5" w:rsidRDefault="004B5BA3" w:rsidP="00B417C5">
      <w:r w:rsidRPr="00B417C5">
        <w:t>Rozdział II – Zagrożenia i działania ratownicze</w:t>
      </w:r>
    </w:p>
    <w:p w:rsidR="004B5BA3" w:rsidRPr="00B417C5" w:rsidRDefault="004B5BA3" w:rsidP="00B417C5">
      <w:r w:rsidRPr="00B417C5">
        <w:t>Rozdział III – System obrony państwa</w:t>
      </w:r>
    </w:p>
    <w:p w:rsidR="004B5BA3" w:rsidRPr="00B417C5" w:rsidRDefault="004B5BA3" w:rsidP="00B417C5">
      <w:r w:rsidRPr="00B417C5">
        <w:t>Rozdział IV – Edukacja zdrowotna</w:t>
      </w:r>
    </w:p>
    <w:p w:rsidR="004B5BA3" w:rsidRPr="00B417C5" w:rsidRDefault="004B5BA3" w:rsidP="00B417C5"/>
    <w:p w:rsidR="004B5BA3" w:rsidRPr="00B417C5" w:rsidRDefault="004B5BA3" w:rsidP="00B417C5"/>
    <w:p w:rsidR="004B5BA3" w:rsidRPr="00B417C5" w:rsidRDefault="004B5BA3" w:rsidP="00B417C5">
      <w:pPr>
        <w:shd w:val="clear" w:color="auto" w:fill="FFFF00"/>
        <w:jc w:val="center"/>
        <w:rPr>
          <w:b/>
          <w:smallCaps/>
          <w:color w:val="000000"/>
          <w:u w:val="single"/>
        </w:rPr>
      </w:pPr>
      <w:r w:rsidRPr="00B417C5">
        <w:rPr>
          <w:b/>
          <w:smallCaps/>
          <w:u w:val="single"/>
        </w:rPr>
        <w:t>HISTORIA SZTUKI</w:t>
      </w:r>
    </w:p>
    <w:p w:rsidR="004B5BA3" w:rsidRPr="00B417C5" w:rsidRDefault="004B5BA3" w:rsidP="00B417C5"/>
    <w:p w:rsidR="004B5BA3" w:rsidRPr="00B417C5" w:rsidRDefault="004B5BA3" w:rsidP="00B417C5"/>
    <w:p w:rsidR="004B5BA3" w:rsidRPr="00B417C5" w:rsidRDefault="004B5BA3" w:rsidP="00B417C5">
      <w:r w:rsidRPr="00B417C5">
        <w:rPr>
          <w:b/>
        </w:rPr>
        <w:t>201- historia sztuki od starożytności do romantyzmu.</w:t>
      </w:r>
      <w:r w:rsidRPr="00B417C5">
        <w:t xml:space="preserve"> Uczniowie poznają style malarskie , graficzne, biografie najwybitniejszych twórców. Uczą się analizy obrazu i kwalifikacji  stylistycznych, z wykorzystaniem kontekstu kulturowego. </w:t>
      </w:r>
    </w:p>
    <w:p w:rsidR="004B5BA3" w:rsidRPr="00B417C5" w:rsidRDefault="004B5BA3" w:rsidP="00B417C5">
      <w:r w:rsidRPr="00B417C5">
        <w:rPr>
          <w:b/>
        </w:rPr>
        <w:t>202- historia sztuki od realizmu do współczesności.</w:t>
      </w:r>
      <w:r w:rsidRPr="00B417C5">
        <w:t xml:space="preserve"> Omówienie manifestów artystycznych poszczególnych kierunków i ich charakterystyka. Analiza i interpretacja nowych form artystycznych. Interpretacja porównawcza dzieł plastycznych.</w:t>
      </w:r>
    </w:p>
    <w:p w:rsidR="004B5BA3" w:rsidRPr="00B417C5" w:rsidRDefault="004B5BA3" w:rsidP="00B417C5">
      <w:r w:rsidRPr="00B417C5">
        <w:rPr>
          <w:b/>
        </w:rPr>
        <w:t>203- sztuka polska od średniowiecza do współczesności</w:t>
      </w:r>
      <w:r w:rsidRPr="00B417C5">
        <w:t>. Poznanie najważniejszych dzieł i twórców(malarstwo, rzeźba, architektura). Charakterystyka epok, cechy stylistyczne dzieł, rozpoznawanie</w:t>
      </w:r>
    </w:p>
    <w:p w:rsidR="004B5BA3" w:rsidRPr="00B417C5" w:rsidRDefault="004B5BA3" w:rsidP="00B417C5">
      <w:r w:rsidRPr="00B417C5">
        <w:rPr>
          <w:b/>
        </w:rPr>
        <w:t>204- historia rzeźby i architektury.</w:t>
      </w:r>
      <w:r w:rsidRPr="00B417C5">
        <w:t xml:space="preserve">  Kurs jest podzielony na dwie części. Pierwsza zawiera omówienie i interpretację najważniejszych rzeźb, druga przedstawia historię najwybitniejszych form architektonicznych. Uczniowie rozpoznają , opisują i interpretują  rzeźby, analizują budynki.</w:t>
      </w:r>
    </w:p>
    <w:p w:rsidR="004B5BA3" w:rsidRPr="00B417C5" w:rsidRDefault="004B5BA3" w:rsidP="00B417C5"/>
    <w:p w:rsidR="00C733E2" w:rsidRPr="00B417C5" w:rsidRDefault="00C733E2" w:rsidP="00B417C5">
      <w:pPr>
        <w:jc w:val="both"/>
        <w:rPr>
          <w:b/>
        </w:rPr>
      </w:pPr>
    </w:p>
    <w:p w:rsidR="004B5BA3" w:rsidRPr="00B417C5" w:rsidRDefault="004B5BA3" w:rsidP="00B417C5">
      <w:pPr>
        <w:jc w:val="both"/>
        <w:rPr>
          <w:b/>
        </w:rPr>
      </w:pPr>
    </w:p>
    <w:p w:rsidR="004B5BA3" w:rsidRPr="00B417C5" w:rsidRDefault="004B5BA3" w:rsidP="00B417C5">
      <w:pPr>
        <w:jc w:val="both"/>
        <w:rPr>
          <w:b/>
        </w:rPr>
      </w:pPr>
    </w:p>
    <w:p w:rsidR="004B5BA3" w:rsidRPr="00B417C5" w:rsidRDefault="004B5BA3" w:rsidP="00B417C5">
      <w:pPr>
        <w:jc w:val="both"/>
        <w:rPr>
          <w:b/>
        </w:rPr>
      </w:pPr>
    </w:p>
    <w:p w:rsidR="004B5BA3" w:rsidRPr="00B417C5" w:rsidRDefault="004B5BA3" w:rsidP="00B417C5">
      <w:pPr>
        <w:shd w:val="clear" w:color="auto" w:fill="FFFF00"/>
        <w:jc w:val="center"/>
        <w:rPr>
          <w:b/>
          <w:smallCaps/>
          <w:color w:val="000000"/>
          <w:u w:val="single"/>
        </w:rPr>
      </w:pPr>
      <w:r w:rsidRPr="00B417C5">
        <w:rPr>
          <w:b/>
          <w:smallCaps/>
          <w:u w:val="single"/>
        </w:rPr>
        <w:t>ETYKA</w:t>
      </w:r>
    </w:p>
    <w:p w:rsidR="00C733E2" w:rsidRPr="00B417C5" w:rsidRDefault="00C733E2" w:rsidP="00B417C5">
      <w:pPr>
        <w:jc w:val="both"/>
        <w:rPr>
          <w:b/>
        </w:rPr>
      </w:pPr>
    </w:p>
    <w:p w:rsidR="00C733E2" w:rsidRPr="00B417C5" w:rsidRDefault="00C733E2" w:rsidP="00B417C5">
      <w:pPr>
        <w:jc w:val="both"/>
        <w:rPr>
          <w:b/>
        </w:rPr>
      </w:pPr>
    </w:p>
    <w:p w:rsidR="00631E58" w:rsidRPr="00B417C5" w:rsidRDefault="00631E58" w:rsidP="00B417C5">
      <w:pPr>
        <w:jc w:val="both"/>
        <w:rPr>
          <w:b/>
          <w:color w:val="000000"/>
        </w:rPr>
      </w:pPr>
    </w:p>
    <w:p w:rsidR="00631E58" w:rsidRPr="00B417C5" w:rsidRDefault="00631E58" w:rsidP="00B417C5">
      <w:pPr>
        <w:jc w:val="both"/>
      </w:pPr>
      <w:r w:rsidRPr="00B417C5">
        <w:t>Struktura i zawartość treściowa programu bierze pod uwagę nietypowy status nauczania etyki</w:t>
      </w:r>
      <w:r w:rsidRPr="00B417C5">
        <w:br/>
        <w:t>w polskiej szkole. Uczniowie mogą wybierać między zajęciami z religii lub etyki, ale uczestnictwo</w:t>
      </w:r>
      <w:r w:rsidRPr="00B417C5">
        <w:br/>
        <w:t>w żadnym z tych przedmiotów nie jest obowiązkowe. W związku z tym nie można oczekiwać ciągłości edukacji etycznej w kolejnych latach. Właśnie z tego powodu program nie wymaga w żadnej z jego części całkowitego oparcia na wiedzy i umiejętnościach zdobytych w trakcie realizacji poprzednich części. Autor programu dostrzega konieczność dostosowywania narzędzi nauczania przedmiotu do sytuacji szkoły ( kształcenie modułowe – podział na kursy, w których udział uczniów się zmienia co trzy miesiące) oraz potrzeb konkretnej grupy uczniów i zakłada w tej kwestii inicjatywę nauczyciela etyki.</w:t>
      </w:r>
    </w:p>
    <w:p w:rsidR="00631E58" w:rsidRPr="00B417C5" w:rsidRDefault="00631E58" w:rsidP="00B417C5">
      <w:pPr>
        <w:pStyle w:val="Tekstglowny"/>
        <w:spacing w:line="240" w:lineRule="auto"/>
        <w:rPr>
          <w:sz w:val="24"/>
          <w:szCs w:val="24"/>
        </w:rPr>
      </w:pPr>
      <w:r w:rsidRPr="00B417C5">
        <w:rPr>
          <w:sz w:val="24"/>
          <w:szCs w:val="24"/>
        </w:rPr>
        <w:t>Autor programu interpretuje etykę jako naukę o związkach człowieka z dobrem i złem. Wybór treści programowych oraz rozwiązań metodycznych wynika z następujących założeń:</w:t>
      </w:r>
    </w:p>
    <w:p w:rsidR="00631E58" w:rsidRPr="00B417C5" w:rsidRDefault="00631E58" w:rsidP="00B417C5">
      <w:pPr>
        <w:pStyle w:val="Tekstglowny"/>
        <w:spacing w:line="240" w:lineRule="auto"/>
        <w:rPr>
          <w:sz w:val="24"/>
          <w:szCs w:val="24"/>
        </w:rPr>
      </w:pPr>
      <w:r w:rsidRPr="00B417C5">
        <w:rPr>
          <w:sz w:val="24"/>
          <w:szCs w:val="24"/>
        </w:rPr>
        <w:lastRenderedPageBreak/>
        <w:t>1. Edukacja humanistyczna młodzieży wymaga wsparcia ze strony etyki i antropologii filozoficznej.</w:t>
      </w:r>
    </w:p>
    <w:p w:rsidR="00631E58" w:rsidRPr="00B417C5" w:rsidRDefault="00631E58" w:rsidP="00B417C5">
      <w:pPr>
        <w:pStyle w:val="Tekstglowny"/>
        <w:spacing w:line="240" w:lineRule="auto"/>
        <w:rPr>
          <w:sz w:val="24"/>
          <w:szCs w:val="24"/>
        </w:rPr>
      </w:pPr>
      <w:r w:rsidRPr="00B417C5">
        <w:rPr>
          <w:sz w:val="24"/>
          <w:szCs w:val="24"/>
        </w:rPr>
        <w:t>2. Kształcenie do życia w nowoczesnym społeczeństwie demokratycznym wymaga uwzględnienia etycznych korzeni demokracji. Wolność jednostki pozbawionej moralnej dojrzałości zamieni</w:t>
      </w:r>
      <w:r w:rsidR="00BF5573" w:rsidRPr="00B417C5">
        <w:rPr>
          <w:sz w:val="24"/>
          <w:szCs w:val="24"/>
        </w:rPr>
        <w:t>a się</w:t>
      </w:r>
      <w:r w:rsidRPr="00B417C5">
        <w:rPr>
          <w:sz w:val="24"/>
          <w:szCs w:val="24"/>
        </w:rPr>
        <w:t>w niszczącą samowolę.</w:t>
      </w:r>
    </w:p>
    <w:p w:rsidR="00631E58" w:rsidRPr="00B417C5" w:rsidRDefault="00631E58" w:rsidP="00B417C5">
      <w:pPr>
        <w:pStyle w:val="Tekstglowny"/>
        <w:spacing w:line="240" w:lineRule="auto"/>
        <w:rPr>
          <w:sz w:val="24"/>
          <w:szCs w:val="24"/>
        </w:rPr>
      </w:pPr>
      <w:r w:rsidRPr="00B417C5">
        <w:rPr>
          <w:sz w:val="24"/>
          <w:szCs w:val="24"/>
        </w:rPr>
        <w:t>3. Prowadzenie w szkole edukacji etycznej ułatwia kształtowanie u uczniów samodzielności myślenia</w:t>
      </w:r>
      <w:r w:rsidRPr="00B417C5">
        <w:rPr>
          <w:sz w:val="24"/>
          <w:szCs w:val="24"/>
        </w:rPr>
        <w:br/>
        <w:t>i krytycyzmu poznawczego oraz umiejętności dyskusji.</w:t>
      </w:r>
    </w:p>
    <w:p w:rsidR="00631E58" w:rsidRPr="00B417C5" w:rsidRDefault="00631E58" w:rsidP="00B417C5">
      <w:pPr>
        <w:pStyle w:val="Tekstglowny"/>
        <w:spacing w:line="240" w:lineRule="auto"/>
        <w:rPr>
          <w:sz w:val="24"/>
          <w:szCs w:val="24"/>
        </w:rPr>
      </w:pPr>
      <w:r w:rsidRPr="00B417C5">
        <w:rPr>
          <w:sz w:val="24"/>
          <w:szCs w:val="24"/>
        </w:rPr>
        <w:t>4. W szkole ponadpodstawowej  wychowanie młodzieży jest jednym z podstawowych celów edukacyjnych. Na tym etapie kształtowania się osobowości koniecznym elementem rozwoju moralnego jest znajomość problematyki etycznej oraz rozwijanie wrażliwości i umiejętności umożliwiających zajęcie samodzielnej i dojrzałej postawy wobec dobra i zła. Autor opiera się na przekonaniu, że większość uczniów ma intuicję moralną i może uzyskać zdolność samodzielnego rozpoznawania świata wartości i dokonywania sądów wartościujących.</w:t>
      </w:r>
    </w:p>
    <w:p w:rsidR="00631E58" w:rsidRPr="00B417C5" w:rsidRDefault="00631E58" w:rsidP="00B417C5">
      <w:pPr>
        <w:pStyle w:val="Tekstglowny"/>
        <w:spacing w:line="240" w:lineRule="auto"/>
        <w:rPr>
          <w:sz w:val="24"/>
          <w:szCs w:val="24"/>
        </w:rPr>
      </w:pPr>
      <w:r w:rsidRPr="00B417C5">
        <w:rPr>
          <w:sz w:val="24"/>
          <w:szCs w:val="24"/>
        </w:rPr>
        <w:t>5. Edukacja etyczna jest szczególnie ważna w dobie kryzysu moralnego, który staje się powoli oczywistością, a szczególnie zagraża młodzieży wkraczającej w samodzielne życie.</w:t>
      </w:r>
    </w:p>
    <w:p w:rsidR="00631E58" w:rsidRPr="00B417C5" w:rsidRDefault="00631E58" w:rsidP="00B417C5">
      <w:pPr>
        <w:pStyle w:val="Tekstglowny"/>
        <w:spacing w:line="240" w:lineRule="auto"/>
        <w:rPr>
          <w:sz w:val="24"/>
          <w:szCs w:val="24"/>
        </w:rPr>
      </w:pPr>
      <w:r w:rsidRPr="00B417C5">
        <w:rPr>
          <w:sz w:val="24"/>
          <w:szCs w:val="24"/>
        </w:rPr>
        <w:t>6. Koncepcja programu jest oparta na powiązaniu edukacji etycznej z osobistym doświadczeniem uczniów oraz na rezygnacji z nauczania historii etyki. Wybrane elementy jej dorobku są tylko narzędziami do budowania osobistej kompetencji etycznej ucznia.</w:t>
      </w:r>
    </w:p>
    <w:p w:rsidR="00631E58" w:rsidRPr="00B417C5" w:rsidRDefault="00631E58" w:rsidP="00B417C5">
      <w:pPr>
        <w:pStyle w:val="Tekstglowny"/>
        <w:spacing w:line="240" w:lineRule="auto"/>
        <w:rPr>
          <w:sz w:val="24"/>
          <w:szCs w:val="24"/>
        </w:rPr>
      </w:pPr>
      <w:r w:rsidRPr="00B417C5">
        <w:rPr>
          <w:sz w:val="24"/>
          <w:szCs w:val="24"/>
        </w:rPr>
        <w:t>Edukacja etyczna nie może zastąpić ciepła domu rodzinnego, ale może być pomocna w poszukiwaniu przez człowieka jego duchowych korzeni i drogowskazów życia.</w:t>
      </w:r>
    </w:p>
    <w:p w:rsidR="00631E58" w:rsidRPr="00B417C5" w:rsidRDefault="00631E58" w:rsidP="00B417C5">
      <w:pPr>
        <w:pStyle w:val="Tekstglowny"/>
        <w:spacing w:line="240" w:lineRule="auto"/>
        <w:rPr>
          <w:sz w:val="24"/>
          <w:szCs w:val="24"/>
        </w:rPr>
      </w:pPr>
      <w:r w:rsidRPr="00B417C5">
        <w:rPr>
          <w:sz w:val="24"/>
          <w:szCs w:val="24"/>
        </w:rPr>
        <w:t xml:space="preserve">Naczelnym założeniem niniejszego programu jest udzielenie pomocy w wyrażaniu i analizowaniu tego, co każdego z nas spotyka na co dzień, a nie gromadzenie zbyt trudnej i oderwanej </w:t>
      </w:r>
      <w:r w:rsidRPr="00B417C5">
        <w:rPr>
          <w:sz w:val="24"/>
          <w:szCs w:val="24"/>
        </w:rPr>
        <w:br/>
        <w:t xml:space="preserve">od praktycznych potrzeb wiedzy. Należy pamiętać, że w etyce, w przeciwieństwie do nauk przyrodniczych, nie istnieje kanon wiedzy utrwalonej i bezdyskusyjnej. Dlatego powinnością zarówno autora publikacji, jak i nauczycieli uczących przedmiotu, jest </w:t>
      </w:r>
      <w:r w:rsidR="00B417C5">
        <w:rPr>
          <w:sz w:val="24"/>
          <w:szCs w:val="24"/>
        </w:rPr>
        <w:t xml:space="preserve">jasne zakomunikowanie uczniom, </w:t>
      </w:r>
      <w:r w:rsidRPr="00B417C5">
        <w:rPr>
          <w:sz w:val="24"/>
          <w:szCs w:val="24"/>
        </w:rPr>
        <w:t>że program nie pretenduje do roli całościowego kursu etyki. Stanowi on autorską próbę wykorzystania dorobku kultury dla ożywienia wrażliwości i wywołania refleksji uczniów.</w:t>
      </w:r>
    </w:p>
    <w:p w:rsidR="00631E58" w:rsidRPr="00B417C5" w:rsidRDefault="00631E58" w:rsidP="00B417C5">
      <w:pPr>
        <w:pStyle w:val="Tekstglowny"/>
        <w:spacing w:line="240" w:lineRule="auto"/>
        <w:rPr>
          <w:sz w:val="24"/>
          <w:szCs w:val="24"/>
        </w:rPr>
      </w:pPr>
      <w:r w:rsidRPr="00B417C5">
        <w:rPr>
          <w:sz w:val="24"/>
          <w:szCs w:val="24"/>
        </w:rPr>
        <w:t>Program jest podzielony na trzy części.</w:t>
      </w:r>
    </w:p>
    <w:p w:rsidR="00631E58" w:rsidRPr="00B417C5" w:rsidRDefault="00631E58" w:rsidP="00B417C5">
      <w:pPr>
        <w:pStyle w:val="Tekstglowny"/>
        <w:spacing w:line="240" w:lineRule="auto"/>
        <w:rPr>
          <w:sz w:val="24"/>
          <w:szCs w:val="24"/>
        </w:rPr>
      </w:pPr>
      <w:r w:rsidRPr="00B417C5">
        <w:rPr>
          <w:b/>
          <w:sz w:val="24"/>
          <w:szCs w:val="24"/>
        </w:rPr>
        <w:t>Część pierwsza</w:t>
      </w:r>
      <w:r w:rsidRPr="00B417C5">
        <w:rPr>
          <w:sz w:val="24"/>
          <w:szCs w:val="24"/>
        </w:rPr>
        <w:t xml:space="preserve"> stanowi wprowadzenie do etyki. Umożliwia uczestnikowi zajęć przejście z poziomu preetycznego doświadczenia potocznego na poziom postrzegania wartości, norm i sądów</w:t>
      </w:r>
      <w:r w:rsidRPr="00B417C5">
        <w:rPr>
          <w:sz w:val="24"/>
          <w:szCs w:val="24"/>
        </w:rPr>
        <w:br/>
        <w:t>z perspektywy etyki oraz ludzi jako podmiotów działania moralnego.</w:t>
      </w:r>
    </w:p>
    <w:p w:rsidR="00631E58" w:rsidRPr="00B417C5" w:rsidRDefault="00631E58" w:rsidP="00B417C5">
      <w:pPr>
        <w:pStyle w:val="Tekstglowny"/>
        <w:spacing w:line="240" w:lineRule="auto"/>
        <w:rPr>
          <w:sz w:val="24"/>
          <w:szCs w:val="24"/>
        </w:rPr>
      </w:pPr>
      <w:r w:rsidRPr="00B417C5">
        <w:rPr>
          <w:b/>
          <w:sz w:val="24"/>
          <w:szCs w:val="24"/>
        </w:rPr>
        <w:t>Część druga</w:t>
      </w:r>
      <w:r w:rsidRPr="00B417C5">
        <w:rPr>
          <w:sz w:val="24"/>
          <w:szCs w:val="24"/>
        </w:rPr>
        <w:t xml:space="preserve"> przedstawia wybrane tezy i koncepcje etyczne oraz wykorzystuje je dla prześwietlenia osobistego i społecznego życia ludzi. Codzienne postrzeganie dobra i zła staje się o wiele bogatsze, gdy jest wsparte znajomością dorobku mistrzów przeszłości.</w:t>
      </w:r>
    </w:p>
    <w:p w:rsidR="00631E58" w:rsidRPr="00B417C5" w:rsidRDefault="00631E58" w:rsidP="00B417C5">
      <w:pPr>
        <w:pStyle w:val="Tekstglowny"/>
        <w:spacing w:line="240" w:lineRule="auto"/>
        <w:rPr>
          <w:sz w:val="24"/>
          <w:szCs w:val="24"/>
        </w:rPr>
      </w:pPr>
      <w:r w:rsidRPr="00B417C5">
        <w:rPr>
          <w:b/>
          <w:sz w:val="24"/>
          <w:szCs w:val="24"/>
        </w:rPr>
        <w:t xml:space="preserve">Część trzecia </w:t>
      </w:r>
      <w:r w:rsidRPr="00B417C5">
        <w:rPr>
          <w:sz w:val="24"/>
          <w:szCs w:val="24"/>
        </w:rPr>
        <w:t>stanowi wykorzystanie wiedzy i umiejętności zdobytych podczas realizacji części pierwszej i drugiej. Dotyczy ona osobistej i społecznej egzystencji podmiotu moralnego, przygotowuje uczniów do samodzielnego myślenia etycznego w sytuacjach, z jakimi mogą się spotkać w życiu.</w:t>
      </w:r>
    </w:p>
    <w:p w:rsidR="00631E58" w:rsidRPr="00B417C5" w:rsidRDefault="00631E58" w:rsidP="00B417C5">
      <w:pPr>
        <w:pStyle w:val="Tekstglowny"/>
        <w:spacing w:line="240" w:lineRule="auto"/>
        <w:rPr>
          <w:sz w:val="24"/>
          <w:szCs w:val="24"/>
        </w:rPr>
      </w:pPr>
      <w:r w:rsidRPr="00B417C5">
        <w:rPr>
          <w:sz w:val="24"/>
          <w:szCs w:val="24"/>
        </w:rPr>
        <w:t xml:space="preserve">Program może odgrywać rolę pomocniczą w zdawaniu egzaminu maturalnego z przedmiotów humanistycznych – przede wszystkim języka polskiego, historii i wiedzy o społeczeństwie. Proponowane ćwiczenia służą realizacji wybranych standardów egzaminacyjnych z języka polskiego, ze szczególnym uwzględnieniem interpretacji tekstów kultury, zwłaszcza w kontekstach filozoficznych. Etyka, jako część filozofii, stanowi istotną pomoc w rozumieniu człowieka w jego psychicznych i kulturowych uwarunkowaniach. Edukacja etyczna wspomaga na przykład przygotowanie do opanowania standardów egzaminacyjnych z języka polskiego, takich jak I/17 (wartość sama w sobie i wartość użytkowa języka), I/31 (wartości </w:t>
      </w:r>
      <w:r w:rsidRPr="00B417C5">
        <w:rPr>
          <w:sz w:val="24"/>
          <w:szCs w:val="24"/>
        </w:rPr>
        <w:lastRenderedPageBreak/>
        <w:t>kulturowe), II/13 (rozpoznawanie perswazji i manipulacji, środków etycznych od nieetycznych), II/17–II/24 (praca z tekstem publicystycznym, popularnonaukowym i filozoficznym), II/44, 45 (dostrzeganie wartości etycznych utworu i wartości uniwersalnych), R II/5 (dostrzeganie związków utworu z filozofią epoki), III/11 (napisanie dłuższego tekstu). Egzamin maturalny stanowi zwieńczenie procesu edukacyjnego</w:t>
      </w:r>
      <w:r w:rsidRPr="00B417C5">
        <w:rPr>
          <w:sz w:val="24"/>
          <w:szCs w:val="24"/>
        </w:rPr>
        <w:br/>
        <w:t>i przepustkę do samodzielnego życia. Edukacja etyczna jest ważnym elementem rozwoju</w:t>
      </w:r>
      <w:r w:rsidRPr="00B417C5">
        <w:rPr>
          <w:sz w:val="24"/>
          <w:szCs w:val="24"/>
        </w:rPr>
        <w:br/>
        <w:t xml:space="preserve"> tej samodzielności. </w:t>
      </w:r>
    </w:p>
    <w:p w:rsidR="00631E58" w:rsidRPr="00B417C5" w:rsidRDefault="00631E58" w:rsidP="00B417C5"/>
    <w:p w:rsidR="00631E58" w:rsidRPr="00B417C5" w:rsidRDefault="00631E58" w:rsidP="00B417C5"/>
    <w:p w:rsidR="00BF5573" w:rsidRPr="00B417C5" w:rsidRDefault="00BF5573" w:rsidP="00B417C5">
      <w:pPr>
        <w:shd w:val="clear" w:color="auto" w:fill="FFFF00"/>
        <w:jc w:val="center"/>
        <w:rPr>
          <w:b/>
          <w:smallCaps/>
          <w:color w:val="000000"/>
          <w:u w:val="single"/>
        </w:rPr>
      </w:pPr>
      <w:r w:rsidRPr="00B417C5">
        <w:rPr>
          <w:b/>
          <w:smallCaps/>
          <w:u w:val="single"/>
        </w:rPr>
        <w:t>FILOZOFIA</w:t>
      </w:r>
    </w:p>
    <w:p w:rsidR="00631E58" w:rsidRPr="00B417C5" w:rsidRDefault="00631E58" w:rsidP="00B417C5">
      <w:pPr>
        <w:jc w:val="both"/>
        <w:rPr>
          <w:b/>
          <w:color w:val="000000"/>
        </w:rPr>
      </w:pPr>
    </w:p>
    <w:p w:rsidR="00631E58" w:rsidRPr="00B417C5" w:rsidRDefault="00631E58" w:rsidP="00B417C5">
      <w:pPr>
        <w:jc w:val="both"/>
        <w:rPr>
          <w:b/>
          <w:color w:val="000000"/>
        </w:rPr>
      </w:pPr>
    </w:p>
    <w:p w:rsidR="00631E58" w:rsidRPr="00B417C5" w:rsidRDefault="00631E58" w:rsidP="00B417C5">
      <w:pPr>
        <w:jc w:val="both"/>
        <w:rPr>
          <w:b/>
          <w:color w:val="000000"/>
        </w:rPr>
      </w:pPr>
    </w:p>
    <w:p w:rsidR="00631E58" w:rsidRPr="00B417C5" w:rsidRDefault="00BF5573" w:rsidP="00B417C5">
      <w:pPr>
        <w:jc w:val="center"/>
        <w:rPr>
          <w:b/>
        </w:rPr>
      </w:pPr>
      <w:r w:rsidRPr="00B417C5">
        <w:rPr>
          <w:b/>
        </w:rPr>
        <w:t>FILOZOFIA KURS 101</w:t>
      </w:r>
    </w:p>
    <w:p w:rsidR="00631E58" w:rsidRPr="00B417C5" w:rsidRDefault="00631E58" w:rsidP="00B417C5">
      <w:pPr>
        <w:jc w:val="center"/>
        <w:rPr>
          <w:b/>
        </w:rPr>
      </w:pPr>
      <w:r w:rsidRPr="00B417C5">
        <w:rPr>
          <w:b/>
        </w:rPr>
        <w:t>Ja a moje zadziwienie światem</w:t>
      </w:r>
    </w:p>
    <w:p w:rsidR="00631E58" w:rsidRPr="00B417C5" w:rsidRDefault="00631E58" w:rsidP="00B417C5">
      <w:pPr>
        <w:pStyle w:val="NormalnyWeb"/>
        <w:spacing w:before="0" w:beforeAutospacing="0" w:after="0" w:afterAutospacing="0"/>
        <w:jc w:val="both"/>
        <w:rPr>
          <w:i/>
        </w:rPr>
      </w:pPr>
      <w:r w:rsidRPr="00B417C5">
        <w:rPr>
          <w:i/>
        </w:rPr>
        <w:t>Głównym celem zajęć kursu z filozofii jest wprowadzenie uczniów w myślenie filozoficzne na bazie filozofii starożytnej Grecji i Rzymu a także  myśli średniowiecznej. Przyjęcie takiej koncepcji nauczania filozofii umożliwia uczniom zapoznanie sięz jednym z najważniejszych źródeł kultury europejskiej (śródziemnomorskiej) oraz pozwala rozpoznać jej dziejowe bogactwo i historyczną tożsamość.</w:t>
      </w:r>
    </w:p>
    <w:p w:rsidR="00631E58" w:rsidRPr="00B417C5" w:rsidRDefault="00631E58" w:rsidP="00B417C5">
      <w:pPr>
        <w:pStyle w:val="NormalnyWeb"/>
        <w:spacing w:before="0" w:beforeAutospacing="0" w:after="0" w:afterAutospacing="0"/>
        <w:jc w:val="both"/>
        <w:rPr>
          <w:i/>
        </w:rPr>
      </w:pPr>
      <w:r w:rsidRPr="00B417C5">
        <w:rPr>
          <w:i/>
        </w:rPr>
        <w:t xml:space="preserve">Poszczególne tematy sformułowane są w kolejności chronologicznej. Zadaniem nauczyciela nie jest jednak koncentrowanie się na samej historii filozofii starożytnej, lecz zwrócenie </w:t>
      </w:r>
      <w:r w:rsidR="00BF5573" w:rsidRPr="00B417C5">
        <w:rPr>
          <w:i/>
        </w:rPr>
        <w:t>uwagi na ponadczasowe problemy,</w:t>
      </w:r>
      <w:r w:rsidRPr="00B417C5">
        <w:rPr>
          <w:i/>
        </w:rPr>
        <w:t xml:space="preserve"> z którymi borykali się najważniejsi myśliciele. Grecka filozofia wyz</w:t>
      </w:r>
      <w:r w:rsidR="00BF5573" w:rsidRPr="00B417C5">
        <w:rPr>
          <w:i/>
        </w:rPr>
        <w:t>naczyła bowiem zestaw zagadnień</w:t>
      </w:r>
      <w:r w:rsidRPr="00B417C5">
        <w:rPr>
          <w:i/>
        </w:rPr>
        <w:t xml:space="preserve"> i wzorców myślowych, które są wciąż obecne w filozofii – czy szerzej: kulturze – europejskiej, w tym polskiej, i które zachowały swoją aktualność aż do dziś .</w:t>
      </w:r>
    </w:p>
    <w:p w:rsidR="00631E58" w:rsidRPr="00B417C5" w:rsidRDefault="00631E58" w:rsidP="00B417C5">
      <w:pPr>
        <w:pStyle w:val="NormalnyWeb"/>
        <w:spacing w:before="0" w:beforeAutospacing="0" w:after="0" w:afterAutospacing="0"/>
        <w:jc w:val="both"/>
        <w:rPr>
          <w:i/>
        </w:rPr>
      </w:pPr>
      <w:r w:rsidRPr="00B417C5">
        <w:rPr>
          <w:i/>
        </w:rPr>
        <w:t xml:space="preserve">Opanowanie przez ucznia umiejętności składających się na kulturę filozoficzną i  logiczną ma przygotować </w:t>
      </w:r>
      <w:r w:rsidRPr="00B417C5">
        <w:rPr>
          <w:i/>
        </w:rPr>
        <w:br/>
        <w:t xml:space="preserve">go do zapoznania się z elementami historii filozofii (od starożytności aż do współczesności). Celem kursu filozofii jest wprowadzenie ucznia w proces uprawiania filozofii, polegający na formułowaniu </w:t>
      </w:r>
      <w:r w:rsidRPr="00B417C5">
        <w:rPr>
          <w:i/>
        </w:rPr>
        <w:br/>
        <w:t xml:space="preserve">i rozwiązywaniu określonych problemów. W ramach kurs  filozofii uczeń będzie mógł się zapoznać </w:t>
      </w:r>
      <w:r w:rsidRPr="00B417C5">
        <w:rPr>
          <w:i/>
        </w:rPr>
        <w:br/>
        <w:t>z wybranymi problemami z zakresu metafizyki (wraz z filozofią przyrody i teologią filozoficzną), antropologii, etyki, epistemologii, estetyki i filozofii polityki. Zajęcia z filozofii umożliwiają uczniowi zrozumienie kluczowych problemów filozoficznych, poznanie ich głównych (nieraz konkurencyjnych) rozwiązań oraz doskonalenie umiejętności rozpatrywania zastanych argumentów na ich rzecz. Sprawności te powinny zostać zsynchronizowane z wiedzą historyczno-filozoficzną, w tym z umiejętnością interpretowania podanych fragmentów klasycznych tekstów źródłowych. Pełna realizacja podstawy jest więc możliwa przy uwzględnieniu zarówno aspektu logiczno-problemowego, jak i historyczno-kulturowego.</w:t>
      </w:r>
    </w:p>
    <w:p w:rsidR="00631E58" w:rsidRPr="00B417C5" w:rsidRDefault="00631E58" w:rsidP="00B417C5">
      <w:pPr>
        <w:pStyle w:val="NormalnyWeb"/>
        <w:spacing w:before="0" w:beforeAutospacing="0" w:after="0" w:afterAutospacing="0"/>
        <w:jc w:val="both"/>
        <w:rPr>
          <w:i/>
        </w:rPr>
      </w:pPr>
      <w:r w:rsidRPr="00B417C5">
        <w:rPr>
          <w:i/>
        </w:rPr>
        <w:t>Lekcje filozofii mają uświadomić uczniowi znaczenie filozofii jako ważne</w:t>
      </w:r>
      <w:r w:rsidR="00BF5573" w:rsidRPr="00B417C5">
        <w:rPr>
          <w:i/>
        </w:rPr>
        <w:t xml:space="preserve">j części kultury europejskiej, </w:t>
      </w:r>
      <w:r w:rsidRPr="00B417C5">
        <w:rPr>
          <w:i/>
        </w:rPr>
        <w:t>w tym polskiej. Edukacja filozoficzna nie wyczerpuje się jedynie w przestrzeni teoretycznej, w ramach której uczeń nabywa stosownej wiedzy i umiejętności składających się na myślenie filozoficzne. Edukacja filozoficzna bowiem pozwala także prowadzić dociekania filozoficzne, dostrzegać k</w:t>
      </w:r>
      <w:r w:rsidR="00BF5573" w:rsidRPr="00B417C5">
        <w:rPr>
          <w:i/>
        </w:rPr>
        <w:t xml:space="preserve">onteksty filozoficzne </w:t>
      </w:r>
      <w:r w:rsidRPr="00B417C5">
        <w:rPr>
          <w:i/>
        </w:rPr>
        <w:t>w różnych dziełach kultury, w tym również w dziełach literackich,  dyskutować o najważniejszych problemach ludzkiego życia i kształtować własną tożsamość – indywidualną, obywatelską i narodową.</w:t>
      </w:r>
    </w:p>
    <w:p w:rsidR="00631E58" w:rsidRPr="00B417C5" w:rsidRDefault="00631E58" w:rsidP="00B417C5">
      <w:pPr>
        <w:rPr>
          <w:b/>
        </w:rPr>
      </w:pPr>
    </w:p>
    <w:p w:rsidR="00631E58" w:rsidRPr="00B417C5" w:rsidRDefault="00631E58" w:rsidP="00B417C5">
      <w:r w:rsidRPr="00B417C5">
        <w:t xml:space="preserve"> TREŚCI NAUCZANIA</w:t>
      </w:r>
    </w:p>
    <w:p w:rsidR="00631E58" w:rsidRPr="00B417C5" w:rsidRDefault="00631E58" w:rsidP="00B417C5">
      <w:pPr>
        <w:rPr>
          <w:b/>
        </w:rPr>
      </w:pPr>
      <w:r w:rsidRPr="00B417C5">
        <w:rPr>
          <w:b/>
        </w:rPr>
        <w:lastRenderedPageBreak/>
        <w:t>Lektura obowiązkowa:</w:t>
      </w:r>
    </w:p>
    <w:p w:rsidR="00631E58" w:rsidRPr="00B417C5" w:rsidRDefault="00631E58" w:rsidP="00B417C5">
      <w:pPr>
        <w:pStyle w:val="Akapitzlist"/>
        <w:numPr>
          <w:ilvl w:val="0"/>
          <w:numId w:val="30"/>
        </w:numPr>
      </w:pPr>
      <w:r w:rsidRPr="00B417C5">
        <w:rPr>
          <w:i/>
        </w:rPr>
        <w:t>Biblia</w:t>
      </w:r>
      <w:r w:rsidRPr="00B417C5">
        <w:t xml:space="preserve">, w tym fragmenty Księgi Rodzaju, </w:t>
      </w:r>
    </w:p>
    <w:p w:rsidR="00631E58" w:rsidRPr="00B417C5" w:rsidRDefault="00631E58" w:rsidP="00B417C5">
      <w:pPr>
        <w:pStyle w:val="Akapitzlist"/>
        <w:numPr>
          <w:ilvl w:val="0"/>
          <w:numId w:val="30"/>
        </w:numPr>
      </w:pPr>
      <w:r w:rsidRPr="00B417C5">
        <w:t xml:space="preserve">Horacy – wybrane utwory; </w:t>
      </w:r>
    </w:p>
    <w:p w:rsidR="00631E58" w:rsidRPr="00B417C5" w:rsidRDefault="00631E58" w:rsidP="00B417C5">
      <w:pPr>
        <w:pStyle w:val="Akapitzlist"/>
        <w:numPr>
          <w:ilvl w:val="0"/>
          <w:numId w:val="30"/>
        </w:numPr>
      </w:pPr>
      <w:r w:rsidRPr="00B417C5">
        <w:t xml:space="preserve">Arystoteles, </w:t>
      </w:r>
      <w:r w:rsidRPr="00B417C5">
        <w:rPr>
          <w:i/>
        </w:rPr>
        <w:t>Poetyka, Retoryka</w:t>
      </w:r>
      <w:r w:rsidRPr="00B417C5">
        <w:t xml:space="preserve"> (frg.); </w:t>
      </w:r>
    </w:p>
    <w:p w:rsidR="00631E58" w:rsidRPr="00B417C5" w:rsidRDefault="00631E58" w:rsidP="00B417C5">
      <w:pPr>
        <w:pStyle w:val="Akapitzlist"/>
        <w:numPr>
          <w:ilvl w:val="0"/>
          <w:numId w:val="30"/>
        </w:numPr>
      </w:pPr>
      <w:r w:rsidRPr="00B417C5">
        <w:t xml:space="preserve">Platon, </w:t>
      </w:r>
      <w:r w:rsidRPr="00B417C5">
        <w:rPr>
          <w:i/>
        </w:rPr>
        <w:t>Państwo</w:t>
      </w:r>
      <w:r w:rsidRPr="00B417C5">
        <w:t xml:space="preserve"> (frg.);</w:t>
      </w:r>
    </w:p>
    <w:p w:rsidR="00631E58" w:rsidRPr="00B417C5" w:rsidRDefault="00631E58" w:rsidP="00B417C5">
      <w:pPr>
        <w:pStyle w:val="Akapitzlist"/>
        <w:numPr>
          <w:ilvl w:val="0"/>
          <w:numId w:val="30"/>
        </w:numPr>
      </w:pPr>
      <w:r w:rsidRPr="00B417C5">
        <w:t xml:space="preserve">św. Augustyn, </w:t>
      </w:r>
      <w:r w:rsidRPr="00B417C5">
        <w:rPr>
          <w:i/>
        </w:rPr>
        <w:t>Wyznania</w:t>
      </w:r>
      <w:r w:rsidRPr="00B417C5">
        <w:t xml:space="preserve"> (frg.); </w:t>
      </w:r>
    </w:p>
    <w:p w:rsidR="00631E58" w:rsidRPr="00B417C5" w:rsidRDefault="00631E58" w:rsidP="00B417C5">
      <w:pPr>
        <w:pStyle w:val="Akapitzlist"/>
        <w:numPr>
          <w:ilvl w:val="0"/>
          <w:numId w:val="30"/>
        </w:numPr>
      </w:pPr>
      <w:r w:rsidRPr="00B417C5">
        <w:t xml:space="preserve">św. Tomasz z Akwinu, </w:t>
      </w:r>
      <w:r w:rsidRPr="00B417C5">
        <w:rPr>
          <w:i/>
        </w:rPr>
        <w:t>Summa teologiczna</w:t>
      </w:r>
      <w:r w:rsidRPr="00B417C5">
        <w:t xml:space="preserve"> (frg.); </w:t>
      </w:r>
    </w:p>
    <w:p w:rsidR="00631E58" w:rsidRPr="00B417C5" w:rsidRDefault="00631E58" w:rsidP="00B417C5">
      <w:pPr>
        <w:pStyle w:val="Akapitzlist"/>
        <w:numPr>
          <w:ilvl w:val="0"/>
          <w:numId w:val="30"/>
        </w:numPr>
      </w:pPr>
      <w:r w:rsidRPr="00B417C5">
        <w:t xml:space="preserve">Jan Kochanowski, wybrane pieśni, w tym: </w:t>
      </w:r>
      <w:r w:rsidRPr="00B417C5">
        <w:rPr>
          <w:i/>
        </w:rPr>
        <w:t>Pieśń IX ks. I</w:t>
      </w:r>
      <w:r w:rsidRPr="00B417C5">
        <w:t>;</w:t>
      </w:r>
    </w:p>
    <w:p w:rsidR="00631E58" w:rsidRPr="00B417C5" w:rsidRDefault="00631E58" w:rsidP="00B417C5">
      <w:pPr>
        <w:pStyle w:val="Akapitzlist"/>
        <w:numPr>
          <w:ilvl w:val="0"/>
          <w:numId w:val="30"/>
        </w:numPr>
      </w:pPr>
      <w:r w:rsidRPr="00B417C5">
        <w:t xml:space="preserve">Zbigniew Herbert, w tym wybrane wiersze z tomu </w:t>
      </w:r>
      <w:r w:rsidRPr="00B417C5">
        <w:rPr>
          <w:i/>
        </w:rPr>
        <w:t>Pan Cogito.</w:t>
      </w:r>
      <w:r w:rsidRPr="00B417C5">
        <w:t xml:space="preserve"> </w:t>
      </w:r>
    </w:p>
    <w:p w:rsidR="00631E58" w:rsidRPr="00B417C5" w:rsidRDefault="00631E58" w:rsidP="00B417C5"/>
    <w:p w:rsidR="00631E58" w:rsidRPr="00B417C5" w:rsidRDefault="00631E58" w:rsidP="00B417C5">
      <w:pPr>
        <w:jc w:val="both"/>
        <w:rPr>
          <w:b/>
          <w:color w:val="000000"/>
        </w:rPr>
      </w:pPr>
    </w:p>
    <w:p w:rsidR="00631E58" w:rsidRPr="00B417C5" w:rsidRDefault="00631E58" w:rsidP="00B417C5">
      <w:pPr>
        <w:jc w:val="both"/>
        <w:rPr>
          <w:b/>
          <w:color w:val="000000"/>
        </w:rPr>
      </w:pPr>
    </w:p>
    <w:p w:rsidR="00631E58" w:rsidRPr="00B417C5" w:rsidRDefault="00631E58" w:rsidP="00B417C5">
      <w:pPr>
        <w:jc w:val="both"/>
        <w:rPr>
          <w:b/>
          <w:color w:val="000000"/>
        </w:rPr>
      </w:pPr>
    </w:p>
    <w:p w:rsidR="00631E58" w:rsidRPr="00B417C5" w:rsidRDefault="00631E58" w:rsidP="00B417C5">
      <w:pPr>
        <w:jc w:val="both"/>
        <w:rPr>
          <w:b/>
          <w:color w:val="000000"/>
        </w:rPr>
      </w:pPr>
    </w:p>
    <w:p w:rsidR="00BF5573" w:rsidRPr="00B417C5" w:rsidRDefault="00BF5573" w:rsidP="00B417C5">
      <w:pPr>
        <w:shd w:val="clear" w:color="auto" w:fill="FFFF00"/>
        <w:jc w:val="center"/>
        <w:rPr>
          <w:b/>
          <w:smallCaps/>
          <w:color w:val="000000"/>
          <w:u w:val="single"/>
        </w:rPr>
      </w:pPr>
      <w:r w:rsidRPr="00B417C5">
        <w:rPr>
          <w:b/>
          <w:smallCaps/>
          <w:u w:val="single"/>
        </w:rPr>
        <w:t>BIOLOGIA</w:t>
      </w:r>
    </w:p>
    <w:p w:rsidR="00475BC9" w:rsidRPr="00B417C5" w:rsidRDefault="00475BC9" w:rsidP="00B417C5"/>
    <w:p w:rsidR="00475BC9" w:rsidRPr="00B417C5" w:rsidRDefault="00475BC9" w:rsidP="00B417C5"/>
    <w:p w:rsidR="00C733E2" w:rsidRPr="00B417C5" w:rsidRDefault="00C733E2" w:rsidP="00B417C5">
      <w:pPr>
        <w:jc w:val="both"/>
        <w:rPr>
          <w:b/>
          <w:color w:val="000000"/>
        </w:rPr>
      </w:pPr>
    </w:p>
    <w:p w:rsidR="00BF5573" w:rsidRPr="00B417C5" w:rsidRDefault="00BF5573" w:rsidP="00B417C5">
      <w:pPr>
        <w:numPr>
          <w:ilvl w:val="0"/>
          <w:numId w:val="63"/>
        </w:numPr>
        <w:jc w:val="both"/>
      </w:pPr>
      <w:r w:rsidRPr="00B417C5">
        <w:t>101- budowa chemiczna i komórkowa organizmów, procesy metaboliczne, zasady dziedziczenia i ekspresji genetycznej, mechanizmy ewolucji, ekologia i bioróżnorodność;</w:t>
      </w:r>
    </w:p>
    <w:p w:rsidR="00BF5573" w:rsidRPr="00B417C5" w:rsidRDefault="00BF5573" w:rsidP="00B417C5">
      <w:pPr>
        <w:numPr>
          <w:ilvl w:val="0"/>
          <w:numId w:val="63"/>
        </w:numPr>
        <w:jc w:val="both"/>
      </w:pPr>
      <w:r w:rsidRPr="00B417C5">
        <w:t xml:space="preserve">102- budowa anatomiczna i procesy fizjologiczne człowieka z elementami </w:t>
      </w:r>
    </w:p>
    <w:p w:rsidR="00BF5573" w:rsidRPr="00B417C5" w:rsidRDefault="00BF5573" w:rsidP="00B417C5">
      <w:pPr>
        <w:ind w:left="1082" w:firstLine="347"/>
        <w:jc w:val="both"/>
      </w:pPr>
      <w:r w:rsidRPr="00B417C5">
        <w:t>profilaktyki;</w:t>
      </w:r>
    </w:p>
    <w:p w:rsidR="00BF5573" w:rsidRPr="00B417C5" w:rsidRDefault="00BF5573" w:rsidP="00B417C5">
      <w:pPr>
        <w:numPr>
          <w:ilvl w:val="0"/>
          <w:numId w:val="63"/>
        </w:numPr>
        <w:jc w:val="both"/>
      </w:pPr>
      <w:r w:rsidRPr="00B417C5">
        <w:tab/>
        <w:t xml:space="preserve"> 201- budowa chemiczna i komórkowa organizmów, budowa i procesy życiowe Procaryota , charakterystyka wirusów, procesy metaboliczne. Systematyka organizmów. Charakterystyka Protista;</w:t>
      </w:r>
    </w:p>
    <w:p w:rsidR="00BF5573" w:rsidRPr="00B417C5" w:rsidRDefault="00BF5573" w:rsidP="00B417C5">
      <w:pPr>
        <w:numPr>
          <w:ilvl w:val="0"/>
          <w:numId w:val="63"/>
        </w:numPr>
        <w:jc w:val="both"/>
      </w:pPr>
      <w:r w:rsidRPr="00B417C5">
        <w:t xml:space="preserve">202- budowa i procesy życiowe  Mycota, ewolucyjny rozwój Plantae               z uwzględnieniem cech adaptacyjnych do życia w różnorodnych środowiskach. Fizjologia roślin ;   </w:t>
      </w:r>
    </w:p>
    <w:p w:rsidR="00BF5573" w:rsidRPr="00B417C5" w:rsidRDefault="00BF5573" w:rsidP="00B417C5">
      <w:pPr>
        <w:numPr>
          <w:ilvl w:val="0"/>
          <w:numId w:val="63"/>
        </w:numPr>
        <w:jc w:val="both"/>
      </w:pPr>
      <w:r w:rsidRPr="00B417C5">
        <w:t xml:space="preserve">203- ewolucyjny rozwój zwierząt bezkręgowych z uwzględnieniem cech adaptacyjnych do życia w różnorodnych środowiskach, ekologia;        </w:t>
      </w:r>
    </w:p>
    <w:p w:rsidR="00BF5573" w:rsidRPr="00B417C5" w:rsidRDefault="00BF5573" w:rsidP="00B417C5">
      <w:pPr>
        <w:numPr>
          <w:ilvl w:val="0"/>
          <w:numId w:val="63"/>
        </w:numPr>
        <w:jc w:val="both"/>
      </w:pPr>
      <w:r w:rsidRPr="00B417C5">
        <w:t>204- ewolucyjny rozwój zwierząt  kręgowych z uwzględnieniem cech adaptacyjnych do życia w różnorodnych środowiskach, fizjologia zwierząt, ochrona środowiska;</w:t>
      </w:r>
    </w:p>
    <w:p w:rsidR="00BF5573" w:rsidRPr="00B417C5" w:rsidRDefault="00BF5573" w:rsidP="00B417C5">
      <w:pPr>
        <w:numPr>
          <w:ilvl w:val="0"/>
          <w:numId w:val="63"/>
        </w:numPr>
        <w:jc w:val="both"/>
      </w:pPr>
      <w:r w:rsidRPr="00B417C5">
        <w:t>205 mechanizmy dziedziczenia, czynniki i prawidłowości ewolucji, biogeneza, antropogeneza;</w:t>
      </w:r>
    </w:p>
    <w:p w:rsidR="00BF5573" w:rsidRPr="00B417C5" w:rsidRDefault="00BF5573" w:rsidP="00B417C5">
      <w:pPr>
        <w:numPr>
          <w:ilvl w:val="0"/>
          <w:numId w:val="63"/>
        </w:numPr>
        <w:jc w:val="both"/>
      </w:pPr>
      <w:r w:rsidRPr="00B417C5">
        <w:t>206- laboratorium biologiczne, projektowanie i wykonywanie doświadczeń oraz obserwacji, formułowanie problemów badawczych i hipotez naukowych;</w:t>
      </w:r>
    </w:p>
    <w:p w:rsidR="00BF5573" w:rsidRPr="00B417C5" w:rsidRDefault="00BF5573" w:rsidP="00B417C5">
      <w:pPr>
        <w:numPr>
          <w:ilvl w:val="0"/>
          <w:numId w:val="63"/>
        </w:numPr>
        <w:jc w:val="both"/>
      </w:pPr>
      <w:r w:rsidRPr="00B417C5">
        <w:t>207- fenomen życia-bioróżnorodność Ziemi;</w:t>
      </w:r>
    </w:p>
    <w:p w:rsidR="00BF5573" w:rsidRPr="00B417C5" w:rsidRDefault="00BF5573" w:rsidP="00B417C5">
      <w:pPr>
        <w:numPr>
          <w:ilvl w:val="0"/>
          <w:numId w:val="63"/>
        </w:numPr>
        <w:jc w:val="both"/>
      </w:pPr>
      <w:r w:rsidRPr="00B417C5">
        <w:t>301- przygotowanie do egzaminu maturalnego, praca z arkuszem maturalnym.</w:t>
      </w:r>
    </w:p>
    <w:p w:rsidR="00BF5573" w:rsidRPr="00B417C5" w:rsidRDefault="00BF5573" w:rsidP="00B417C5"/>
    <w:p w:rsidR="00C733E2" w:rsidRPr="00B417C5" w:rsidRDefault="00C733E2" w:rsidP="00B417C5">
      <w:pPr>
        <w:jc w:val="both"/>
        <w:rPr>
          <w:b/>
          <w:color w:val="000000"/>
        </w:rPr>
      </w:pPr>
    </w:p>
    <w:p w:rsidR="00C733E2" w:rsidRPr="00B417C5" w:rsidRDefault="00C733E2" w:rsidP="00B417C5">
      <w:pPr>
        <w:jc w:val="both"/>
        <w:rPr>
          <w:b/>
          <w:color w:val="000000"/>
        </w:rPr>
      </w:pPr>
    </w:p>
    <w:p w:rsidR="00BF5573" w:rsidRPr="00B417C5" w:rsidRDefault="00BF5573" w:rsidP="00B417C5">
      <w:pPr>
        <w:shd w:val="clear" w:color="auto" w:fill="FFFF00"/>
        <w:jc w:val="center"/>
        <w:rPr>
          <w:b/>
          <w:smallCaps/>
          <w:color w:val="000000"/>
          <w:u w:val="single"/>
        </w:rPr>
      </w:pPr>
      <w:r w:rsidRPr="00B417C5">
        <w:rPr>
          <w:b/>
          <w:smallCaps/>
          <w:u w:val="single"/>
        </w:rPr>
        <w:t>GEOGRAFIA</w:t>
      </w:r>
    </w:p>
    <w:p w:rsidR="00C733E2" w:rsidRPr="00B417C5" w:rsidRDefault="00C733E2" w:rsidP="00B417C5">
      <w:pPr>
        <w:jc w:val="both"/>
        <w:rPr>
          <w:b/>
          <w:color w:val="000000"/>
        </w:rPr>
      </w:pPr>
    </w:p>
    <w:p w:rsidR="00C733E2" w:rsidRPr="00B417C5" w:rsidRDefault="00C733E2" w:rsidP="00B417C5">
      <w:pPr>
        <w:jc w:val="both"/>
        <w:rPr>
          <w:b/>
          <w:color w:val="000000"/>
        </w:rPr>
      </w:pPr>
    </w:p>
    <w:p w:rsidR="00BF5573" w:rsidRPr="00B417C5" w:rsidRDefault="00BF5573" w:rsidP="00B417C5">
      <w:pPr>
        <w:pStyle w:val="Nagwek1"/>
        <w:spacing w:before="0" w:beforeAutospacing="0" w:after="0" w:afterAutospacing="0"/>
        <w:rPr>
          <w:sz w:val="24"/>
          <w:szCs w:val="24"/>
        </w:rPr>
      </w:pPr>
      <w:r w:rsidRPr="00B417C5">
        <w:rPr>
          <w:sz w:val="24"/>
          <w:szCs w:val="24"/>
        </w:rPr>
        <w:t>Kurs 101 – Wstęp do geografii fizycznej i społecznej</w:t>
      </w:r>
    </w:p>
    <w:p w:rsidR="00BF5573" w:rsidRPr="00B417C5" w:rsidRDefault="00BF5573" w:rsidP="00B417C5">
      <w:r w:rsidRPr="00B417C5">
        <w:t>Kurs obejmuje zagadnienia geografii fizycznej i społecznej na poziomie podstawowym.</w:t>
      </w:r>
    </w:p>
    <w:p w:rsidR="00BF5573" w:rsidRPr="00B417C5" w:rsidRDefault="00BF5573" w:rsidP="00B417C5">
      <w:pPr>
        <w:numPr>
          <w:ilvl w:val="0"/>
          <w:numId w:val="64"/>
        </w:numPr>
      </w:pPr>
      <w:r w:rsidRPr="00B417C5">
        <w:t>Źródła informacji geograficznej</w:t>
      </w:r>
    </w:p>
    <w:p w:rsidR="00BF5573" w:rsidRPr="00B417C5" w:rsidRDefault="00BF5573" w:rsidP="00B417C5">
      <w:pPr>
        <w:numPr>
          <w:ilvl w:val="0"/>
          <w:numId w:val="64"/>
        </w:numPr>
      </w:pPr>
      <w:r w:rsidRPr="00B417C5">
        <w:lastRenderedPageBreak/>
        <w:t>Miejsce Ziemi we Wszechświecie</w:t>
      </w:r>
    </w:p>
    <w:p w:rsidR="00BF5573" w:rsidRPr="00B417C5" w:rsidRDefault="00BF5573" w:rsidP="00B417C5">
      <w:pPr>
        <w:numPr>
          <w:ilvl w:val="0"/>
          <w:numId w:val="64"/>
        </w:numPr>
      </w:pPr>
      <w:r w:rsidRPr="00B417C5">
        <w:t>Sfery ziemskie: atmosfera, hydrosfera, litosfera, Pedosfera i biosfera</w:t>
      </w:r>
    </w:p>
    <w:p w:rsidR="00BF5573" w:rsidRPr="00B417C5" w:rsidRDefault="00BF5573" w:rsidP="00B417C5">
      <w:pPr>
        <w:numPr>
          <w:ilvl w:val="0"/>
          <w:numId w:val="64"/>
        </w:numPr>
      </w:pPr>
      <w:r w:rsidRPr="00B417C5">
        <w:t>Podział polityczny świata</w:t>
      </w:r>
    </w:p>
    <w:p w:rsidR="00BF5573" w:rsidRPr="00B417C5" w:rsidRDefault="00BF5573" w:rsidP="00B417C5">
      <w:pPr>
        <w:numPr>
          <w:ilvl w:val="0"/>
          <w:numId w:val="64"/>
        </w:numPr>
      </w:pPr>
      <w:r w:rsidRPr="00B417C5">
        <w:t>Przemiany struktur demograficznych i społecznych</w:t>
      </w:r>
    </w:p>
    <w:p w:rsidR="00BF5573" w:rsidRPr="00B417C5" w:rsidRDefault="00BF5573" w:rsidP="00B417C5">
      <w:pPr>
        <w:numPr>
          <w:ilvl w:val="0"/>
          <w:numId w:val="64"/>
        </w:numPr>
      </w:pPr>
      <w:r w:rsidRPr="00B417C5">
        <w:t>Procesy osadnicze</w:t>
      </w:r>
    </w:p>
    <w:p w:rsidR="00BF5573" w:rsidRPr="00B417C5" w:rsidRDefault="00BF5573" w:rsidP="00B417C5"/>
    <w:p w:rsidR="00BF5573" w:rsidRPr="00B417C5" w:rsidRDefault="00BF5573" w:rsidP="00B417C5">
      <w:pPr>
        <w:pStyle w:val="Nagwek1"/>
        <w:spacing w:before="0" w:beforeAutospacing="0" w:after="0" w:afterAutospacing="0"/>
        <w:rPr>
          <w:sz w:val="24"/>
          <w:szCs w:val="24"/>
        </w:rPr>
      </w:pPr>
      <w:r w:rsidRPr="00B417C5">
        <w:rPr>
          <w:sz w:val="24"/>
          <w:szCs w:val="24"/>
        </w:rPr>
        <w:t>Kurs 102 – Wstęp do geografii ekonomicznej i regionalnej Polski</w:t>
      </w:r>
    </w:p>
    <w:p w:rsidR="00BF5573" w:rsidRPr="00B417C5" w:rsidRDefault="00BF5573" w:rsidP="00B417C5">
      <w:r w:rsidRPr="00B417C5">
        <w:t>Kurs obejmuje zagadnienia geografii ekonomicznej i regionalnej Polski na poziomie podstawowym.</w:t>
      </w:r>
    </w:p>
    <w:p w:rsidR="00BF5573" w:rsidRPr="00B417C5" w:rsidRDefault="00BF5573" w:rsidP="00B417C5">
      <w:pPr>
        <w:numPr>
          <w:ilvl w:val="0"/>
          <w:numId w:val="64"/>
        </w:numPr>
      </w:pPr>
      <w:r w:rsidRPr="00B417C5">
        <w:t>Uwarunkowania rozwoju gospodarki</w:t>
      </w:r>
    </w:p>
    <w:p w:rsidR="00BF5573" w:rsidRPr="00B417C5" w:rsidRDefault="00BF5573" w:rsidP="00B417C5">
      <w:pPr>
        <w:numPr>
          <w:ilvl w:val="0"/>
          <w:numId w:val="64"/>
        </w:numPr>
      </w:pPr>
      <w:r w:rsidRPr="00B417C5">
        <w:t>Rolnictwo, leśnictwo i rybactwo</w:t>
      </w:r>
    </w:p>
    <w:p w:rsidR="00BF5573" w:rsidRPr="00B417C5" w:rsidRDefault="00BF5573" w:rsidP="00B417C5">
      <w:pPr>
        <w:numPr>
          <w:ilvl w:val="0"/>
          <w:numId w:val="64"/>
        </w:numPr>
      </w:pPr>
      <w:r w:rsidRPr="00B417C5">
        <w:t>Przemysł</w:t>
      </w:r>
    </w:p>
    <w:p w:rsidR="00BF5573" w:rsidRPr="00B417C5" w:rsidRDefault="00BF5573" w:rsidP="00B417C5">
      <w:pPr>
        <w:numPr>
          <w:ilvl w:val="0"/>
          <w:numId w:val="64"/>
        </w:numPr>
      </w:pPr>
      <w:r w:rsidRPr="00B417C5">
        <w:t>Usługi</w:t>
      </w:r>
    </w:p>
    <w:p w:rsidR="00BF5573" w:rsidRPr="00B417C5" w:rsidRDefault="00BF5573" w:rsidP="00B417C5">
      <w:pPr>
        <w:numPr>
          <w:ilvl w:val="0"/>
          <w:numId w:val="64"/>
        </w:numPr>
      </w:pPr>
      <w:r w:rsidRPr="00B417C5">
        <w:t>Człowiek a środowisko geograficzne</w:t>
      </w:r>
    </w:p>
    <w:p w:rsidR="00BF5573" w:rsidRPr="00B417C5" w:rsidRDefault="00BF5573" w:rsidP="00B417C5">
      <w:pPr>
        <w:numPr>
          <w:ilvl w:val="0"/>
          <w:numId w:val="64"/>
        </w:numPr>
      </w:pPr>
      <w:r w:rsidRPr="00B417C5">
        <w:t>Środowisko przyrodnicze Polski</w:t>
      </w:r>
    </w:p>
    <w:p w:rsidR="00BF5573" w:rsidRPr="00B417C5" w:rsidRDefault="00BF5573" w:rsidP="00B417C5">
      <w:pPr>
        <w:numPr>
          <w:ilvl w:val="0"/>
          <w:numId w:val="64"/>
        </w:numPr>
      </w:pPr>
      <w:r w:rsidRPr="00B417C5">
        <w:t>Społeczeństwo i gospodarka Polski</w:t>
      </w:r>
    </w:p>
    <w:p w:rsidR="00BF5573" w:rsidRPr="00B417C5" w:rsidRDefault="00BF5573" w:rsidP="00B417C5">
      <w:pPr>
        <w:numPr>
          <w:ilvl w:val="0"/>
          <w:numId w:val="64"/>
        </w:numPr>
      </w:pPr>
      <w:r w:rsidRPr="00B417C5">
        <w:t>Morze Bałtyckie i gospodarka morska Polski</w:t>
      </w:r>
    </w:p>
    <w:p w:rsidR="00BF5573" w:rsidRPr="00B417C5" w:rsidRDefault="00BF5573" w:rsidP="00B417C5"/>
    <w:p w:rsidR="00BF5573" w:rsidRPr="00B417C5" w:rsidRDefault="00BF5573" w:rsidP="00B417C5">
      <w:pPr>
        <w:pStyle w:val="Nagwek1"/>
        <w:spacing w:before="0" w:beforeAutospacing="0" w:after="0" w:afterAutospacing="0"/>
        <w:rPr>
          <w:sz w:val="24"/>
          <w:szCs w:val="24"/>
        </w:rPr>
      </w:pPr>
      <w:r w:rsidRPr="00B417C5">
        <w:rPr>
          <w:sz w:val="24"/>
          <w:szCs w:val="24"/>
        </w:rPr>
        <w:t>Kurs 201 – Kartografia i astronomiczne podstawy geografii</w:t>
      </w:r>
    </w:p>
    <w:p w:rsidR="00BF5573" w:rsidRPr="00B417C5" w:rsidRDefault="00BF5573" w:rsidP="00B417C5">
      <w:r w:rsidRPr="00B417C5">
        <w:t>Kurs składa się z dwóch części. Pierwsza obejmuje podstawowe zagadnienia kartografii. (oprócz wiedzy teoretycznej kształci również umiejętności praktyczne), druga -  astronomiczne podstawy geografii.</w:t>
      </w:r>
    </w:p>
    <w:p w:rsidR="00BF5573" w:rsidRPr="00B417C5" w:rsidRDefault="00BF5573" w:rsidP="00B417C5">
      <w:pPr>
        <w:pStyle w:val="Nagwek1"/>
        <w:spacing w:before="0" w:beforeAutospacing="0" w:after="0" w:afterAutospacing="0"/>
        <w:rPr>
          <w:sz w:val="24"/>
          <w:szCs w:val="24"/>
        </w:rPr>
      </w:pPr>
      <w:r w:rsidRPr="00B417C5">
        <w:rPr>
          <w:sz w:val="24"/>
          <w:szCs w:val="24"/>
        </w:rPr>
        <w:t>Kurs 202 – Sfery Ziemi</w:t>
      </w:r>
    </w:p>
    <w:p w:rsidR="00BF5573" w:rsidRPr="00B417C5" w:rsidRDefault="00BF5573" w:rsidP="00B417C5">
      <w:r w:rsidRPr="00B417C5">
        <w:t>Kurs obejmuje zagadnienia z geografii fizycznej ogólnej. Program kursu realizowany jest poprzez charakterystykę poszczególnych sfer Ziemi.</w:t>
      </w:r>
    </w:p>
    <w:p w:rsidR="00BF5573" w:rsidRPr="00B417C5" w:rsidRDefault="00BF5573" w:rsidP="00B417C5">
      <w:pPr>
        <w:numPr>
          <w:ilvl w:val="0"/>
          <w:numId w:val="64"/>
        </w:numPr>
      </w:pPr>
      <w:r w:rsidRPr="00B417C5">
        <w:t>atmosfera</w:t>
      </w:r>
    </w:p>
    <w:p w:rsidR="00BF5573" w:rsidRPr="00B417C5" w:rsidRDefault="00BF5573" w:rsidP="00B417C5">
      <w:pPr>
        <w:numPr>
          <w:ilvl w:val="0"/>
          <w:numId w:val="64"/>
        </w:numPr>
      </w:pPr>
      <w:r w:rsidRPr="00B417C5">
        <w:t>hydrosfera</w:t>
      </w:r>
    </w:p>
    <w:p w:rsidR="00BF5573" w:rsidRPr="00B417C5" w:rsidRDefault="00BF5573" w:rsidP="00B417C5">
      <w:pPr>
        <w:numPr>
          <w:ilvl w:val="0"/>
          <w:numId w:val="64"/>
        </w:numPr>
      </w:pPr>
      <w:r w:rsidRPr="00B417C5">
        <w:t>biosfera</w:t>
      </w:r>
    </w:p>
    <w:p w:rsidR="00BF5573" w:rsidRPr="00B417C5" w:rsidRDefault="00BF5573" w:rsidP="00B417C5">
      <w:pPr>
        <w:numPr>
          <w:ilvl w:val="0"/>
          <w:numId w:val="64"/>
        </w:numPr>
      </w:pPr>
      <w:r w:rsidRPr="00B417C5">
        <w:t>pedosfera</w:t>
      </w:r>
    </w:p>
    <w:p w:rsidR="00BF5573" w:rsidRPr="00B417C5" w:rsidRDefault="00BF5573" w:rsidP="00B417C5">
      <w:pPr>
        <w:numPr>
          <w:ilvl w:val="0"/>
          <w:numId w:val="64"/>
        </w:numPr>
      </w:pPr>
      <w:r w:rsidRPr="00B417C5">
        <w:t>litosfera</w:t>
      </w:r>
    </w:p>
    <w:p w:rsidR="00BF5573" w:rsidRPr="00B417C5" w:rsidRDefault="00BF5573" w:rsidP="00B417C5">
      <w:pPr>
        <w:pStyle w:val="Nagwek1"/>
        <w:spacing w:before="0" w:beforeAutospacing="0" w:after="0" w:afterAutospacing="0"/>
        <w:rPr>
          <w:sz w:val="24"/>
          <w:szCs w:val="24"/>
        </w:rPr>
      </w:pPr>
      <w:r w:rsidRPr="00B417C5">
        <w:rPr>
          <w:sz w:val="24"/>
          <w:szCs w:val="24"/>
        </w:rPr>
        <w:t>Kurs 203 – Procesy kształtujące powierzchnię Ziemi</w:t>
      </w:r>
    </w:p>
    <w:p w:rsidR="00BF5573" w:rsidRPr="00B417C5" w:rsidRDefault="00BF5573" w:rsidP="00B417C5">
      <w:r w:rsidRPr="00B417C5">
        <w:t>Kurs 203 jest rozwinięciem kursu 202, skupionym na procesach zachodzących w litosferze i kształtujących rzeźbę powierzchni Ziemi.</w:t>
      </w:r>
    </w:p>
    <w:p w:rsidR="00BF5573" w:rsidRPr="00B417C5" w:rsidRDefault="00BF5573" w:rsidP="00B417C5">
      <w:pPr>
        <w:numPr>
          <w:ilvl w:val="0"/>
          <w:numId w:val="64"/>
        </w:numPr>
      </w:pPr>
      <w:r w:rsidRPr="00B417C5">
        <w:t>procesy endogeniczne</w:t>
      </w:r>
    </w:p>
    <w:p w:rsidR="00BF5573" w:rsidRPr="00B417C5" w:rsidRDefault="00BF5573" w:rsidP="00B417C5">
      <w:pPr>
        <w:numPr>
          <w:ilvl w:val="0"/>
          <w:numId w:val="64"/>
        </w:numPr>
      </w:pPr>
      <w:r w:rsidRPr="00B417C5">
        <w:t>procesy egzogeniczne</w:t>
      </w:r>
    </w:p>
    <w:p w:rsidR="00BF5573" w:rsidRPr="00B417C5" w:rsidRDefault="00BF5573" w:rsidP="00B417C5">
      <w:pPr>
        <w:numPr>
          <w:ilvl w:val="0"/>
          <w:numId w:val="64"/>
        </w:numPr>
      </w:pPr>
      <w:r w:rsidRPr="00B417C5">
        <w:t>formy ukształtowania powierzchni Ziemi</w:t>
      </w:r>
    </w:p>
    <w:p w:rsidR="00BF5573" w:rsidRPr="00B417C5" w:rsidRDefault="00BF5573" w:rsidP="00B417C5">
      <w:pPr>
        <w:pStyle w:val="Nagwek1"/>
        <w:spacing w:before="0" w:beforeAutospacing="0" w:after="0" w:afterAutospacing="0"/>
        <w:rPr>
          <w:sz w:val="24"/>
          <w:szCs w:val="24"/>
        </w:rPr>
      </w:pPr>
      <w:r w:rsidRPr="00B417C5">
        <w:rPr>
          <w:sz w:val="24"/>
          <w:szCs w:val="24"/>
        </w:rPr>
        <w:t xml:space="preserve">Kurs 204 – Geografia społeczno-ekonomiczna </w:t>
      </w:r>
    </w:p>
    <w:p w:rsidR="00BF5573" w:rsidRPr="00B417C5" w:rsidRDefault="00BF5573" w:rsidP="00B417C5">
      <w:r w:rsidRPr="00B417C5">
        <w:t xml:space="preserve">Kurs obejmuje zagadnienia z geografii społeczno-ekonomicznej Świata. </w:t>
      </w:r>
    </w:p>
    <w:p w:rsidR="00BF5573" w:rsidRPr="00B417C5" w:rsidRDefault="00BF5573" w:rsidP="00B417C5">
      <w:pPr>
        <w:numPr>
          <w:ilvl w:val="0"/>
          <w:numId w:val="64"/>
        </w:numPr>
      </w:pPr>
      <w:r w:rsidRPr="00B417C5">
        <w:t>środowisko geograficzne</w:t>
      </w:r>
    </w:p>
    <w:p w:rsidR="00BF5573" w:rsidRPr="00B417C5" w:rsidRDefault="00BF5573" w:rsidP="00B417C5">
      <w:pPr>
        <w:numPr>
          <w:ilvl w:val="0"/>
          <w:numId w:val="64"/>
        </w:numPr>
      </w:pPr>
      <w:r w:rsidRPr="00B417C5">
        <w:t>problemy demograficzne  Świata</w:t>
      </w:r>
    </w:p>
    <w:p w:rsidR="00BF5573" w:rsidRPr="00B417C5" w:rsidRDefault="00BF5573" w:rsidP="00B417C5">
      <w:pPr>
        <w:numPr>
          <w:ilvl w:val="0"/>
          <w:numId w:val="64"/>
        </w:numPr>
      </w:pPr>
      <w:r w:rsidRPr="00B417C5">
        <w:t>procesy urbanizacyjne</w:t>
      </w:r>
    </w:p>
    <w:p w:rsidR="00BF5573" w:rsidRPr="00B417C5" w:rsidRDefault="00BF5573" w:rsidP="00B417C5">
      <w:pPr>
        <w:numPr>
          <w:ilvl w:val="0"/>
          <w:numId w:val="64"/>
        </w:numPr>
      </w:pPr>
      <w:r w:rsidRPr="00B417C5">
        <w:t>gospodarka Świata</w:t>
      </w:r>
    </w:p>
    <w:p w:rsidR="00BF5573" w:rsidRPr="00B417C5" w:rsidRDefault="00BF5573" w:rsidP="00B417C5">
      <w:pPr>
        <w:numPr>
          <w:ilvl w:val="0"/>
          <w:numId w:val="64"/>
        </w:numPr>
      </w:pPr>
      <w:r w:rsidRPr="00B417C5">
        <w:t>konflikty zbrojne</w:t>
      </w:r>
    </w:p>
    <w:p w:rsidR="00BF5573" w:rsidRPr="00B417C5" w:rsidRDefault="00BF5573" w:rsidP="00B417C5">
      <w:pPr>
        <w:numPr>
          <w:ilvl w:val="0"/>
          <w:numId w:val="64"/>
        </w:numPr>
      </w:pPr>
      <w:r w:rsidRPr="00B417C5">
        <w:t>organizacje międzynarodowe</w:t>
      </w:r>
    </w:p>
    <w:p w:rsidR="00BF5573" w:rsidRPr="00B417C5" w:rsidRDefault="00BF5573" w:rsidP="00B417C5">
      <w:pPr>
        <w:numPr>
          <w:ilvl w:val="0"/>
          <w:numId w:val="64"/>
        </w:numPr>
      </w:pPr>
      <w:r w:rsidRPr="00B417C5">
        <w:t>globalizacja</w:t>
      </w:r>
    </w:p>
    <w:p w:rsidR="00BF5573" w:rsidRPr="00B417C5" w:rsidRDefault="00BF5573" w:rsidP="00B417C5">
      <w:pPr>
        <w:pStyle w:val="Nagwek1"/>
        <w:spacing w:before="0" w:beforeAutospacing="0" w:after="0" w:afterAutospacing="0"/>
        <w:rPr>
          <w:sz w:val="24"/>
          <w:szCs w:val="24"/>
        </w:rPr>
      </w:pPr>
    </w:p>
    <w:p w:rsidR="00BF5573" w:rsidRPr="00B417C5" w:rsidRDefault="00BF5573" w:rsidP="00B417C5">
      <w:pPr>
        <w:pStyle w:val="Nagwek1"/>
        <w:spacing w:before="0" w:beforeAutospacing="0" w:after="0" w:afterAutospacing="0"/>
        <w:rPr>
          <w:sz w:val="24"/>
          <w:szCs w:val="24"/>
        </w:rPr>
      </w:pPr>
      <w:r w:rsidRPr="00B417C5">
        <w:rPr>
          <w:sz w:val="24"/>
          <w:szCs w:val="24"/>
        </w:rPr>
        <w:t>Kurs 205 – Geografia Polski</w:t>
      </w:r>
    </w:p>
    <w:p w:rsidR="00BF5573" w:rsidRPr="00B417C5" w:rsidRDefault="00BF5573" w:rsidP="00B417C5">
      <w:r w:rsidRPr="00B417C5">
        <w:lastRenderedPageBreak/>
        <w:t>Kurs 204 jest kursem geografii regionalnej, dotyczy zarówno środowiska przyrodniczego jak i zagadnień społeczno-ekonomicznych Polski.</w:t>
      </w:r>
    </w:p>
    <w:p w:rsidR="00BF5573" w:rsidRPr="00B417C5" w:rsidRDefault="00BF5573" w:rsidP="00B417C5">
      <w:pPr>
        <w:numPr>
          <w:ilvl w:val="0"/>
          <w:numId w:val="64"/>
        </w:numPr>
      </w:pPr>
      <w:r w:rsidRPr="00B417C5">
        <w:t>środowisko przyrodnicze Polski</w:t>
      </w:r>
    </w:p>
    <w:p w:rsidR="00BF5573" w:rsidRPr="00B417C5" w:rsidRDefault="00BF5573" w:rsidP="00B417C5">
      <w:pPr>
        <w:numPr>
          <w:ilvl w:val="0"/>
          <w:numId w:val="64"/>
        </w:numPr>
      </w:pPr>
      <w:r w:rsidRPr="00B417C5">
        <w:t>przemiany demograficzne Polski</w:t>
      </w:r>
    </w:p>
    <w:p w:rsidR="00BF5573" w:rsidRPr="00B417C5" w:rsidRDefault="00BF5573" w:rsidP="00B417C5">
      <w:pPr>
        <w:numPr>
          <w:ilvl w:val="0"/>
          <w:numId w:val="64"/>
        </w:numPr>
      </w:pPr>
      <w:r w:rsidRPr="00B417C5">
        <w:t>gospodarka Polski</w:t>
      </w:r>
    </w:p>
    <w:p w:rsidR="00BF5573" w:rsidRPr="00B417C5" w:rsidRDefault="00BF5573" w:rsidP="00B417C5">
      <w:pPr>
        <w:numPr>
          <w:ilvl w:val="0"/>
          <w:numId w:val="64"/>
        </w:numPr>
      </w:pPr>
      <w:r w:rsidRPr="00B417C5">
        <w:t>rola Polski w Europie i na Świecie</w:t>
      </w:r>
    </w:p>
    <w:p w:rsidR="00BF5573" w:rsidRPr="00B417C5" w:rsidRDefault="00BF5573" w:rsidP="00B417C5"/>
    <w:p w:rsidR="00BF5573" w:rsidRPr="00B417C5" w:rsidRDefault="00BF5573" w:rsidP="00B417C5">
      <w:pPr>
        <w:pStyle w:val="Nagwek1"/>
        <w:spacing w:before="0" w:beforeAutospacing="0" w:after="0" w:afterAutospacing="0"/>
        <w:rPr>
          <w:sz w:val="24"/>
          <w:szCs w:val="24"/>
        </w:rPr>
      </w:pPr>
      <w:r w:rsidRPr="00B417C5">
        <w:rPr>
          <w:sz w:val="24"/>
          <w:szCs w:val="24"/>
        </w:rPr>
        <w:t>Kurs 206 – Prace kameralne z geografii</w:t>
      </w:r>
    </w:p>
    <w:p w:rsidR="00BF5573" w:rsidRPr="00B417C5" w:rsidRDefault="00BF5573" w:rsidP="00B417C5">
      <w:r w:rsidRPr="00B417C5">
        <w:t>Prace kameralne, to działania z zakresu kartografii tematycznej, analizy wykresów i tabel,  opracowań tekstów źródłowych i ankiet, doświadczeń, rozwiązywania zadań geograficznych.</w:t>
      </w:r>
    </w:p>
    <w:p w:rsidR="00BF5573" w:rsidRPr="00B417C5" w:rsidRDefault="00BF5573" w:rsidP="00B417C5">
      <w:pPr>
        <w:pStyle w:val="Nagwek1"/>
        <w:spacing w:before="0" w:beforeAutospacing="0" w:after="0" w:afterAutospacing="0"/>
        <w:rPr>
          <w:sz w:val="24"/>
          <w:szCs w:val="24"/>
        </w:rPr>
      </w:pPr>
    </w:p>
    <w:p w:rsidR="00BF5573" w:rsidRPr="00B417C5" w:rsidRDefault="00BF5573" w:rsidP="00B417C5">
      <w:pPr>
        <w:shd w:val="clear" w:color="auto" w:fill="FFFF00"/>
        <w:jc w:val="center"/>
        <w:rPr>
          <w:b/>
          <w:smallCaps/>
          <w:color w:val="000000"/>
          <w:u w:val="single"/>
        </w:rPr>
      </w:pPr>
      <w:r w:rsidRPr="00B417C5">
        <w:rPr>
          <w:b/>
          <w:smallCaps/>
          <w:u w:val="single"/>
        </w:rPr>
        <w:t>WIEDZA O EUROPIE</w:t>
      </w:r>
    </w:p>
    <w:p w:rsidR="00BF5573" w:rsidRPr="00B417C5" w:rsidRDefault="00BF5573" w:rsidP="00B417C5"/>
    <w:p w:rsidR="00BF5573" w:rsidRPr="00B417C5" w:rsidRDefault="00BF5573" w:rsidP="00B417C5"/>
    <w:p w:rsidR="00BF5573" w:rsidRPr="00B417C5" w:rsidRDefault="00BF5573" w:rsidP="00B417C5">
      <w:r w:rsidRPr="00B417C5">
        <w:t>Kurs WOE dotyczy Europy w bardzo szerokim ujęciu, obejmującym elementy geografii, historii, kultury i polityki. Szczególne miejsce na kursie zajmują zagadnienia dotyczące Unii Europejskiej.</w:t>
      </w:r>
    </w:p>
    <w:p w:rsidR="00BF5573" w:rsidRPr="00B417C5" w:rsidRDefault="00BF5573" w:rsidP="00B417C5">
      <w:pPr>
        <w:shd w:val="clear" w:color="auto" w:fill="FFFF00"/>
        <w:jc w:val="center"/>
        <w:rPr>
          <w:b/>
          <w:smallCaps/>
          <w:color w:val="000000"/>
          <w:u w:val="single"/>
        </w:rPr>
      </w:pPr>
      <w:r w:rsidRPr="00B417C5">
        <w:rPr>
          <w:b/>
          <w:smallCaps/>
          <w:u w:val="single"/>
        </w:rPr>
        <w:t>TURYSTYKA</w:t>
      </w:r>
    </w:p>
    <w:p w:rsidR="00BF5573" w:rsidRPr="00B417C5" w:rsidRDefault="00BF5573" w:rsidP="00B417C5">
      <w:pPr>
        <w:pStyle w:val="Nagwek1"/>
        <w:spacing w:before="0" w:beforeAutospacing="0" w:after="0" w:afterAutospacing="0"/>
        <w:rPr>
          <w:sz w:val="24"/>
          <w:szCs w:val="24"/>
        </w:rPr>
      </w:pPr>
    </w:p>
    <w:p w:rsidR="00BF5573" w:rsidRPr="00B417C5" w:rsidRDefault="00BF5573" w:rsidP="00B417C5">
      <w:r w:rsidRPr="00B417C5">
        <w:t>Kurs TUR obejmuje teoretyczne podstawy turystyki, charakterystykę najważniejszych regionów turystycznych Polski i Świata,  oraz część praktyczną, czyli wycieczki, rajdy, spływy i biwaki.</w:t>
      </w:r>
    </w:p>
    <w:p w:rsidR="007628F1" w:rsidRPr="00B417C5" w:rsidRDefault="007628F1" w:rsidP="00B417C5"/>
    <w:p w:rsidR="00C733E2" w:rsidRPr="00B417C5" w:rsidRDefault="00C733E2" w:rsidP="00B417C5">
      <w:pPr>
        <w:jc w:val="both"/>
        <w:rPr>
          <w:b/>
          <w:color w:val="000000"/>
        </w:rPr>
      </w:pPr>
    </w:p>
    <w:p w:rsidR="00C733E2" w:rsidRPr="00B417C5" w:rsidRDefault="00C733E2" w:rsidP="00B417C5">
      <w:pPr>
        <w:jc w:val="both"/>
        <w:rPr>
          <w:b/>
          <w:color w:val="000000"/>
        </w:rPr>
      </w:pPr>
    </w:p>
    <w:p w:rsidR="00BF5573" w:rsidRPr="00B417C5" w:rsidRDefault="00BF5573" w:rsidP="00B417C5">
      <w:pPr>
        <w:shd w:val="clear" w:color="auto" w:fill="FFFF00"/>
        <w:jc w:val="center"/>
        <w:rPr>
          <w:b/>
          <w:smallCaps/>
          <w:color w:val="000000"/>
          <w:u w:val="single"/>
        </w:rPr>
      </w:pPr>
      <w:r w:rsidRPr="00B417C5">
        <w:rPr>
          <w:b/>
          <w:smallCaps/>
          <w:u w:val="single"/>
        </w:rPr>
        <w:t>MATEMATYKA</w:t>
      </w:r>
    </w:p>
    <w:p w:rsidR="00823C7C" w:rsidRPr="00B417C5" w:rsidRDefault="00823C7C" w:rsidP="00B417C5">
      <w:pPr>
        <w:pStyle w:val="Akapitzlist"/>
        <w:ind w:left="1440"/>
        <w:jc w:val="both"/>
        <w:rPr>
          <w:color w:val="000000"/>
        </w:rPr>
      </w:pPr>
    </w:p>
    <w:p w:rsidR="00475BC9" w:rsidRPr="00B417C5" w:rsidRDefault="00475BC9" w:rsidP="00B417C5">
      <w:pPr>
        <w:jc w:val="both"/>
        <w:rPr>
          <w:b/>
          <w:color w:val="000000"/>
        </w:rPr>
      </w:pPr>
    </w:p>
    <w:p w:rsidR="00475BC9" w:rsidRPr="00B417C5" w:rsidRDefault="00475BC9" w:rsidP="00B417C5">
      <w:pPr>
        <w:jc w:val="both"/>
        <w:rPr>
          <w:b/>
          <w:color w:val="000000"/>
        </w:rPr>
      </w:pPr>
    </w:p>
    <w:p w:rsidR="00475BC9" w:rsidRPr="00B417C5" w:rsidRDefault="00475BC9" w:rsidP="00B417C5">
      <w:pPr>
        <w:jc w:val="center"/>
        <w:rPr>
          <w:b/>
        </w:rPr>
      </w:pPr>
      <w:r w:rsidRPr="00B417C5">
        <w:rPr>
          <w:b/>
        </w:rPr>
        <w:t>OPISY KURSÓW WG OE PAZDRO</w:t>
      </w:r>
    </w:p>
    <w:p w:rsidR="00475BC9" w:rsidRPr="00B417C5" w:rsidRDefault="00475BC9" w:rsidP="00B417C5">
      <w:pPr>
        <w:jc w:val="center"/>
        <w:rPr>
          <w:b/>
          <w:i/>
        </w:rPr>
      </w:pPr>
      <w:r w:rsidRPr="00B417C5">
        <w:rPr>
          <w:b/>
          <w:i/>
        </w:rPr>
        <w:t>dla liceum 4 letniego</w:t>
      </w:r>
    </w:p>
    <w:p w:rsidR="00475BC9" w:rsidRPr="00B417C5" w:rsidRDefault="00475BC9" w:rsidP="00B417C5">
      <w:pPr>
        <w:jc w:val="center"/>
        <w:rPr>
          <w:b/>
          <w:i/>
        </w:rPr>
      </w:pPr>
    </w:p>
    <w:p w:rsidR="00475BC9" w:rsidRPr="00B417C5" w:rsidRDefault="00475BC9" w:rsidP="00B417C5">
      <w:pPr>
        <w:jc w:val="center"/>
        <w:rPr>
          <w:b/>
          <w:i/>
        </w:rPr>
      </w:pPr>
    </w:p>
    <w:tbl>
      <w:tblPr>
        <w:tblStyle w:val="Tabela-Siatka"/>
        <w:tblW w:w="0" w:type="auto"/>
        <w:tblLook w:val="04A0"/>
      </w:tblPr>
      <w:tblGrid>
        <w:gridCol w:w="4792"/>
        <w:gridCol w:w="4494"/>
      </w:tblGrid>
      <w:tr w:rsidR="00475BC9" w:rsidRPr="00B417C5" w:rsidTr="00551B46">
        <w:tc>
          <w:tcPr>
            <w:tcW w:w="5495" w:type="dxa"/>
          </w:tcPr>
          <w:p w:rsidR="00475BC9" w:rsidRPr="00B417C5" w:rsidRDefault="00475BC9" w:rsidP="00B417C5">
            <w:pPr>
              <w:jc w:val="center"/>
            </w:pPr>
            <w:r w:rsidRPr="00B417C5">
              <w:t>Zakres podstawowy</w:t>
            </w:r>
          </w:p>
        </w:tc>
        <w:tc>
          <w:tcPr>
            <w:tcW w:w="5111" w:type="dxa"/>
          </w:tcPr>
          <w:p w:rsidR="00475BC9" w:rsidRPr="00B417C5" w:rsidRDefault="00475BC9" w:rsidP="00B417C5">
            <w:pPr>
              <w:jc w:val="center"/>
            </w:pPr>
            <w:r w:rsidRPr="00B417C5">
              <w:t>Zakres rozszerzony</w:t>
            </w:r>
          </w:p>
        </w:tc>
      </w:tr>
      <w:tr w:rsidR="00475BC9" w:rsidRPr="00B417C5" w:rsidTr="00551B46">
        <w:tc>
          <w:tcPr>
            <w:tcW w:w="5495" w:type="dxa"/>
          </w:tcPr>
          <w:p w:rsidR="00475BC9" w:rsidRPr="00B417C5" w:rsidRDefault="00475BC9" w:rsidP="00B417C5">
            <w:pPr>
              <w:rPr>
                <w:u w:val="single"/>
              </w:rPr>
            </w:pPr>
            <w:r w:rsidRPr="00B417C5">
              <w:rPr>
                <w:u w:val="single"/>
              </w:rPr>
              <w:t>Kurs 101</w:t>
            </w:r>
          </w:p>
          <w:p w:rsidR="00475BC9" w:rsidRPr="00B417C5" w:rsidRDefault="00475BC9" w:rsidP="00B417C5">
            <w:r w:rsidRPr="00B417C5">
              <w:t>Zbiory liczbowe. Liczby rzeczywiste (15h)</w:t>
            </w:r>
          </w:p>
          <w:p w:rsidR="00475BC9" w:rsidRPr="00B417C5" w:rsidRDefault="00475BC9" w:rsidP="00B417C5">
            <w:r w:rsidRPr="00B417C5">
              <w:t>Wyrażenia algebraiczne (20h)</w:t>
            </w:r>
          </w:p>
          <w:p w:rsidR="00475BC9" w:rsidRPr="00B417C5" w:rsidRDefault="00475BC9" w:rsidP="00B417C5">
            <w:r w:rsidRPr="00B417C5">
              <w:t xml:space="preserve">Funkcja i jej własności (11h) </w:t>
            </w:r>
          </w:p>
        </w:tc>
        <w:tc>
          <w:tcPr>
            <w:tcW w:w="5111" w:type="dxa"/>
          </w:tcPr>
          <w:p w:rsidR="00475BC9" w:rsidRPr="00B417C5" w:rsidRDefault="00475BC9" w:rsidP="00B417C5">
            <w:pPr>
              <w:rPr>
                <w:u w:val="single"/>
              </w:rPr>
            </w:pPr>
            <w:r w:rsidRPr="00B417C5">
              <w:rPr>
                <w:u w:val="single"/>
              </w:rPr>
              <w:t>Kurs 101</w:t>
            </w:r>
          </w:p>
          <w:p w:rsidR="00475BC9" w:rsidRPr="00B417C5" w:rsidRDefault="00475BC9" w:rsidP="00B417C5">
            <w:r w:rsidRPr="00B417C5">
              <w:t>Zbiory liczbowe. Liczby rzeczywiste (15h)</w:t>
            </w:r>
          </w:p>
          <w:p w:rsidR="00475BC9" w:rsidRPr="00B417C5" w:rsidRDefault="00475BC9" w:rsidP="00B417C5">
            <w:r w:rsidRPr="00B417C5">
              <w:t>Wyrażenia algebraiczne (20h)</w:t>
            </w:r>
          </w:p>
          <w:p w:rsidR="00475BC9" w:rsidRPr="00B417C5" w:rsidRDefault="00475BC9" w:rsidP="00B417C5">
            <w:r w:rsidRPr="00B417C5">
              <w:t>Funkcja i jej własności (11h)</w:t>
            </w:r>
          </w:p>
        </w:tc>
      </w:tr>
      <w:tr w:rsidR="00475BC9" w:rsidRPr="00B417C5" w:rsidTr="00551B46">
        <w:tc>
          <w:tcPr>
            <w:tcW w:w="5495" w:type="dxa"/>
          </w:tcPr>
          <w:p w:rsidR="00475BC9" w:rsidRPr="00B417C5" w:rsidRDefault="00475BC9" w:rsidP="00B417C5">
            <w:pPr>
              <w:rPr>
                <w:u w:val="single"/>
              </w:rPr>
            </w:pPr>
            <w:r w:rsidRPr="00B417C5">
              <w:rPr>
                <w:u w:val="single"/>
              </w:rPr>
              <w:t>Kurs 102</w:t>
            </w:r>
          </w:p>
          <w:p w:rsidR="00475BC9" w:rsidRPr="00B417C5" w:rsidRDefault="00475BC9" w:rsidP="00B417C5">
            <w:r w:rsidRPr="00B417C5">
              <w:t>Funkcja i jej własności (dziedzina i miejsce zerowe z wzoru) (4h)</w:t>
            </w:r>
          </w:p>
          <w:p w:rsidR="00475BC9" w:rsidRPr="00B417C5" w:rsidRDefault="00475BC9" w:rsidP="00B417C5">
            <w:r w:rsidRPr="00B417C5">
              <w:t>Podstawowe własności wybranych funkcji  (9h)</w:t>
            </w:r>
          </w:p>
          <w:p w:rsidR="00475BC9" w:rsidRPr="00B417C5" w:rsidRDefault="00475BC9" w:rsidP="00B417C5">
            <w:r w:rsidRPr="00B417C5">
              <w:t>Funkcja liniowa (9 h)</w:t>
            </w:r>
          </w:p>
          <w:p w:rsidR="00475BC9" w:rsidRPr="00B417C5" w:rsidRDefault="00475BC9" w:rsidP="00B417C5">
            <w:r w:rsidRPr="00B417C5">
              <w:t xml:space="preserve"> Układy równań liniowych z dwiema niewiadomymi  (14h)</w:t>
            </w:r>
          </w:p>
          <w:p w:rsidR="00475BC9" w:rsidRPr="00B417C5" w:rsidRDefault="00475BC9" w:rsidP="00B417C5">
            <w:r w:rsidRPr="00B417C5">
              <w:t>Trygonometria kąta ostrego (9h)</w:t>
            </w:r>
          </w:p>
        </w:tc>
        <w:tc>
          <w:tcPr>
            <w:tcW w:w="5111" w:type="dxa"/>
          </w:tcPr>
          <w:p w:rsidR="00475BC9" w:rsidRPr="00B417C5" w:rsidRDefault="00475BC9" w:rsidP="00B417C5">
            <w:pPr>
              <w:rPr>
                <w:u w:val="single"/>
              </w:rPr>
            </w:pPr>
            <w:r w:rsidRPr="00B417C5">
              <w:rPr>
                <w:u w:val="single"/>
              </w:rPr>
              <w:t>Kurs 102</w:t>
            </w:r>
          </w:p>
          <w:p w:rsidR="00475BC9" w:rsidRPr="00B417C5" w:rsidRDefault="00475BC9" w:rsidP="00B417C5">
            <w:r w:rsidRPr="00B417C5">
              <w:t>Funkcja i jej własności (dziedzina i miejsce zerowe z wzoru) (4h)</w:t>
            </w:r>
          </w:p>
          <w:p w:rsidR="00475BC9" w:rsidRPr="00B417C5" w:rsidRDefault="00475BC9" w:rsidP="00B417C5">
            <w:r w:rsidRPr="00B417C5">
              <w:t>Podstawowe własności wybranych funkcji  (9h)</w:t>
            </w:r>
          </w:p>
          <w:p w:rsidR="00475BC9" w:rsidRPr="00B417C5" w:rsidRDefault="00475BC9" w:rsidP="00B417C5">
            <w:r w:rsidRPr="00B417C5">
              <w:t>Funkcja liniowa (9 h)</w:t>
            </w:r>
          </w:p>
          <w:p w:rsidR="00475BC9" w:rsidRPr="00B417C5" w:rsidRDefault="00475BC9" w:rsidP="00B417C5">
            <w:r w:rsidRPr="00B417C5">
              <w:t xml:space="preserve"> Układy równań liniowych z dwiema niewiadomymi  (14h)</w:t>
            </w:r>
          </w:p>
          <w:p w:rsidR="00475BC9" w:rsidRPr="00B417C5" w:rsidRDefault="00475BC9" w:rsidP="00B417C5">
            <w:r w:rsidRPr="00B417C5">
              <w:t>Trygonometria kąta ostrego (9h)</w:t>
            </w:r>
          </w:p>
        </w:tc>
      </w:tr>
      <w:tr w:rsidR="00475BC9" w:rsidRPr="00B417C5" w:rsidTr="00551B46">
        <w:tc>
          <w:tcPr>
            <w:tcW w:w="5495" w:type="dxa"/>
          </w:tcPr>
          <w:p w:rsidR="00475BC9" w:rsidRPr="00B417C5" w:rsidRDefault="00475BC9" w:rsidP="00B417C5">
            <w:pPr>
              <w:rPr>
                <w:u w:val="single"/>
              </w:rPr>
            </w:pPr>
            <w:r w:rsidRPr="00B417C5">
              <w:rPr>
                <w:u w:val="single"/>
              </w:rPr>
              <w:t>Kurs 103</w:t>
            </w:r>
          </w:p>
          <w:p w:rsidR="00475BC9" w:rsidRPr="00B417C5" w:rsidRDefault="00475BC9" w:rsidP="00B417C5">
            <w:r w:rsidRPr="00B417C5">
              <w:t>Równania i nierówności z wartością bezwzględną (9 h)</w:t>
            </w:r>
          </w:p>
          <w:p w:rsidR="00475BC9" w:rsidRPr="00B417C5" w:rsidRDefault="00475BC9" w:rsidP="00B417C5">
            <w:r w:rsidRPr="00B417C5">
              <w:lastRenderedPageBreak/>
              <w:t>Przekształcenia wykresów funkcji  (6h)</w:t>
            </w:r>
          </w:p>
          <w:p w:rsidR="00475BC9" w:rsidRPr="00B417C5" w:rsidRDefault="00475BC9" w:rsidP="00B417C5">
            <w:r w:rsidRPr="00B417C5">
              <w:t xml:space="preserve">Okrąg i koło, wycinek, łuk. Kąty w kole. Pole koła i wycinka.(7 h) </w:t>
            </w:r>
          </w:p>
          <w:p w:rsidR="00475BC9" w:rsidRPr="00B417C5" w:rsidRDefault="00475BC9" w:rsidP="00B417C5">
            <w:r w:rsidRPr="00B417C5">
              <w:t>Funkcja kwadratowa (22h)</w:t>
            </w:r>
          </w:p>
        </w:tc>
        <w:tc>
          <w:tcPr>
            <w:tcW w:w="5111" w:type="dxa"/>
          </w:tcPr>
          <w:p w:rsidR="00475BC9" w:rsidRPr="00B417C5" w:rsidRDefault="00475BC9" w:rsidP="00B417C5">
            <w:pPr>
              <w:rPr>
                <w:u w:val="single"/>
              </w:rPr>
            </w:pPr>
            <w:r w:rsidRPr="00B417C5">
              <w:rPr>
                <w:u w:val="single"/>
              </w:rPr>
              <w:lastRenderedPageBreak/>
              <w:t>Kurs 201</w:t>
            </w:r>
          </w:p>
          <w:p w:rsidR="00475BC9" w:rsidRPr="00B417C5" w:rsidRDefault="00475BC9" w:rsidP="00B417C5">
            <w:r w:rsidRPr="00B417C5">
              <w:t xml:space="preserve">Równania i nierówności z wartością bezwzględną i parametrem (16h) </w:t>
            </w:r>
          </w:p>
          <w:p w:rsidR="00475BC9" w:rsidRPr="00B417C5" w:rsidRDefault="00475BC9" w:rsidP="00B417C5">
            <w:r w:rsidRPr="00B417C5">
              <w:lastRenderedPageBreak/>
              <w:t>Przekształcenia wykresów funkcji (12h)</w:t>
            </w:r>
          </w:p>
          <w:p w:rsidR="00475BC9" w:rsidRPr="00B417C5" w:rsidRDefault="00475BC9" w:rsidP="00B417C5">
            <w:r w:rsidRPr="00B417C5">
              <w:t>Geometria płaska – pojęcia wstępne. Trójkąty (22h)</w:t>
            </w:r>
          </w:p>
        </w:tc>
      </w:tr>
      <w:tr w:rsidR="00475BC9" w:rsidRPr="00B417C5" w:rsidTr="00551B46">
        <w:tc>
          <w:tcPr>
            <w:tcW w:w="5495" w:type="dxa"/>
          </w:tcPr>
          <w:p w:rsidR="00475BC9" w:rsidRPr="00B417C5" w:rsidRDefault="00475BC9" w:rsidP="00B417C5">
            <w:pPr>
              <w:rPr>
                <w:u w:val="single"/>
              </w:rPr>
            </w:pPr>
            <w:r w:rsidRPr="00B417C5">
              <w:rPr>
                <w:u w:val="single"/>
              </w:rPr>
              <w:lastRenderedPageBreak/>
              <w:t>Kurs 104</w:t>
            </w:r>
          </w:p>
          <w:p w:rsidR="00475BC9" w:rsidRPr="00B417C5" w:rsidRDefault="00475BC9" w:rsidP="00B417C5">
            <w:r w:rsidRPr="00B417C5">
              <w:t>Geometria płaska – pojęcia wstępne. Trójkąty (17h)</w:t>
            </w:r>
          </w:p>
          <w:p w:rsidR="00475BC9" w:rsidRPr="00B417C5" w:rsidRDefault="00475BC9" w:rsidP="00B417C5">
            <w:r w:rsidRPr="00B417C5">
              <w:t>Okrąg opisany na trójkącie. Okrąg wpisany w trójkąt (6h) Trygonometria (14h)</w:t>
            </w:r>
          </w:p>
          <w:p w:rsidR="00475BC9" w:rsidRPr="00B417C5" w:rsidRDefault="00475BC9" w:rsidP="00B417C5">
            <w:r w:rsidRPr="00B417C5">
              <w:t>Geometria płaska. Pole trójkąta (10h)</w:t>
            </w:r>
          </w:p>
        </w:tc>
        <w:tc>
          <w:tcPr>
            <w:tcW w:w="5111" w:type="dxa"/>
          </w:tcPr>
          <w:p w:rsidR="00475BC9" w:rsidRPr="00B417C5" w:rsidRDefault="00475BC9" w:rsidP="00B417C5">
            <w:pPr>
              <w:rPr>
                <w:u w:val="single"/>
              </w:rPr>
            </w:pPr>
            <w:r w:rsidRPr="00B417C5">
              <w:rPr>
                <w:u w:val="single"/>
              </w:rPr>
              <w:t>Kurs 202</w:t>
            </w:r>
          </w:p>
          <w:p w:rsidR="00475BC9" w:rsidRPr="00B417C5" w:rsidRDefault="00475BC9" w:rsidP="00B417C5">
            <w:r w:rsidRPr="00B417C5">
              <w:t>Funkcja kwadratowa (31h)</w:t>
            </w:r>
          </w:p>
          <w:p w:rsidR="00475BC9" w:rsidRPr="00B417C5" w:rsidRDefault="00475BC9" w:rsidP="00B417C5">
            <w:r w:rsidRPr="00B417C5">
              <w:t>Trygonometria (19h)</w:t>
            </w:r>
          </w:p>
        </w:tc>
      </w:tr>
      <w:tr w:rsidR="00475BC9" w:rsidRPr="00B417C5" w:rsidTr="00551B46">
        <w:tc>
          <w:tcPr>
            <w:tcW w:w="5495" w:type="dxa"/>
          </w:tcPr>
          <w:p w:rsidR="00475BC9" w:rsidRPr="00B417C5" w:rsidRDefault="00475BC9" w:rsidP="00B417C5">
            <w:pPr>
              <w:rPr>
                <w:u w:val="single"/>
              </w:rPr>
            </w:pPr>
            <w:r w:rsidRPr="00B417C5">
              <w:rPr>
                <w:u w:val="single"/>
              </w:rPr>
              <w:t>Kurs 105</w:t>
            </w:r>
          </w:p>
          <w:p w:rsidR="00475BC9" w:rsidRPr="00B417C5" w:rsidRDefault="00475BC9" w:rsidP="00B417C5">
            <w:r w:rsidRPr="00B417C5">
              <w:t>Wielomiany (24h)</w:t>
            </w:r>
          </w:p>
          <w:p w:rsidR="00475BC9" w:rsidRPr="00B417C5" w:rsidRDefault="00475BC9" w:rsidP="00B417C5">
            <w:r w:rsidRPr="00B417C5">
              <w:t>Geometria analityczna (bez równania okręgu) (10h)</w:t>
            </w:r>
          </w:p>
          <w:p w:rsidR="00475BC9" w:rsidRPr="00B417C5" w:rsidRDefault="00475BC9" w:rsidP="00B417C5">
            <w:r w:rsidRPr="00B417C5">
              <w:t>Ułamek algebraiczny (14h)</w:t>
            </w:r>
          </w:p>
        </w:tc>
        <w:tc>
          <w:tcPr>
            <w:tcW w:w="5111" w:type="dxa"/>
          </w:tcPr>
          <w:p w:rsidR="00475BC9" w:rsidRPr="00B417C5" w:rsidRDefault="00475BC9" w:rsidP="00B417C5">
            <w:pPr>
              <w:rPr>
                <w:u w:val="single"/>
              </w:rPr>
            </w:pPr>
            <w:r w:rsidRPr="00B417C5">
              <w:rPr>
                <w:u w:val="single"/>
              </w:rPr>
              <w:t>Kurs 203</w:t>
            </w:r>
          </w:p>
          <w:p w:rsidR="00475BC9" w:rsidRPr="00B417C5" w:rsidRDefault="00475BC9" w:rsidP="00B417C5">
            <w:r w:rsidRPr="00B417C5">
              <w:t>Wielomiany (34h)</w:t>
            </w:r>
          </w:p>
          <w:p w:rsidR="00475BC9" w:rsidRPr="00B417C5" w:rsidRDefault="00475BC9" w:rsidP="00B417C5">
            <w:r w:rsidRPr="00B417C5">
              <w:t>Dwumian Newtona. Trójkąt Pascala (4h)</w:t>
            </w:r>
          </w:p>
          <w:p w:rsidR="00475BC9" w:rsidRPr="00B417C5" w:rsidRDefault="00475BC9" w:rsidP="00B417C5">
            <w:r w:rsidRPr="00B417C5">
              <w:t xml:space="preserve"> Geometria płaska – okręgi i koła (13h)</w:t>
            </w:r>
          </w:p>
        </w:tc>
      </w:tr>
      <w:tr w:rsidR="00475BC9" w:rsidRPr="00B417C5" w:rsidTr="00551B46">
        <w:tc>
          <w:tcPr>
            <w:tcW w:w="5495" w:type="dxa"/>
          </w:tcPr>
          <w:p w:rsidR="00475BC9" w:rsidRPr="00B417C5" w:rsidRDefault="00475BC9" w:rsidP="00B417C5">
            <w:pPr>
              <w:rPr>
                <w:u w:val="single"/>
              </w:rPr>
            </w:pPr>
            <w:r w:rsidRPr="00B417C5">
              <w:rPr>
                <w:u w:val="single"/>
              </w:rPr>
              <w:t>Kurs 106</w:t>
            </w:r>
          </w:p>
          <w:p w:rsidR="00475BC9" w:rsidRPr="00B417C5" w:rsidRDefault="00475BC9" w:rsidP="00B417C5">
            <w:r w:rsidRPr="00B417C5">
              <w:t>Ciągi (18h)</w:t>
            </w:r>
          </w:p>
          <w:p w:rsidR="00475BC9" w:rsidRPr="00B417C5" w:rsidRDefault="00475BC9" w:rsidP="00B417C5">
            <w:r w:rsidRPr="00B417C5">
              <w:t>Geometria płaska – czworokąty (12h)</w:t>
            </w:r>
          </w:p>
          <w:p w:rsidR="00475BC9" w:rsidRPr="00B417C5" w:rsidRDefault="00475BC9" w:rsidP="00B417C5">
            <w:pPr>
              <w:rPr>
                <w:u w:val="single"/>
              </w:rPr>
            </w:pPr>
            <w:r w:rsidRPr="00B417C5">
              <w:t>Geometria płaska – pole czworokąta (15h)</w:t>
            </w:r>
          </w:p>
        </w:tc>
        <w:tc>
          <w:tcPr>
            <w:tcW w:w="5111" w:type="dxa"/>
          </w:tcPr>
          <w:p w:rsidR="00475BC9" w:rsidRPr="00B417C5" w:rsidRDefault="00475BC9" w:rsidP="00B417C5">
            <w:pPr>
              <w:rPr>
                <w:u w:val="single"/>
              </w:rPr>
            </w:pPr>
            <w:r w:rsidRPr="00B417C5">
              <w:rPr>
                <w:u w:val="single"/>
              </w:rPr>
              <w:t>Kurs 204</w:t>
            </w:r>
          </w:p>
          <w:p w:rsidR="00475BC9" w:rsidRPr="00B417C5" w:rsidRDefault="00475BC9" w:rsidP="00B417C5">
            <w:r w:rsidRPr="00B417C5">
              <w:t>Geometria płaska. Pole koła, pole trójkąta. (13h)</w:t>
            </w:r>
          </w:p>
          <w:p w:rsidR="00475BC9" w:rsidRPr="00B417C5" w:rsidRDefault="00475BC9" w:rsidP="00B417C5">
            <w:r w:rsidRPr="00B417C5">
              <w:t>Ułamki algebraiczne. Równania i nierówności wymierne (19h)</w:t>
            </w:r>
          </w:p>
          <w:p w:rsidR="00475BC9" w:rsidRPr="00B417C5" w:rsidRDefault="00475BC9" w:rsidP="00B417C5">
            <w:r w:rsidRPr="00B417C5">
              <w:t>Geometria płaska – czworokąty (16h))</w:t>
            </w:r>
          </w:p>
        </w:tc>
      </w:tr>
      <w:tr w:rsidR="00475BC9" w:rsidRPr="00B417C5" w:rsidTr="00551B46">
        <w:tc>
          <w:tcPr>
            <w:tcW w:w="5495" w:type="dxa"/>
          </w:tcPr>
          <w:p w:rsidR="00475BC9" w:rsidRPr="00B417C5" w:rsidRDefault="00475BC9" w:rsidP="00B417C5">
            <w:pPr>
              <w:rPr>
                <w:u w:val="single"/>
              </w:rPr>
            </w:pPr>
            <w:r w:rsidRPr="00B417C5">
              <w:rPr>
                <w:u w:val="single"/>
              </w:rPr>
              <w:t>Kurs 107</w:t>
            </w:r>
          </w:p>
          <w:p w:rsidR="00475BC9" w:rsidRPr="00B417C5" w:rsidRDefault="00475BC9" w:rsidP="00B417C5">
            <w:r w:rsidRPr="00B417C5">
              <w:t>Geometria analityczna (22h)</w:t>
            </w:r>
          </w:p>
          <w:p w:rsidR="00475BC9" w:rsidRPr="00B417C5" w:rsidRDefault="00475BC9" w:rsidP="00B417C5">
            <w:r w:rsidRPr="00B417C5">
              <w:t>Rachunek prawdopodobieństwa. Elementy statystyki opisowej (25h)</w:t>
            </w:r>
          </w:p>
        </w:tc>
        <w:tc>
          <w:tcPr>
            <w:tcW w:w="5111" w:type="dxa"/>
          </w:tcPr>
          <w:p w:rsidR="00475BC9" w:rsidRPr="00B417C5" w:rsidRDefault="00475BC9" w:rsidP="00B417C5">
            <w:pPr>
              <w:rPr>
                <w:u w:val="single"/>
              </w:rPr>
            </w:pPr>
            <w:r w:rsidRPr="00B417C5">
              <w:rPr>
                <w:u w:val="single"/>
              </w:rPr>
              <w:t>Kurs 205</w:t>
            </w:r>
          </w:p>
          <w:p w:rsidR="00475BC9" w:rsidRPr="00B417C5" w:rsidRDefault="00475BC9" w:rsidP="00B417C5">
            <w:r w:rsidRPr="00B417C5">
              <w:t>Geometria analityczna (13h)</w:t>
            </w:r>
          </w:p>
          <w:p w:rsidR="00475BC9" w:rsidRPr="00B417C5" w:rsidRDefault="00475BC9" w:rsidP="00B417C5">
            <w:r w:rsidRPr="00B417C5">
              <w:t>Ciągi liczbowe (23h)</w:t>
            </w:r>
          </w:p>
          <w:p w:rsidR="00475BC9" w:rsidRPr="00B417C5" w:rsidRDefault="00475BC9" w:rsidP="00B417C5">
            <w:r w:rsidRPr="00B417C5">
              <w:t xml:space="preserve">Geometria płaska – pole czworokąta (11h) </w:t>
            </w:r>
          </w:p>
        </w:tc>
      </w:tr>
      <w:tr w:rsidR="00475BC9" w:rsidRPr="00B417C5" w:rsidTr="00551B46">
        <w:tc>
          <w:tcPr>
            <w:tcW w:w="5495" w:type="dxa"/>
          </w:tcPr>
          <w:p w:rsidR="00475BC9" w:rsidRPr="00B417C5" w:rsidRDefault="00475BC9" w:rsidP="00B417C5">
            <w:pPr>
              <w:rPr>
                <w:u w:val="single"/>
              </w:rPr>
            </w:pPr>
            <w:r w:rsidRPr="00B417C5">
              <w:rPr>
                <w:u w:val="single"/>
              </w:rPr>
              <w:t>Kurs 108</w:t>
            </w:r>
          </w:p>
          <w:p w:rsidR="00475BC9" w:rsidRPr="00B417C5" w:rsidRDefault="00475BC9" w:rsidP="00B417C5">
            <w:r w:rsidRPr="00B417C5">
              <w:t>Funkcja wykładnicza. Funkcja logarytmiczna (12h)</w:t>
            </w:r>
          </w:p>
          <w:p w:rsidR="00475BC9" w:rsidRPr="00B417C5" w:rsidRDefault="00475BC9" w:rsidP="00B417C5">
            <w:r w:rsidRPr="00B417C5">
              <w:t>Geometria przestrzenna – wielościany (22h)</w:t>
            </w:r>
          </w:p>
          <w:p w:rsidR="00475BC9" w:rsidRPr="00B417C5" w:rsidRDefault="00475BC9" w:rsidP="00B417C5">
            <w:pPr>
              <w:rPr>
                <w:u w:val="single"/>
              </w:rPr>
            </w:pPr>
            <w:r w:rsidRPr="00B417C5">
              <w:t xml:space="preserve"> Geometria przestrzenna – bryły obrotowe (14h)</w:t>
            </w:r>
          </w:p>
        </w:tc>
        <w:tc>
          <w:tcPr>
            <w:tcW w:w="5111" w:type="dxa"/>
          </w:tcPr>
          <w:p w:rsidR="00475BC9" w:rsidRPr="00B417C5" w:rsidRDefault="00475BC9" w:rsidP="00B417C5">
            <w:pPr>
              <w:rPr>
                <w:u w:val="single"/>
              </w:rPr>
            </w:pPr>
            <w:r w:rsidRPr="00B417C5">
              <w:rPr>
                <w:u w:val="single"/>
              </w:rPr>
              <w:t>Kurs 206</w:t>
            </w:r>
          </w:p>
          <w:p w:rsidR="00475BC9" w:rsidRPr="00B417C5" w:rsidRDefault="00475BC9" w:rsidP="00B417C5">
            <w:r w:rsidRPr="00B417C5">
              <w:t>Trygonometria (21h)</w:t>
            </w:r>
          </w:p>
          <w:p w:rsidR="00475BC9" w:rsidRPr="00B417C5" w:rsidRDefault="00475BC9" w:rsidP="00B417C5">
            <w:r w:rsidRPr="00B417C5">
              <w:t xml:space="preserve"> Elementy analizy matematycznej(28h)</w:t>
            </w:r>
          </w:p>
        </w:tc>
      </w:tr>
      <w:tr w:rsidR="00475BC9" w:rsidRPr="00B417C5" w:rsidTr="00551B46">
        <w:tc>
          <w:tcPr>
            <w:tcW w:w="5495" w:type="dxa"/>
          </w:tcPr>
          <w:p w:rsidR="00475BC9" w:rsidRPr="00B417C5" w:rsidRDefault="00475BC9" w:rsidP="00B417C5">
            <w:pPr>
              <w:rPr>
                <w:u w:val="single"/>
              </w:rPr>
            </w:pPr>
          </w:p>
        </w:tc>
        <w:tc>
          <w:tcPr>
            <w:tcW w:w="5111" w:type="dxa"/>
          </w:tcPr>
          <w:p w:rsidR="00475BC9" w:rsidRPr="00B417C5" w:rsidRDefault="00475BC9" w:rsidP="00B417C5">
            <w:pPr>
              <w:rPr>
                <w:u w:val="single"/>
              </w:rPr>
            </w:pPr>
            <w:r w:rsidRPr="00B417C5">
              <w:rPr>
                <w:u w:val="single"/>
              </w:rPr>
              <w:t>Kurs 207</w:t>
            </w:r>
          </w:p>
          <w:p w:rsidR="00475BC9" w:rsidRPr="00B417C5" w:rsidRDefault="00475BC9" w:rsidP="00B417C5">
            <w:r w:rsidRPr="00B417C5">
              <w:t>Geometria analityczna (26h)</w:t>
            </w:r>
          </w:p>
          <w:p w:rsidR="00475BC9" w:rsidRPr="00B417C5" w:rsidRDefault="00475BC9" w:rsidP="00B417C5">
            <w:pPr>
              <w:rPr>
                <w:u w:val="single"/>
              </w:rPr>
            </w:pPr>
            <w:r w:rsidRPr="00B417C5">
              <w:t>Funkcja wykładnicza. Funkcja logarytmiczna (20h)</w:t>
            </w:r>
          </w:p>
        </w:tc>
      </w:tr>
      <w:tr w:rsidR="00475BC9" w:rsidRPr="00B417C5" w:rsidTr="00551B46">
        <w:tc>
          <w:tcPr>
            <w:tcW w:w="5495" w:type="dxa"/>
          </w:tcPr>
          <w:p w:rsidR="00475BC9" w:rsidRPr="00B417C5" w:rsidRDefault="00475BC9" w:rsidP="00B417C5">
            <w:pPr>
              <w:rPr>
                <w:u w:val="single"/>
              </w:rPr>
            </w:pPr>
          </w:p>
        </w:tc>
        <w:tc>
          <w:tcPr>
            <w:tcW w:w="5111" w:type="dxa"/>
          </w:tcPr>
          <w:p w:rsidR="00475BC9" w:rsidRPr="00B417C5" w:rsidRDefault="00475BC9" w:rsidP="00B417C5">
            <w:pPr>
              <w:rPr>
                <w:u w:val="single"/>
              </w:rPr>
            </w:pPr>
            <w:r w:rsidRPr="00B417C5">
              <w:rPr>
                <w:u w:val="single"/>
              </w:rPr>
              <w:t>Kurs 208</w:t>
            </w:r>
          </w:p>
          <w:p w:rsidR="00475BC9" w:rsidRPr="00B417C5" w:rsidRDefault="00475BC9" w:rsidP="00B417C5">
            <w:r w:rsidRPr="00B417C5">
              <w:t>Kombinatoryka (14h)</w:t>
            </w:r>
          </w:p>
          <w:p w:rsidR="00475BC9" w:rsidRPr="00B417C5" w:rsidRDefault="00475BC9" w:rsidP="00B417C5">
            <w:r w:rsidRPr="00B417C5">
              <w:t xml:space="preserve">Rachunek prawdopodobieństwa. Elementy statystyki </w:t>
            </w:r>
            <w:r w:rsidRPr="00B417C5">
              <w:br/>
              <w:t>opisowej (33h)</w:t>
            </w:r>
          </w:p>
          <w:p w:rsidR="00475BC9" w:rsidRPr="00B417C5" w:rsidRDefault="00475BC9" w:rsidP="00B417C5">
            <w:r w:rsidRPr="00B417C5">
              <w:t>Geometria przestrzenna – wielościany (31h)</w:t>
            </w:r>
          </w:p>
          <w:p w:rsidR="00475BC9" w:rsidRPr="00B417C5" w:rsidRDefault="00475BC9" w:rsidP="00B417C5">
            <w:pPr>
              <w:rPr>
                <w:u w:val="single"/>
              </w:rPr>
            </w:pPr>
            <w:r w:rsidRPr="00B417C5">
              <w:t>Geometria przestrzenna – bryły obrotowe (20h)</w:t>
            </w:r>
          </w:p>
        </w:tc>
      </w:tr>
    </w:tbl>
    <w:p w:rsidR="00475BC9" w:rsidRPr="00B417C5" w:rsidRDefault="00475BC9" w:rsidP="00B417C5">
      <w:pPr>
        <w:jc w:val="center"/>
      </w:pPr>
    </w:p>
    <w:p w:rsidR="00475BC9" w:rsidRPr="00B417C5" w:rsidRDefault="00475BC9" w:rsidP="00B417C5"/>
    <w:p w:rsidR="00475BC9" w:rsidRPr="00B417C5" w:rsidRDefault="00475BC9" w:rsidP="00B417C5">
      <w:pPr>
        <w:jc w:val="both"/>
        <w:rPr>
          <w:b/>
          <w:color w:val="000000"/>
        </w:rPr>
      </w:pPr>
    </w:p>
    <w:p w:rsidR="00BF5573" w:rsidRPr="00B417C5" w:rsidRDefault="00BF5573" w:rsidP="00B417C5">
      <w:pPr>
        <w:shd w:val="clear" w:color="auto" w:fill="FFFF00"/>
        <w:jc w:val="center"/>
        <w:rPr>
          <w:b/>
          <w:smallCaps/>
          <w:color w:val="000000"/>
          <w:u w:val="single"/>
        </w:rPr>
      </w:pPr>
      <w:r w:rsidRPr="00B417C5">
        <w:rPr>
          <w:b/>
          <w:smallCaps/>
          <w:u w:val="single"/>
        </w:rPr>
        <w:t>FIZYKA</w:t>
      </w:r>
    </w:p>
    <w:p w:rsidR="00475BC9" w:rsidRPr="00B417C5" w:rsidRDefault="00475BC9" w:rsidP="00B417C5">
      <w:pPr>
        <w:jc w:val="both"/>
        <w:rPr>
          <w:b/>
          <w:color w:val="000000"/>
        </w:rPr>
      </w:pPr>
    </w:p>
    <w:p w:rsidR="00475BC9" w:rsidRPr="00B417C5" w:rsidRDefault="00475BC9" w:rsidP="00B417C5">
      <w:pPr>
        <w:jc w:val="both"/>
        <w:rPr>
          <w:b/>
          <w:color w:val="000000"/>
        </w:rPr>
      </w:pPr>
    </w:p>
    <w:p w:rsidR="007B3737" w:rsidRPr="00B417C5" w:rsidRDefault="007B3737" w:rsidP="00B417C5">
      <w:pPr>
        <w:numPr>
          <w:ilvl w:val="0"/>
          <w:numId w:val="48"/>
        </w:numPr>
        <w:jc w:val="both"/>
      </w:pPr>
      <w:r w:rsidRPr="00B417C5">
        <w:t>Podział modułów w procesie nauczania:</w:t>
      </w:r>
    </w:p>
    <w:p w:rsidR="007B3737" w:rsidRPr="00B417C5" w:rsidRDefault="007B3737" w:rsidP="00B417C5">
      <w:pPr>
        <w:numPr>
          <w:ilvl w:val="0"/>
          <w:numId w:val="3"/>
        </w:numPr>
        <w:jc w:val="both"/>
      </w:pPr>
      <w:r w:rsidRPr="00B417C5">
        <w:lastRenderedPageBreak/>
        <w:t>MODUŁ  PODSTAWOWY – 2 kursy  (120 godz.);</w:t>
      </w:r>
    </w:p>
    <w:p w:rsidR="007B3737" w:rsidRPr="00B417C5" w:rsidRDefault="007B3737" w:rsidP="00B417C5">
      <w:pPr>
        <w:numPr>
          <w:ilvl w:val="0"/>
          <w:numId w:val="3"/>
        </w:numPr>
        <w:jc w:val="both"/>
      </w:pPr>
      <w:r w:rsidRPr="00B417C5">
        <w:t>MODUŁY  SPECJALIZACJI – 5 kursów  (300 godzin);</w:t>
      </w:r>
    </w:p>
    <w:p w:rsidR="007B3737" w:rsidRPr="00B417C5" w:rsidRDefault="007B3737" w:rsidP="00B417C5">
      <w:pPr>
        <w:numPr>
          <w:ilvl w:val="0"/>
          <w:numId w:val="3"/>
        </w:numPr>
        <w:jc w:val="both"/>
      </w:pPr>
      <w:r w:rsidRPr="00B417C5">
        <w:t>MODUŁ  MATURALNY – 1 kurs (ok.20 godz.)</w:t>
      </w:r>
    </w:p>
    <w:p w:rsidR="007B3737" w:rsidRPr="00B417C5" w:rsidRDefault="007B3737" w:rsidP="00B417C5">
      <w:pPr>
        <w:pStyle w:val="Tytu"/>
        <w:jc w:val="both"/>
        <w:rPr>
          <w:rFonts w:ascii="Times New Roman" w:hAnsi="Times New Roman" w:cs="Times New Roman"/>
          <w:b w:val="0"/>
        </w:rPr>
      </w:pPr>
    </w:p>
    <w:p w:rsidR="007B3737" w:rsidRPr="00B417C5" w:rsidRDefault="007B3737" w:rsidP="00B417C5">
      <w:pPr>
        <w:pStyle w:val="Tytu"/>
        <w:numPr>
          <w:ilvl w:val="0"/>
          <w:numId w:val="48"/>
        </w:numPr>
        <w:jc w:val="both"/>
        <w:rPr>
          <w:rFonts w:ascii="Times New Roman" w:hAnsi="Times New Roman" w:cs="Times New Roman"/>
          <w:b w:val="0"/>
        </w:rPr>
      </w:pPr>
      <w:r w:rsidRPr="00B417C5">
        <w:rPr>
          <w:rFonts w:ascii="Times New Roman" w:hAnsi="Times New Roman" w:cs="Times New Roman"/>
          <w:b w:val="0"/>
        </w:rPr>
        <w:t>Fizyka– układ  modułów</w:t>
      </w:r>
    </w:p>
    <w:p w:rsidR="007B3737" w:rsidRPr="00B417C5" w:rsidRDefault="007B3737" w:rsidP="00B417C5">
      <w:pPr>
        <w:pStyle w:val="Tytu"/>
        <w:jc w:val="both"/>
        <w:rPr>
          <w:rFonts w:ascii="Times New Roman" w:hAnsi="Times New Roman" w:cs="Times New Roman"/>
          <w:b w:val="0"/>
        </w:rPr>
      </w:pPr>
    </w:p>
    <w:tbl>
      <w:tblPr>
        <w:tblpPr w:leftFromText="141" w:rightFromText="141" w:vertAnchor="text" w:horzAnchor="margin" w:tblpY="4"/>
        <w:tblW w:w="101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2541"/>
        <w:gridCol w:w="1870"/>
        <w:gridCol w:w="5739"/>
      </w:tblGrid>
      <w:tr w:rsidR="007B3737" w:rsidRPr="00B417C5" w:rsidTr="00551B46">
        <w:tc>
          <w:tcPr>
            <w:tcW w:w="2541" w:type="dxa"/>
            <w:tcBorders>
              <w:top w:val="single" w:sz="4" w:space="0" w:color="auto"/>
              <w:left w:val="single" w:sz="4" w:space="0" w:color="auto"/>
              <w:bottom w:val="single" w:sz="4" w:space="0" w:color="auto"/>
              <w:right w:val="single" w:sz="4" w:space="0" w:color="auto"/>
            </w:tcBorders>
            <w:vAlign w:val="center"/>
          </w:tcPr>
          <w:p w:rsidR="007B3737" w:rsidRPr="00B417C5" w:rsidRDefault="007B3737" w:rsidP="00B417C5">
            <w:pPr>
              <w:jc w:val="center"/>
            </w:pPr>
            <w:r w:rsidRPr="00B417C5">
              <w:t>MATURA ROZSZERZONA</w:t>
            </w:r>
          </w:p>
        </w:tc>
        <w:tc>
          <w:tcPr>
            <w:tcW w:w="1870" w:type="dxa"/>
            <w:tcBorders>
              <w:top w:val="single" w:sz="4" w:space="0" w:color="auto"/>
              <w:left w:val="single" w:sz="4" w:space="0" w:color="auto"/>
              <w:bottom w:val="single" w:sz="4" w:space="0" w:color="auto"/>
              <w:right w:val="single" w:sz="4" w:space="0" w:color="auto"/>
            </w:tcBorders>
            <w:vAlign w:val="center"/>
          </w:tcPr>
          <w:p w:rsidR="007B3737" w:rsidRPr="00B417C5" w:rsidRDefault="007B3737" w:rsidP="00B417C5">
            <w:pPr>
              <w:jc w:val="center"/>
            </w:pPr>
            <w:r w:rsidRPr="00B417C5">
              <w:t>7 MODUŁÓW</w:t>
            </w:r>
          </w:p>
        </w:tc>
        <w:tc>
          <w:tcPr>
            <w:tcW w:w="5739" w:type="dxa"/>
            <w:tcBorders>
              <w:top w:val="single" w:sz="4" w:space="0" w:color="auto"/>
              <w:left w:val="single" w:sz="4" w:space="0" w:color="auto"/>
              <w:bottom w:val="single" w:sz="4" w:space="0" w:color="auto"/>
              <w:right w:val="single" w:sz="4" w:space="0" w:color="auto"/>
            </w:tcBorders>
            <w:vAlign w:val="center"/>
          </w:tcPr>
          <w:p w:rsidR="007B3737" w:rsidRPr="00B417C5" w:rsidRDefault="007B3737" w:rsidP="00B417C5">
            <w:pPr>
              <w:jc w:val="center"/>
            </w:pPr>
            <w:r w:rsidRPr="00B417C5">
              <w:t>MODUŁY  PODSTAWOWE 101,102</w:t>
            </w:r>
          </w:p>
          <w:p w:rsidR="007B3737" w:rsidRPr="00B417C5" w:rsidRDefault="007B3737" w:rsidP="00B417C5">
            <w:pPr>
              <w:jc w:val="center"/>
            </w:pPr>
            <w:r w:rsidRPr="00B417C5">
              <w:t>5 MODUŁÓW  SPECJALIZACJI 201-205</w:t>
            </w:r>
          </w:p>
          <w:p w:rsidR="007B3737" w:rsidRPr="00B417C5" w:rsidRDefault="007B3737" w:rsidP="00B417C5">
            <w:pPr>
              <w:jc w:val="center"/>
            </w:pPr>
            <w:r w:rsidRPr="00B417C5">
              <w:t>+</w:t>
            </w:r>
          </w:p>
          <w:p w:rsidR="007B3737" w:rsidRPr="00B417C5" w:rsidRDefault="007B3737" w:rsidP="00B417C5">
            <w:pPr>
              <w:jc w:val="center"/>
            </w:pPr>
            <w:r w:rsidRPr="00B417C5">
              <w:t>2 MODUŁY  DO WYBORU 206-207</w:t>
            </w:r>
          </w:p>
          <w:p w:rsidR="007B3737" w:rsidRPr="00B417C5" w:rsidRDefault="007B3737" w:rsidP="00B417C5">
            <w:pPr>
              <w:jc w:val="center"/>
            </w:pPr>
            <w:r w:rsidRPr="00B417C5">
              <w:t>1 MODUŁ  MATURALNY 301</w:t>
            </w:r>
          </w:p>
        </w:tc>
      </w:tr>
    </w:tbl>
    <w:p w:rsidR="007B3737" w:rsidRPr="00B417C5" w:rsidRDefault="007B3737" w:rsidP="00B417C5">
      <w:pPr>
        <w:pStyle w:val="Tytu"/>
        <w:tabs>
          <w:tab w:val="left" w:pos="6480"/>
        </w:tabs>
        <w:jc w:val="both"/>
        <w:rPr>
          <w:rFonts w:ascii="Times New Roman" w:hAnsi="Times New Roman" w:cs="Times New Roman"/>
          <w:b w:val="0"/>
        </w:rPr>
      </w:pPr>
    </w:p>
    <w:p w:rsidR="007B3737" w:rsidRPr="00B417C5" w:rsidRDefault="007B3737" w:rsidP="00B417C5">
      <w:pPr>
        <w:numPr>
          <w:ilvl w:val="0"/>
          <w:numId w:val="48"/>
        </w:numPr>
        <w:tabs>
          <w:tab w:val="left" w:pos="6480"/>
        </w:tabs>
        <w:jc w:val="both"/>
      </w:pPr>
      <w:r w:rsidRPr="00B417C5">
        <w:t>Opis kursów, warunki wstępne</w:t>
      </w:r>
    </w:p>
    <w:tbl>
      <w:tblPr>
        <w:tblpPr w:leftFromText="141" w:rightFromText="141" w:vertAnchor="text" w:horzAnchor="margin" w:tblpY="52"/>
        <w:tblW w:w="943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000"/>
      </w:tblPr>
      <w:tblGrid>
        <w:gridCol w:w="6410"/>
        <w:gridCol w:w="3020"/>
      </w:tblGrid>
      <w:tr w:rsidR="007B3737" w:rsidRPr="00B417C5" w:rsidTr="00551B46">
        <w:tc>
          <w:tcPr>
            <w:tcW w:w="7270" w:type="dxa"/>
            <w:tcBorders>
              <w:top w:val="single" w:sz="4" w:space="0" w:color="auto"/>
              <w:left w:val="single" w:sz="4" w:space="0" w:color="auto"/>
              <w:bottom w:val="single" w:sz="4" w:space="0" w:color="auto"/>
              <w:right w:val="single" w:sz="4" w:space="0" w:color="auto"/>
            </w:tcBorders>
            <w:vAlign w:val="center"/>
          </w:tcPr>
          <w:p w:rsidR="007B3737" w:rsidRPr="00B417C5" w:rsidRDefault="007B3737" w:rsidP="00B417C5">
            <w:pPr>
              <w:pStyle w:val="Nagwek9"/>
              <w:tabs>
                <w:tab w:val="left" w:pos="6480"/>
              </w:tabs>
              <w:spacing w:before="0" w:after="0"/>
              <w:jc w:val="both"/>
              <w:rPr>
                <w:rFonts w:ascii="Times New Roman" w:hAnsi="Times New Roman" w:cs="Times New Roman"/>
                <w:sz w:val="24"/>
                <w:szCs w:val="24"/>
              </w:rPr>
            </w:pPr>
            <w:r w:rsidRPr="00B417C5">
              <w:rPr>
                <w:rFonts w:ascii="Times New Roman" w:hAnsi="Times New Roman" w:cs="Times New Roman"/>
                <w:sz w:val="24"/>
                <w:szCs w:val="24"/>
              </w:rPr>
              <w:t>NAZWA MODUŁU</w:t>
            </w:r>
          </w:p>
        </w:tc>
        <w:tc>
          <w:tcPr>
            <w:tcW w:w="2160" w:type="dxa"/>
            <w:tcBorders>
              <w:top w:val="single" w:sz="4" w:space="0" w:color="auto"/>
              <w:left w:val="single" w:sz="4" w:space="0" w:color="auto"/>
              <w:bottom w:val="single" w:sz="4" w:space="0" w:color="auto"/>
              <w:right w:val="single" w:sz="4" w:space="0" w:color="auto"/>
            </w:tcBorders>
            <w:vAlign w:val="center"/>
          </w:tcPr>
          <w:p w:rsidR="007B3737" w:rsidRPr="00B417C5" w:rsidRDefault="007B3737" w:rsidP="00B417C5">
            <w:pPr>
              <w:tabs>
                <w:tab w:val="left" w:pos="6480"/>
              </w:tabs>
              <w:jc w:val="both"/>
            </w:pPr>
            <w:r w:rsidRPr="00B417C5">
              <w:t>WARUNKI WSTĘPNE</w:t>
            </w:r>
          </w:p>
          <w:p w:rsidR="007B3737" w:rsidRPr="00B417C5" w:rsidRDefault="007B3737" w:rsidP="00B417C5">
            <w:pPr>
              <w:tabs>
                <w:tab w:val="left" w:pos="6480"/>
              </w:tabs>
              <w:jc w:val="both"/>
            </w:pPr>
          </w:p>
        </w:tc>
      </w:tr>
      <w:tr w:rsidR="007B3737" w:rsidRPr="00B417C5" w:rsidTr="00551B46">
        <w:trPr>
          <w:trHeight w:val="332"/>
        </w:trPr>
        <w:tc>
          <w:tcPr>
            <w:tcW w:w="7270" w:type="dxa"/>
            <w:tcBorders>
              <w:top w:val="single" w:sz="4" w:space="0" w:color="auto"/>
              <w:left w:val="single" w:sz="4" w:space="0" w:color="auto"/>
              <w:bottom w:val="single" w:sz="4" w:space="0" w:color="auto"/>
              <w:right w:val="single" w:sz="4" w:space="0" w:color="auto"/>
            </w:tcBorders>
            <w:vAlign w:val="center"/>
          </w:tcPr>
          <w:p w:rsidR="007B3737" w:rsidRPr="00B417C5" w:rsidRDefault="007B3737" w:rsidP="00B417C5">
            <w:pPr>
              <w:pStyle w:val="Nagwek9"/>
              <w:tabs>
                <w:tab w:val="left" w:pos="6480"/>
              </w:tabs>
              <w:spacing w:before="0" w:after="0"/>
              <w:jc w:val="both"/>
              <w:rPr>
                <w:rFonts w:ascii="Times New Roman" w:hAnsi="Times New Roman" w:cs="Times New Roman"/>
                <w:sz w:val="24"/>
                <w:szCs w:val="24"/>
              </w:rPr>
            </w:pPr>
            <w:r w:rsidRPr="00B417C5">
              <w:rPr>
                <w:rFonts w:ascii="Times New Roman" w:hAnsi="Times New Roman" w:cs="Times New Roman"/>
                <w:sz w:val="24"/>
                <w:szCs w:val="24"/>
              </w:rPr>
              <w:t>MODUŁ 101 -  Mechanika,  Grawitacja i elementy astronomii, Drgania i fale,  Optyka ,Termodynamika.</w:t>
            </w:r>
          </w:p>
        </w:tc>
        <w:tc>
          <w:tcPr>
            <w:tcW w:w="2160" w:type="dxa"/>
            <w:tcBorders>
              <w:top w:val="single" w:sz="4" w:space="0" w:color="auto"/>
              <w:left w:val="single" w:sz="4" w:space="0" w:color="auto"/>
              <w:bottom w:val="single" w:sz="4" w:space="0" w:color="auto"/>
              <w:right w:val="single" w:sz="4" w:space="0" w:color="auto"/>
            </w:tcBorders>
            <w:vAlign w:val="center"/>
          </w:tcPr>
          <w:p w:rsidR="007B3737" w:rsidRPr="00B417C5" w:rsidRDefault="007B3737" w:rsidP="00B417C5">
            <w:pPr>
              <w:tabs>
                <w:tab w:val="left" w:pos="6480"/>
              </w:tabs>
              <w:jc w:val="both"/>
            </w:pPr>
          </w:p>
        </w:tc>
      </w:tr>
      <w:tr w:rsidR="007B3737" w:rsidRPr="00B417C5" w:rsidTr="00551B46">
        <w:trPr>
          <w:trHeight w:val="332"/>
        </w:trPr>
        <w:tc>
          <w:tcPr>
            <w:tcW w:w="7270" w:type="dxa"/>
            <w:tcBorders>
              <w:top w:val="single" w:sz="4" w:space="0" w:color="auto"/>
              <w:left w:val="single" w:sz="4" w:space="0" w:color="auto"/>
              <w:bottom w:val="single" w:sz="4" w:space="0" w:color="auto"/>
              <w:right w:val="single" w:sz="4" w:space="0" w:color="auto"/>
            </w:tcBorders>
            <w:vAlign w:val="center"/>
          </w:tcPr>
          <w:p w:rsidR="007B3737" w:rsidRPr="00B417C5" w:rsidRDefault="007B3737" w:rsidP="00B417C5">
            <w:pPr>
              <w:pStyle w:val="Nagwek9"/>
              <w:tabs>
                <w:tab w:val="left" w:pos="6480"/>
              </w:tabs>
              <w:spacing w:before="0" w:after="0"/>
              <w:jc w:val="both"/>
              <w:rPr>
                <w:rFonts w:ascii="Times New Roman" w:hAnsi="Times New Roman" w:cs="Times New Roman"/>
                <w:sz w:val="24"/>
                <w:szCs w:val="24"/>
              </w:rPr>
            </w:pPr>
            <w:r w:rsidRPr="00B417C5">
              <w:rPr>
                <w:rFonts w:ascii="Times New Roman" w:hAnsi="Times New Roman" w:cs="Times New Roman"/>
                <w:sz w:val="24"/>
                <w:szCs w:val="24"/>
              </w:rPr>
              <w:t>MODUŁ 102  Elektrostatyka, Prąd elektryczny, Magnetyzm, Fizyka atomowa, Fizyka jądrowa.</w:t>
            </w:r>
          </w:p>
        </w:tc>
        <w:tc>
          <w:tcPr>
            <w:tcW w:w="2160" w:type="dxa"/>
            <w:tcBorders>
              <w:top w:val="single" w:sz="4" w:space="0" w:color="auto"/>
              <w:left w:val="single" w:sz="4" w:space="0" w:color="auto"/>
              <w:bottom w:val="single" w:sz="4" w:space="0" w:color="auto"/>
              <w:right w:val="single" w:sz="4" w:space="0" w:color="auto"/>
            </w:tcBorders>
            <w:vAlign w:val="center"/>
          </w:tcPr>
          <w:p w:rsidR="007B3737" w:rsidRPr="00B417C5" w:rsidRDefault="007B3737" w:rsidP="00B417C5">
            <w:pPr>
              <w:tabs>
                <w:tab w:val="left" w:pos="6480"/>
              </w:tabs>
              <w:jc w:val="both"/>
            </w:pPr>
            <w:r w:rsidRPr="00B417C5">
              <w:t>MODUŁ 101</w:t>
            </w:r>
          </w:p>
        </w:tc>
      </w:tr>
      <w:tr w:rsidR="007B3737" w:rsidRPr="00B417C5" w:rsidTr="00551B46">
        <w:tc>
          <w:tcPr>
            <w:tcW w:w="7270" w:type="dxa"/>
            <w:tcBorders>
              <w:top w:val="single" w:sz="4" w:space="0" w:color="auto"/>
              <w:left w:val="single" w:sz="4" w:space="0" w:color="auto"/>
              <w:bottom w:val="single" w:sz="4" w:space="0" w:color="auto"/>
              <w:right w:val="single" w:sz="4" w:space="0" w:color="auto"/>
            </w:tcBorders>
            <w:vAlign w:val="center"/>
          </w:tcPr>
          <w:p w:rsidR="007B3737" w:rsidRPr="00B417C5" w:rsidRDefault="007B3737" w:rsidP="00B417C5">
            <w:pPr>
              <w:tabs>
                <w:tab w:val="left" w:pos="0"/>
                <w:tab w:val="left" w:pos="6480"/>
              </w:tabs>
              <w:jc w:val="both"/>
            </w:pPr>
            <w:r w:rsidRPr="00B417C5">
              <w:rPr>
                <w:iCs/>
              </w:rPr>
              <w:t>MODUŁ 201</w:t>
            </w:r>
            <w:r w:rsidRPr="00B417C5">
              <w:rPr>
                <w:i/>
                <w:iCs/>
              </w:rPr>
              <w:t xml:space="preserve"> </w:t>
            </w:r>
            <w:r w:rsidRPr="00B417C5">
              <w:rPr>
                <w:iCs/>
              </w:rPr>
              <w:t>–</w:t>
            </w:r>
            <w:r w:rsidRPr="00B417C5">
              <w:rPr>
                <w:i/>
                <w:iCs/>
              </w:rPr>
              <w:t xml:space="preserve"> </w:t>
            </w:r>
            <w:r w:rsidRPr="00B417C5">
              <w:t>Kinematyka, Dynamika, Bryła sztywna, Drgania i fale</w:t>
            </w:r>
          </w:p>
          <w:p w:rsidR="007B3737" w:rsidRPr="00B417C5" w:rsidRDefault="007B3737" w:rsidP="00B417C5">
            <w:pPr>
              <w:tabs>
                <w:tab w:val="left" w:pos="0"/>
                <w:tab w:val="left" w:pos="6480"/>
              </w:tabs>
              <w:jc w:val="both"/>
            </w:pPr>
          </w:p>
        </w:tc>
        <w:tc>
          <w:tcPr>
            <w:tcW w:w="2160" w:type="dxa"/>
            <w:tcBorders>
              <w:top w:val="single" w:sz="4" w:space="0" w:color="auto"/>
              <w:left w:val="single" w:sz="4" w:space="0" w:color="auto"/>
              <w:bottom w:val="single" w:sz="4" w:space="0" w:color="auto"/>
              <w:right w:val="single" w:sz="4" w:space="0" w:color="auto"/>
            </w:tcBorders>
            <w:vAlign w:val="center"/>
          </w:tcPr>
          <w:p w:rsidR="007B3737" w:rsidRPr="00B417C5" w:rsidRDefault="007B3737" w:rsidP="00B417C5">
            <w:pPr>
              <w:tabs>
                <w:tab w:val="left" w:pos="6480"/>
              </w:tabs>
              <w:jc w:val="both"/>
            </w:pPr>
            <w:r w:rsidRPr="00B417C5">
              <w:rPr>
                <w:iCs/>
              </w:rPr>
              <w:t>MODUŁY 101.102</w:t>
            </w:r>
          </w:p>
        </w:tc>
      </w:tr>
      <w:tr w:rsidR="007B3737" w:rsidRPr="00B417C5" w:rsidTr="00551B46">
        <w:tc>
          <w:tcPr>
            <w:tcW w:w="7270" w:type="dxa"/>
            <w:tcBorders>
              <w:top w:val="single" w:sz="4" w:space="0" w:color="auto"/>
              <w:left w:val="single" w:sz="4" w:space="0" w:color="auto"/>
              <w:bottom w:val="single" w:sz="4" w:space="0" w:color="auto"/>
              <w:right w:val="single" w:sz="4" w:space="0" w:color="auto"/>
            </w:tcBorders>
            <w:vAlign w:val="center"/>
          </w:tcPr>
          <w:p w:rsidR="007B3737" w:rsidRPr="00B417C5" w:rsidRDefault="007B3737" w:rsidP="00B417C5">
            <w:pPr>
              <w:pStyle w:val="Nagwek2"/>
              <w:tabs>
                <w:tab w:val="left" w:pos="6480"/>
              </w:tabs>
              <w:spacing w:before="0"/>
              <w:ind w:left="1440" w:hanging="1440"/>
              <w:jc w:val="both"/>
              <w:rPr>
                <w:rFonts w:ascii="Times New Roman" w:hAnsi="Times New Roman" w:cs="Times New Roman"/>
                <w:i/>
                <w:iCs/>
                <w:sz w:val="24"/>
                <w:szCs w:val="24"/>
              </w:rPr>
            </w:pPr>
            <w:r w:rsidRPr="00B417C5">
              <w:rPr>
                <w:rFonts w:ascii="Times New Roman" w:hAnsi="Times New Roman" w:cs="Times New Roman"/>
                <w:i/>
                <w:iCs/>
                <w:sz w:val="24"/>
                <w:szCs w:val="24"/>
              </w:rPr>
              <w:t xml:space="preserve">MODUŁ 202 </w:t>
            </w:r>
            <w:r w:rsidRPr="00B417C5">
              <w:rPr>
                <w:rFonts w:ascii="Times New Roman" w:hAnsi="Times New Roman" w:cs="Times New Roman"/>
                <w:iCs/>
                <w:sz w:val="24"/>
                <w:szCs w:val="24"/>
              </w:rPr>
              <w:t>-</w:t>
            </w:r>
            <w:r w:rsidRPr="00B417C5">
              <w:rPr>
                <w:rFonts w:ascii="Times New Roman" w:hAnsi="Times New Roman" w:cs="Times New Roman"/>
                <w:i/>
                <w:iCs/>
                <w:sz w:val="24"/>
                <w:szCs w:val="24"/>
              </w:rPr>
              <w:t xml:space="preserve"> </w:t>
            </w:r>
            <w:r w:rsidRPr="00B417C5">
              <w:rPr>
                <w:rFonts w:ascii="Times New Roman" w:hAnsi="Times New Roman" w:cs="Times New Roman"/>
                <w:sz w:val="24"/>
                <w:szCs w:val="24"/>
              </w:rPr>
              <w:t xml:space="preserve"> </w:t>
            </w:r>
            <w:r w:rsidRPr="00B417C5">
              <w:rPr>
                <w:rFonts w:ascii="Times New Roman" w:hAnsi="Times New Roman" w:cs="Times New Roman"/>
                <w:i/>
                <w:iCs/>
                <w:sz w:val="24"/>
                <w:szCs w:val="24"/>
              </w:rPr>
              <w:t xml:space="preserve"> Laboratorium fizyczne</w:t>
            </w:r>
            <w:r w:rsidRPr="00B417C5">
              <w:rPr>
                <w:rFonts w:ascii="Times New Roman" w:hAnsi="Times New Roman" w:cs="Times New Roman"/>
                <w:i/>
                <w:sz w:val="24"/>
                <w:szCs w:val="24"/>
              </w:rPr>
              <w:t xml:space="preserve"> </w:t>
            </w:r>
          </w:p>
        </w:tc>
        <w:tc>
          <w:tcPr>
            <w:tcW w:w="2160" w:type="dxa"/>
            <w:tcBorders>
              <w:top w:val="single" w:sz="4" w:space="0" w:color="auto"/>
              <w:left w:val="single" w:sz="4" w:space="0" w:color="auto"/>
              <w:bottom w:val="single" w:sz="4" w:space="0" w:color="auto"/>
              <w:right w:val="single" w:sz="4" w:space="0" w:color="auto"/>
            </w:tcBorders>
            <w:vAlign w:val="center"/>
          </w:tcPr>
          <w:p w:rsidR="007B3737" w:rsidRPr="00B417C5" w:rsidRDefault="007B3737" w:rsidP="00B417C5">
            <w:pPr>
              <w:tabs>
                <w:tab w:val="left" w:pos="6480"/>
              </w:tabs>
              <w:jc w:val="both"/>
            </w:pPr>
            <w:r w:rsidRPr="00B417C5">
              <w:rPr>
                <w:iCs/>
              </w:rPr>
              <w:t>MODUŁY 101.102,201,203</w:t>
            </w:r>
          </w:p>
        </w:tc>
      </w:tr>
      <w:tr w:rsidR="007B3737" w:rsidRPr="00B417C5" w:rsidTr="00551B46">
        <w:trPr>
          <w:trHeight w:val="290"/>
        </w:trPr>
        <w:tc>
          <w:tcPr>
            <w:tcW w:w="7270" w:type="dxa"/>
            <w:tcBorders>
              <w:top w:val="single" w:sz="4" w:space="0" w:color="auto"/>
              <w:left w:val="single" w:sz="4" w:space="0" w:color="auto"/>
              <w:bottom w:val="single" w:sz="4" w:space="0" w:color="auto"/>
              <w:right w:val="single" w:sz="4" w:space="0" w:color="auto"/>
            </w:tcBorders>
            <w:vAlign w:val="center"/>
          </w:tcPr>
          <w:p w:rsidR="007B3737" w:rsidRPr="00B417C5" w:rsidRDefault="007B3737" w:rsidP="00B417C5">
            <w:pPr>
              <w:tabs>
                <w:tab w:val="left" w:pos="6480"/>
              </w:tabs>
            </w:pPr>
            <w:r w:rsidRPr="00B417C5">
              <w:rPr>
                <w:iCs/>
              </w:rPr>
              <w:t xml:space="preserve">MODUŁ </w:t>
            </w:r>
            <w:r w:rsidRPr="00B417C5">
              <w:t xml:space="preserve">203-Termodynamika, Ośrodki ciągłe, Grawitacja, Elektrostatyka </w:t>
            </w:r>
          </w:p>
        </w:tc>
        <w:tc>
          <w:tcPr>
            <w:tcW w:w="2160" w:type="dxa"/>
            <w:tcBorders>
              <w:top w:val="single" w:sz="4" w:space="0" w:color="auto"/>
              <w:left w:val="single" w:sz="4" w:space="0" w:color="auto"/>
              <w:bottom w:val="single" w:sz="4" w:space="0" w:color="auto"/>
              <w:right w:val="single" w:sz="4" w:space="0" w:color="auto"/>
            </w:tcBorders>
            <w:vAlign w:val="center"/>
          </w:tcPr>
          <w:p w:rsidR="007B3737" w:rsidRPr="00B417C5" w:rsidRDefault="007B3737" w:rsidP="00B417C5">
            <w:pPr>
              <w:tabs>
                <w:tab w:val="left" w:pos="6480"/>
              </w:tabs>
              <w:jc w:val="both"/>
            </w:pPr>
            <w:r w:rsidRPr="00B417C5">
              <w:rPr>
                <w:iCs/>
              </w:rPr>
              <w:t>MODUŁY 101.102,201</w:t>
            </w:r>
          </w:p>
        </w:tc>
      </w:tr>
      <w:tr w:rsidR="007B3737" w:rsidRPr="00B417C5" w:rsidTr="00551B46">
        <w:trPr>
          <w:trHeight w:val="1238"/>
        </w:trPr>
        <w:tc>
          <w:tcPr>
            <w:tcW w:w="7270" w:type="dxa"/>
            <w:tcBorders>
              <w:top w:val="single" w:sz="4" w:space="0" w:color="auto"/>
              <w:left w:val="single" w:sz="4" w:space="0" w:color="auto"/>
              <w:bottom w:val="single" w:sz="4" w:space="0" w:color="auto"/>
              <w:right w:val="single" w:sz="4" w:space="0" w:color="auto"/>
            </w:tcBorders>
            <w:vAlign w:val="center"/>
          </w:tcPr>
          <w:p w:rsidR="007B3737" w:rsidRPr="00B417C5" w:rsidRDefault="007B3737" w:rsidP="00B417C5">
            <w:pPr>
              <w:tabs>
                <w:tab w:val="left" w:pos="6480"/>
              </w:tabs>
            </w:pPr>
            <w:r w:rsidRPr="00B417C5">
              <w:rPr>
                <w:iCs/>
              </w:rPr>
              <w:t>MODUŁ</w:t>
            </w:r>
            <w:r w:rsidRPr="00B417C5">
              <w:rPr>
                <w:b/>
                <w:iCs/>
              </w:rPr>
              <w:t xml:space="preserve"> </w:t>
            </w:r>
            <w:r w:rsidRPr="00B417C5">
              <w:t>204-  Prąd stały, Pole magnetyczne i indukcja elektromagnetyczna, Prąd zmienny, obwody RLC, Drgania i fale elektromagnetyczne</w:t>
            </w:r>
          </w:p>
        </w:tc>
        <w:tc>
          <w:tcPr>
            <w:tcW w:w="2160" w:type="dxa"/>
            <w:tcBorders>
              <w:top w:val="single" w:sz="4" w:space="0" w:color="auto"/>
              <w:left w:val="single" w:sz="4" w:space="0" w:color="auto"/>
              <w:right w:val="single" w:sz="4" w:space="0" w:color="auto"/>
            </w:tcBorders>
            <w:vAlign w:val="center"/>
          </w:tcPr>
          <w:p w:rsidR="007B3737" w:rsidRPr="00B417C5" w:rsidRDefault="007B3737" w:rsidP="00B417C5">
            <w:pPr>
              <w:tabs>
                <w:tab w:val="left" w:pos="6480"/>
              </w:tabs>
              <w:jc w:val="both"/>
              <w:rPr>
                <w:iCs/>
              </w:rPr>
            </w:pPr>
            <w:r w:rsidRPr="00B417C5">
              <w:rPr>
                <w:iCs/>
              </w:rPr>
              <w:t>MODUŁY 101.102,201, 203</w:t>
            </w:r>
          </w:p>
        </w:tc>
      </w:tr>
      <w:tr w:rsidR="007B3737" w:rsidRPr="00B417C5" w:rsidTr="00551B46">
        <w:trPr>
          <w:trHeight w:val="1237"/>
        </w:trPr>
        <w:tc>
          <w:tcPr>
            <w:tcW w:w="7270" w:type="dxa"/>
            <w:tcBorders>
              <w:top w:val="single" w:sz="4" w:space="0" w:color="auto"/>
              <w:left w:val="single" w:sz="4" w:space="0" w:color="auto"/>
              <w:bottom w:val="single" w:sz="4" w:space="0" w:color="auto"/>
              <w:right w:val="single" w:sz="4" w:space="0" w:color="auto"/>
            </w:tcBorders>
            <w:vAlign w:val="center"/>
          </w:tcPr>
          <w:p w:rsidR="007B3737" w:rsidRPr="00B417C5" w:rsidRDefault="007B3737" w:rsidP="00B417C5">
            <w:pPr>
              <w:tabs>
                <w:tab w:val="left" w:pos="6480"/>
              </w:tabs>
              <w:jc w:val="both"/>
              <w:rPr>
                <w:iCs/>
              </w:rPr>
            </w:pPr>
            <w:r w:rsidRPr="00B417C5">
              <w:t xml:space="preserve">MODUŁ 205 -  Optyka geometryczna, Optyka falowa, Elementy fizyki współczesnej, Elementy fizyki relatywistycznej, Budowa atomu, Fizyka jądrowa </w:t>
            </w:r>
          </w:p>
        </w:tc>
        <w:tc>
          <w:tcPr>
            <w:tcW w:w="2160" w:type="dxa"/>
            <w:tcBorders>
              <w:left w:val="single" w:sz="4" w:space="0" w:color="auto"/>
              <w:bottom w:val="single" w:sz="4" w:space="0" w:color="auto"/>
              <w:right w:val="single" w:sz="4" w:space="0" w:color="auto"/>
            </w:tcBorders>
            <w:vAlign w:val="center"/>
          </w:tcPr>
          <w:p w:rsidR="007B3737" w:rsidRPr="00B417C5" w:rsidRDefault="007B3737" w:rsidP="00B417C5">
            <w:pPr>
              <w:tabs>
                <w:tab w:val="left" w:pos="6480"/>
              </w:tabs>
              <w:rPr>
                <w:iCs/>
              </w:rPr>
            </w:pPr>
            <w:r w:rsidRPr="00B417C5">
              <w:rPr>
                <w:iCs/>
              </w:rPr>
              <w:t>MODUŁY 101.102,201, 203,204</w:t>
            </w:r>
          </w:p>
        </w:tc>
      </w:tr>
      <w:tr w:rsidR="007B3737" w:rsidRPr="00B417C5" w:rsidTr="00551B46">
        <w:tc>
          <w:tcPr>
            <w:tcW w:w="7270" w:type="dxa"/>
            <w:tcBorders>
              <w:top w:val="single" w:sz="4" w:space="0" w:color="auto"/>
              <w:left w:val="single" w:sz="4" w:space="0" w:color="auto"/>
              <w:bottom w:val="single" w:sz="4" w:space="0" w:color="auto"/>
              <w:right w:val="single" w:sz="4" w:space="0" w:color="auto"/>
            </w:tcBorders>
            <w:vAlign w:val="center"/>
          </w:tcPr>
          <w:p w:rsidR="007B3737" w:rsidRPr="00B417C5" w:rsidRDefault="007B3737" w:rsidP="00B417C5">
            <w:pPr>
              <w:jc w:val="both"/>
            </w:pPr>
            <w:r w:rsidRPr="00B417C5">
              <w:rPr>
                <w:iCs/>
              </w:rPr>
              <w:t>MODUŁ</w:t>
            </w:r>
            <w:r w:rsidRPr="00B417C5">
              <w:rPr>
                <w:i/>
                <w:iCs/>
              </w:rPr>
              <w:t xml:space="preserve"> </w:t>
            </w:r>
            <w:r w:rsidRPr="00B417C5">
              <w:t xml:space="preserve">206-Testy z całego materiału  </w:t>
            </w:r>
          </w:p>
        </w:tc>
        <w:tc>
          <w:tcPr>
            <w:tcW w:w="2160" w:type="dxa"/>
            <w:tcBorders>
              <w:top w:val="single" w:sz="4" w:space="0" w:color="auto"/>
              <w:left w:val="single" w:sz="4" w:space="0" w:color="auto"/>
              <w:bottom w:val="single" w:sz="4" w:space="0" w:color="auto"/>
              <w:right w:val="single" w:sz="4" w:space="0" w:color="auto"/>
            </w:tcBorders>
            <w:vAlign w:val="center"/>
          </w:tcPr>
          <w:p w:rsidR="007B3737" w:rsidRPr="00B417C5" w:rsidRDefault="007B3737" w:rsidP="00B417C5">
            <w:pPr>
              <w:jc w:val="both"/>
            </w:pPr>
            <w:r w:rsidRPr="00B417C5">
              <w:rPr>
                <w:iCs/>
              </w:rPr>
              <w:t>MODUŁY 101.102,201,202,203,204,205</w:t>
            </w:r>
          </w:p>
        </w:tc>
      </w:tr>
      <w:tr w:rsidR="007B3737" w:rsidRPr="00B417C5" w:rsidTr="00551B46">
        <w:tc>
          <w:tcPr>
            <w:tcW w:w="7270" w:type="dxa"/>
            <w:tcBorders>
              <w:top w:val="single" w:sz="4" w:space="0" w:color="auto"/>
              <w:left w:val="single" w:sz="4" w:space="0" w:color="auto"/>
              <w:bottom w:val="single" w:sz="4" w:space="0" w:color="auto"/>
              <w:right w:val="single" w:sz="4" w:space="0" w:color="auto"/>
            </w:tcBorders>
            <w:vAlign w:val="center"/>
          </w:tcPr>
          <w:p w:rsidR="007B3737" w:rsidRPr="00B417C5" w:rsidRDefault="007B3737" w:rsidP="00B417C5">
            <w:pPr>
              <w:jc w:val="both"/>
            </w:pPr>
            <w:r w:rsidRPr="00B417C5">
              <w:rPr>
                <w:iCs/>
              </w:rPr>
              <w:t xml:space="preserve">MODUŁ </w:t>
            </w:r>
            <w:r w:rsidRPr="00B417C5">
              <w:t>207-  Astronomia</w:t>
            </w:r>
          </w:p>
        </w:tc>
        <w:tc>
          <w:tcPr>
            <w:tcW w:w="2160" w:type="dxa"/>
            <w:tcBorders>
              <w:top w:val="single" w:sz="4" w:space="0" w:color="auto"/>
              <w:left w:val="single" w:sz="4" w:space="0" w:color="auto"/>
              <w:bottom w:val="single" w:sz="4" w:space="0" w:color="auto"/>
              <w:right w:val="single" w:sz="4" w:space="0" w:color="auto"/>
            </w:tcBorders>
            <w:vAlign w:val="center"/>
          </w:tcPr>
          <w:p w:rsidR="007B3737" w:rsidRPr="00B417C5" w:rsidRDefault="007B3737" w:rsidP="00B417C5">
            <w:pPr>
              <w:jc w:val="both"/>
            </w:pPr>
            <w:r w:rsidRPr="00B417C5">
              <w:rPr>
                <w:iCs/>
              </w:rPr>
              <w:t>MODUŁY 101.102</w:t>
            </w:r>
          </w:p>
        </w:tc>
      </w:tr>
      <w:tr w:rsidR="007B3737" w:rsidRPr="00B417C5" w:rsidTr="00551B46">
        <w:tc>
          <w:tcPr>
            <w:tcW w:w="7270" w:type="dxa"/>
            <w:tcBorders>
              <w:top w:val="single" w:sz="4" w:space="0" w:color="auto"/>
              <w:left w:val="single" w:sz="4" w:space="0" w:color="auto"/>
              <w:bottom w:val="single" w:sz="4" w:space="0" w:color="auto"/>
              <w:right w:val="single" w:sz="4" w:space="0" w:color="auto"/>
            </w:tcBorders>
            <w:vAlign w:val="center"/>
          </w:tcPr>
          <w:p w:rsidR="007B3737" w:rsidRPr="00B417C5" w:rsidRDefault="007B3737" w:rsidP="00B417C5">
            <w:pPr>
              <w:jc w:val="both"/>
            </w:pPr>
            <w:r w:rsidRPr="00B417C5">
              <w:rPr>
                <w:iCs/>
              </w:rPr>
              <w:t xml:space="preserve">MODUŁ </w:t>
            </w:r>
            <w:r w:rsidRPr="00B417C5">
              <w:t>301- przygotowanie do egzaminu maturalnego, praca z arkuszem maturalnym.</w:t>
            </w:r>
          </w:p>
          <w:p w:rsidR="007B3737" w:rsidRPr="00B417C5" w:rsidRDefault="007B3737" w:rsidP="00B417C5">
            <w:pPr>
              <w:jc w:val="both"/>
              <w:rPr>
                <w:iCs/>
              </w:rPr>
            </w:pPr>
          </w:p>
        </w:tc>
        <w:tc>
          <w:tcPr>
            <w:tcW w:w="2160" w:type="dxa"/>
            <w:tcBorders>
              <w:top w:val="single" w:sz="4" w:space="0" w:color="auto"/>
              <w:left w:val="single" w:sz="4" w:space="0" w:color="auto"/>
              <w:bottom w:val="single" w:sz="4" w:space="0" w:color="auto"/>
              <w:right w:val="single" w:sz="4" w:space="0" w:color="auto"/>
            </w:tcBorders>
            <w:vAlign w:val="center"/>
          </w:tcPr>
          <w:p w:rsidR="007B3737" w:rsidRPr="00B417C5" w:rsidRDefault="007B3737" w:rsidP="00B417C5">
            <w:pPr>
              <w:jc w:val="both"/>
              <w:rPr>
                <w:iCs/>
              </w:rPr>
            </w:pPr>
            <w:r w:rsidRPr="00B417C5">
              <w:rPr>
                <w:iCs/>
              </w:rPr>
              <w:t xml:space="preserve"> MODUŁ201-205 </w:t>
            </w:r>
          </w:p>
          <w:p w:rsidR="007B3737" w:rsidRPr="00B417C5" w:rsidRDefault="007B3737" w:rsidP="00B417C5">
            <w:pPr>
              <w:jc w:val="both"/>
              <w:rPr>
                <w:iCs/>
              </w:rPr>
            </w:pPr>
            <w:r w:rsidRPr="00B417C5">
              <w:rPr>
                <w:iCs/>
              </w:rPr>
              <w:t>MODUŁY 101.102</w:t>
            </w:r>
          </w:p>
        </w:tc>
      </w:tr>
    </w:tbl>
    <w:p w:rsidR="007B3737" w:rsidRPr="00B417C5" w:rsidRDefault="007B3737" w:rsidP="00B417C5"/>
    <w:p w:rsidR="007B3737" w:rsidRPr="00B417C5" w:rsidRDefault="007B3737" w:rsidP="00B417C5">
      <w:pPr>
        <w:jc w:val="both"/>
        <w:rPr>
          <w:b/>
          <w:color w:val="000000"/>
        </w:rPr>
      </w:pPr>
    </w:p>
    <w:p w:rsidR="007B3737" w:rsidRPr="00B417C5" w:rsidRDefault="007B3737" w:rsidP="00B417C5">
      <w:pPr>
        <w:jc w:val="both"/>
        <w:rPr>
          <w:b/>
          <w:color w:val="000000"/>
        </w:rPr>
      </w:pPr>
    </w:p>
    <w:p w:rsidR="00BF5573" w:rsidRPr="00B417C5" w:rsidRDefault="00BF5573" w:rsidP="00B417C5">
      <w:pPr>
        <w:shd w:val="clear" w:color="auto" w:fill="FFFF00"/>
        <w:jc w:val="center"/>
        <w:rPr>
          <w:b/>
          <w:smallCaps/>
          <w:color w:val="000000"/>
          <w:u w:val="single"/>
        </w:rPr>
      </w:pPr>
      <w:r w:rsidRPr="00B417C5">
        <w:rPr>
          <w:b/>
          <w:smallCaps/>
          <w:u w:val="single"/>
        </w:rPr>
        <w:t>CHEMIA</w:t>
      </w:r>
    </w:p>
    <w:p w:rsidR="009E34C8" w:rsidRPr="00B417C5" w:rsidRDefault="009E34C8" w:rsidP="00B417C5">
      <w:pPr>
        <w:jc w:val="both"/>
        <w:rPr>
          <w:b/>
          <w:color w:val="000000"/>
        </w:rPr>
      </w:pPr>
    </w:p>
    <w:p w:rsidR="00BF5573" w:rsidRPr="00B417C5" w:rsidRDefault="00BF5573" w:rsidP="00B417C5">
      <w:pPr>
        <w:jc w:val="center"/>
      </w:pPr>
      <w:r w:rsidRPr="00B417C5">
        <w:t>dla specjalizacji z rozszerzoną chemią w liceum trzyletnim</w:t>
      </w:r>
    </w:p>
    <w:p w:rsidR="00BF5573" w:rsidRPr="00B417C5" w:rsidRDefault="00BF5573" w:rsidP="00B417C5">
      <w:pPr>
        <w:pStyle w:val="Bezodstpw"/>
        <w:rPr>
          <w:rFonts w:ascii="Times New Roman" w:hAnsi="Times New Roman"/>
          <w:sz w:val="24"/>
          <w:szCs w:val="24"/>
        </w:rPr>
      </w:pPr>
      <w:r w:rsidRPr="00B417C5">
        <w:rPr>
          <w:rFonts w:ascii="Times New Roman" w:hAnsi="Times New Roman"/>
          <w:sz w:val="24"/>
          <w:szCs w:val="24"/>
        </w:rPr>
        <w:t>kurs 201:</w:t>
      </w:r>
    </w:p>
    <w:p w:rsidR="00BF5573" w:rsidRPr="00B417C5" w:rsidRDefault="00BF5573" w:rsidP="00B417C5">
      <w:pPr>
        <w:pStyle w:val="Bezodstpw"/>
        <w:rPr>
          <w:rFonts w:ascii="Times New Roman" w:hAnsi="Times New Roman"/>
          <w:sz w:val="24"/>
          <w:szCs w:val="24"/>
        </w:rPr>
      </w:pPr>
      <w:r w:rsidRPr="00B417C5">
        <w:rPr>
          <w:rFonts w:ascii="Times New Roman" w:hAnsi="Times New Roman"/>
          <w:sz w:val="24"/>
          <w:szCs w:val="24"/>
        </w:rPr>
        <w:t>Budowa atomów i cząsteczek. Promieniotwórczość naturalna i sztuczna. Wiązania chemiczne. Hybrydyzacja. Systematyka związków nieorganicznych. Reakcje redoks.</w:t>
      </w:r>
    </w:p>
    <w:p w:rsidR="00BF5573" w:rsidRPr="00B417C5" w:rsidRDefault="00BF5573" w:rsidP="00B417C5">
      <w:pPr>
        <w:pStyle w:val="Bezodstpw"/>
        <w:rPr>
          <w:rFonts w:ascii="Times New Roman" w:hAnsi="Times New Roman"/>
          <w:sz w:val="24"/>
          <w:szCs w:val="24"/>
        </w:rPr>
      </w:pPr>
    </w:p>
    <w:p w:rsidR="00BF5573" w:rsidRPr="00B417C5" w:rsidRDefault="00BF5573" w:rsidP="00B417C5">
      <w:pPr>
        <w:pStyle w:val="Bezodstpw"/>
        <w:rPr>
          <w:rFonts w:ascii="Times New Roman" w:hAnsi="Times New Roman"/>
          <w:sz w:val="24"/>
          <w:szCs w:val="24"/>
        </w:rPr>
      </w:pPr>
      <w:r w:rsidRPr="00B417C5">
        <w:rPr>
          <w:rFonts w:ascii="Times New Roman" w:hAnsi="Times New Roman"/>
          <w:sz w:val="24"/>
          <w:szCs w:val="24"/>
        </w:rPr>
        <w:t>kurs 202:</w:t>
      </w:r>
    </w:p>
    <w:p w:rsidR="00BF5573" w:rsidRPr="00B417C5" w:rsidRDefault="00BF5573" w:rsidP="00B417C5">
      <w:pPr>
        <w:pStyle w:val="Bezodstpw"/>
        <w:rPr>
          <w:rFonts w:ascii="Times New Roman" w:hAnsi="Times New Roman"/>
          <w:sz w:val="24"/>
          <w:szCs w:val="24"/>
        </w:rPr>
      </w:pPr>
      <w:r w:rsidRPr="00B417C5">
        <w:rPr>
          <w:rFonts w:ascii="Times New Roman" w:hAnsi="Times New Roman"/>
          <w:sz w:val="24"/>
          <w:szCs w:val="24"/>
        </w:rPr>
        <w:t>Stechiometria, wydajność reakcji. Wzory rzeczywiste i empiryczne. Niestechiometria. Równanie  Clapeyrona. Reakcje redox. Układy dyspersyjne. Rozpuszczalność, stężenie procentowe i molowe.</w:t>
      </w:r>
    </w:p>
    <w:p w:rsidR="00BF5573" w:rsidRPr="00B417C5" w:rsidRDefault="00BF5573" w:rsidP="00B417C5">
      <w:pPr>
        <w:pStyle w:val="Bezodstpw"/>
        <w:rPr>
          <w:rFonts w:ascii="Times New Roman" w:hAnsi="Times New Roman"/>
          <w:sz w:val="24"/>
          <w:szCs w:val="24"/>
        </w:rPr>
      </w:pPr>
      <w:r w:rsidRPr="00B417C5">
        <w:rPr>
          <w:rFonts w:ascii="Times New Roman" w:hAnsi="Times New Roman"/>
          <w:sz w:val="24"/>
          <w:szCs w:val="24"/>
        </w:rPr>
        <w:t>Kinetyka</w:t>
      </w:r>
    </w:p>
    <w:p w:rsidR="00BF5573" w:rsidRPr="00B417C5" w:rsidRDefault="00BF5573" w:rsidP="00B417C5">
      <w:pPr>
        <w:pStyle w:val="Bezodstpw"/>
        <w:rPr>
          <w:rFonts w:ascii="Times New Roman" w:hAnsi="Times New Roman"/>
          <w:sz w:val="24"/>
          <w:szCs w:val="24"/>
        </w:rPr>
      </w:pPr>
    </w:p>
    <w:p w:rsidR="00BF5573" w:rsidRPr="00B417C5" w:rsidRDefault="00BF5573" w:rsidP="00B417C5">
      <w:pPr>
        <w:pStyle w:val="Bezodstpw"/>
        <w:rPr>
          <w:rFonts w:ascii="Times New Roman" w:hAnsi="Times New Roman"/>
          <w:sz w:val="24"/>
          <w:szCs w:val="24"/>
        </w:rPr>
      </w:pPr>
      <w:r w:rsidRPr="00B417C5">
        <w:rPr>
          <w:rFonts w:ascii="Times New Roman" w:hAnsi="Times New Roman"/>
          <w:sz w:val="24"/>
          <w:szCs w:val="24"/>
        </w:rPr>
        <w:t>kurs 203:</w:t>
      </w:r>
    </w:p>
    <w:p w:rsidR="00BF5573" w:rsidRPr="00B417C5" w:rsidRDefault="00BF5573" w:rsidP="00B417C5">
      <w:pPr>
        <w:pStyle w:val="Bezodstpw"/>
        <w:rPr>
          <w:rFonts w:ascii="Times New Roman" w:hAnsi="Times New Roman"/>
          <w:sz w:val="24"/>
          <w:szCs w:val="24"/>
        </w:rPr>
      </w:pPr>
      <w:r w:rsidRPr="00B417C5">
        <w:rPr>
          <w:rFonts w:ascii="Times New Roman" w:hAnsi="Times New Roman"/>
          <w:sz w:val="24"/>
          <w:szCs w:val="24"/>
        </w:rPr>
        <w:t>Reakcje w roztworach.</w:t>
      </w:r>
    </w:p>
    <w:p w:rsidR="00BF5573" w:rsidRPr="00B417C5" w:rsidRDefault="00BF5573" w:rsidP="00B417C5">
      <w:pPr>
        <w:pStyle w:val="Bezodstpw"/>
        <w:rPr>
          <w:rFonts w:ascii="Times New Roman" w:hAnsi="Times New Roman"/>
          <w:sz w:val="24"/>
          <w:szCs w:val="24"/>
        </w:rPr>
      </w:pPr>
      <w:r w:rsidRPr="00B417C5">
        <w:rPr>
          <w:rFonts w:ascii="Times New Roman" w:hAnsi="Times New Roman"/>
          <w:sz w:val="24"/>
          <w:szCs w:val="24"/>
        </w:rPr>
        <w:t>Właściwości pierwiastków bloku s,p i d.</w:t>
      </w:r>
    </w:p>
    <w:p w:rsidR="00BF5573" w:rsidRPr="00B417C5" w:rsidRDefault="00BF5573" w:rsidP="00B417C5">
      <w:pPr>
        <w:pStyle w:val="Bezodstpw"/>
        <w:rPr>
          <w:rFonts w:ascii="Times New Roman" w:hAnsi="Times New Roman"/>
          <w:sz w:val="24"/>
          <w:szCs w:val="24"/>
        </w:rPr>
      </w:pPr>
    </w:p>
    <w:p w:rsidR="00BF5573" w:rsidRPr="00B417C5" w:rsidRDefault="00BF5573" w:rsidP="00B417C5">
      <w:pPr>
        <w:pStyle w:val="Bezodstpw"/>
        <w:rPr>
          <w:rFonts w:ascii="Times New Roman" w:hAnsi="Times New Roman"/>
          <w:sz w:val="24"/>
          <w:szCs w:val="24"/>
        </w:rPr>
      </w:pPr>
      <w:r w:rsidRPr="00B417C5">
        <w:rPr>
          <w:rFonts w:ascii="Times New Roman" w:hAnsi="Times New Roman"/>
          <w:sz w:val="24"/>
          <w:szCs w:val="24"/>
        </w:rPr>
        <w:t>kurs 204:</w:t>
      </w:r>
    </w:p>
    <w:p w:rsidR="00BF5573" w:rsidRPr="00B417C5" w:rsidRDefault="00BF5573" w:rsidP="00B417C5">
      <w:pPr>
        <w:pStyle w:val="Bezodstpw"/>
        <w:rPr>
          <w:rFonts w:ascii="Times New Roman" w:hAnsi="Times New Roman"/>
          <w:sz w:val="24"/>
          <w:szCs w:val="24"/>
        </w:rPr>
      </w:pPr>
      <w:r w:rsidRPr="00B417C5">
        <w:rPr>
          <w:rFonts w:ascii="Times New Roman" w:hAnsi="Times New Roman"/>
          <w:sz w:val="24"/>
          <w:szCs w:val="24"/>
        </w:rPr>
        <w:t>Chemia organiczna z zadaniami.</w:t>
      </w:r>
    </w:p>
    <w:p w:rsidR="00BF5573" w:rsidRPr="00B417C5" w:rsidRDefault="00BF5573" w:rsidP="00B417C5">
      <w:pPr>
        <w:pStyle w:val="Bezodstpw"/>
        <w:rPr>
          <w:rFonts w:ascii="Times New Roman" w:hAnsi="Times New Roman"/>
          <w:sz w:val="24"/>
          <w:szCs w:val="24"/>
        </w:rPr>
      </w:pPr>
    </w:p>
    <w:p w:rsidR="00BF5573" w:rsidRPr="00B417C5" w:rsidRDefault="00BF5573" w:rsidP="00B417C5">
      <w:pPr>
        <w:pStyle w:val="Bezodstpw"/>
        <w:rPr>
          <w:rFonts w:ascii="Times New Roman" w:hAnsi="Times New Roman"/>
          <w:sz w:val="24"/>
          <w:szCs w:val="24"/>
        </w:rPr>
      </w:pPr>
      <w:r w:rsidRPr="00B417C5">
        <w:rPr>
          <w:rFonts w:ascii="Times New Roman" w:hAnsi="Times New Roman"/>
          <w:sz w:val="24"/>
          <w:szCs w:val="24"/>
        </w:rPr>
        <w:t>kurs 205:</w:t>
      </w:r>
    </w:p>
    <w:p w:rsidR="00BF5573" w:rsidRPr="00B417C5" w:rsidRDefault="00BF5573" w:rsidP="00B417C5">
      <w:pPr>
        <w:pStyle w:val="Bezodstpw"/>
        <w:rPr>
          <w:rFonts w:ascii="Times New Roman" w:hAnsi="Times New Roman"/>
          <w:sz w:val="24"/>
          <w:szCs w:val="24"/>
        </w:rPr>
      </w:pPr>
      <w:r w:rsidRPr="00B417C5">
        <w:rPr>
          <w:rFonts w:ascii="Times New Roman" w:hAnsi="Times New Roman"/>
          <w:sz w:val="24"/>
          <w:szCs w:val="24"/>
        </w:rPr>
        <w:t>Powtórka – kursy 201, 202, 203, 204.</w:t>
      </w:r>
    </w:p>
    <w:p w:rsidR="00BF5573" w:rsidRPr="00B417C5" w:rsidRDefault="00BF5573" w:rsidP="00B417C5">
      <w:pPr>
        <w:pStyle w:val="Bezodstpw"/>
        <w:rPr>
          <w:rFonts w:ascii="Times New Roman" w:hAnsi="Times New Roman"/>
          <w:sz w:val="24"/>
          <w:szCs w:val="24"/>
        </w:rPr>
      </w:pPr>
    </w:p>
    <w:p w:rsidR="00BF5573" w:rsidRPr="00B417C5" w:rsidRDefault="00BF5573" w:rsidP="00B417C5">
      <w:pPr>
        <w:pStyle w:val="Bezodstpw"/>
        <w:rPr>
          <w:rFonts w:ascii="Times New Roman" w:hAnsi="Times New Roman"/>
          <w:sz w:val="24"/>
          <w:szCs w:val="24"/>
        </w:rPr>
      </w:pPr>
      <w:r w:rsidRPr="00B417C5">
        <w:rPr>
          <w:rFonts w:ascii="Times New Roman" w:hAnsi="Times New Roman"/>
          <w:sz w:val="24"/>
          <w:szCs w:val="24"/>
        </w:rPr>
        <w:t xml:space="preserve">kurs 206: </w:t>
      </w:r>
    </w:p>
    <w:p w:rsidR="00BF5573" w:rsidRPr="00B417C5" w:rsidRDefault="00BF5573" w:rsidP="00B417C5">
      <w:pPr>
        <w:pStyle w:val="Bezodstpw"/>
        <w:rPr>
          <w:rFonts w:ascii="Times New Roman" w:hAnsi="Times New Roman"/>
          <w:sz w:val="24"/>
          <w:szCs w:val="24"/>
        </w:rPr>
      </w:pPr>
      <w:r w:rsidRPr="00B417C5">
        <w:rPr>
          <w:rFonts w:ascii="Times New Roman" w:hAnsi="Times New Roman"/>
          <w:sz w:val="24"/>
          <w:szCs w:val="24"/>
        </w:rPr>
        <w:t>Laboratorium chemiczne.</w:t>
      </w:r>
    </w:p>
    <w:p w:rsidR="00BF5573" w:rsidRPr="00B417C5" w:rsidRDefault="00BF5573" w:rsidP="00B417C5">
      <w:pPr>
        <w:pStyle w:val="Bezodstpw"/>
        <w:rPr>
          <w:rFonts w:ascii="Times New Roman" w:hAnsi="Times New Roman"/>
          <w:sz w:val="24"/>
          <w:szCs w:val="24"/>
        </w:rPr>
      </w:pPr>
    </w:p>
    <w:p w:rsidR="00BF5573" w:rsidRPr="00B417C5" w:rsidRDefault="00BF5573" w:rsidP="00B417C5">
      <w:pPr>
        <w:pStyle w:val="Bezodstpw"/>
        <w:rPr>
          <w:rFonts w:ascii="Times New Roman" w:hAnsi="Times New Roman"/>
          <w:sz w:val="24"/>
          <w:szCs w:val="24"/>
        </w:rPr>
      </w:pPr>
    </w:p>
    <w:p w:rsidR="00BF5573" w:rsidRPr="00B417C5" w:rsidRDefault="00BF5573" w:rsidP="00B417C5">
      <w:pPr>
        <w:jc w:val="center"/>
      </w:pPr>
      <w:r w:rsidRPr="00B417C5">
        <w:t>dla poziomu podstawowego w liceum czteroletnim</w:t>
      </w:r>
    </w:p>
    <w:p w:rsidR="00BF5573" w:rsidRPr="00B417C5" w:rsidRDefault="00BF5573" w:rsidP="00B417C5">
      <w:r w:rsidRPr="00B417C5">
        <w:t xml:space="preserve">Kurs 101 </w:t>
      </w:r>
    </w:p>
    <w:p w:rsidR="00BF5573" w:rsidRPr="00B417C5" w:rsidRDefault="00BF5573" w:rsidP="00B417C5">
      <w:pPr>
        <w:pStyle w:val="Akapitzlist"/>
        <w:ind w:left="0"/>
      </w:pPr>
      <w:r w:rsidRPr="00B417C5">
        <w:t xml:space="preserve">Budowa atomu. Wiązania chemiczne i oddziaływania międzycząsteczkowe. Kinetyka i statyka chemiczna. Systematyka związków nieorganicznych i właściwości metali i niemetali i ich związków. Stechiometria. Roztwory. </w:t>
      </w:r>
    </w:p>
    <w:p w:rsidR="00BF5573" w:rsidRPr="00B417C5" w:rsidRDefault="00BF5573" w:rsidP="00B417C5">
      <w:r w:rsidRPr="00B417C5">
        <w:t>Kurs 102</w:t>
      </w:r>
    </w:p>
    <w:p w:rsidR="00BF5573" w:rsidRPr="00B417C5" w:rsidRDefault="00BF5573" w:rsidP="00B417C5">
      <w:pPr>
        <w:pStyle w:val="Akapitzlist"/>
        <w:ind w:left="0"/>
      </w:pPr>
      <w:r w:rsidRPr="00B417C5">
        <w:t>Reakcje w roztworach. Reakcje utleniania i redukcji. Elektrochemia. Węglowodory. Jednofunkcyjne pochodne węglowodorów. Wielofunkcyjne pochodne węglowodorów. Chemia wokół nas i ochrona środowiska.</w:t>
      </w:r>
    </w:p>
    <w:p w:rsidR="00BF5573" w:rsidRPr="00B417C5" w:rsidRDefault="00BF5573" w:rsidP="00B417C5"/>
    <w:p w:rsidR="00BF5573" w:rsidRPr="00B417C5" w:rsidRDefault="00BF5573" w:rsidP="00B417C5">
      <w:pPr>
        <w:pStyle w:val="Bezodstpw"/>
        <w:rPr>
          <w:rFonts w:ascii="Times New Roman" w:hAnsi="Times New Roman"/>
          <w:sz w:val="24"/>
          <w:szCs w:val="24"/>
        </w:rPr>
      </w:pPr>
    </w:p>
    <w:p w:rsidR="00EA377C" w:rsidRPr="00B417C5" w:rsidRDefault="00EA377C" w:rsidP="00B417C5">
      <w:pPr>
        <w:shd w:val="clear" w:color="auto" w:fill="FFFF00"/>
        <w:jc w:val="center"/>
        <w:rPr>
          <w:b/>
          <w:smallCaps/>
          <w:color w:val="000000"/>
          <w:u w:val="single"/>
        </w:rPr>
      </w:pPr>
      <w:r w:rsidRPr="00B417C5">
        <w:rPr>
          <w:b/>
          <w:smallCaps/>
          <w:u w:val="single"/>
        </w:rPr>
        <w:t>PODSTAWY PRZEDSIĘBIORCZOŚCI</w:t>
      </w:r>
    </w:p>
    <w:p w:rsidR="00BF5573" w:rsidRPr="00B417C5" w:rsidRDefault="00BF5573" w:rsidP="00B417C5">
      <w:pPr>
        <w:pStyle w:val="Bezodstpw"/>
        <w:rPr>
          <w:rFonts w:ascii="Times New Roman" w:hAnsi="Times New Roman"/>
          <w:sz w:val="24"/>
          <w:szCs w:val="24"/>
        </w:rPr>
      </w:pPr>
    </w:p>
    <w:p w:rsidR="00EA377C" w:rsidRPr="00B417C5" w:rsidRDefault="00EA377C" w:rsidP="00B417C5"/>
    <w:p w:rsidR="00EA377C" w:rsidRPr="00B417C5" w:rsidRDefault="00EA377C" w:rsidP="00B417C5">
      <w:r w:rsidRPr="00B417C5">
        <w:t>Kurs jest realizowany w trakcie 60 godzin dydaktycznych. W trakcie zajęć omawia się następujące zagadnienia:</w:t>
      </w:r>
    </w:p>
    <w:p w:rsidR="00EA377C" w:rsidRPr="00B417C5" w:rsidRDefault="00EA377C" w:rsidP="00B417C5">
      <w:r w:rsidRPr="00B417C5">
        <w:t>Część I</w:t>
      </w:r>
    </w:p>
    <w:p w:rsidR="00EA377C" w:rsidRPr="00B417C5" w:rsidRDefault="00EA377C" w:rsidP="00B417C5">
      <w:r w:rsidRPr="00B417C5">
        <w:t>Zawiera informacje na temat zasad funkcjonowania gospodarki rynkowej. Charakteryzuje się tu  przedsiębiorczość i człowieka przedsiębiorczego. Omawia zasady funkcjonowania rynku i zawierania transakcji rynkowych</w:t>
      </w:r>
    </w:p>
    <w:p w:rsidR="00EA377C" w:rsidRPr="00B417C5" w:rsidRDefault="00EA377C" w:rsidP="00B417C5">
      <w:r w:rsidRPr="00B417C5">
        <w:t>Dział II</w:t>
      </w:r>
    </w:p>
    <w:p w:rsidR="00EA377C" w:rsidRPr="00B417C5" w:rsidRDefault="00EA377C" w:rsidP="00B417C5">
      <w:r w:rsidRPr="00B417C5">
        <w:t>Określa sposób funkcjonowania rynku finansowego i jego instytucji. Uczeń poznaje reguły polityki pieniężnej i systemu bankowo-kredytowego.</w:t>
      </w:r>
    </w:p>
    <w:p w:rsidR="00EA377C" w:rsidRPr="00B417C5" w:rsidRDefault="00EA377C" w:rsidP="00B417C5">
      <w:r w:rsidRPr="00B417C5">
        <w:t>Dział III</w:t>
      </w:r>
    </w:p>
    <w:p w:rsidR="00EA377C" w:rsidRPr="00B417C5" w:rsidRDefault="00EA377C" w:rsidP="00B417C5">
      <w:r w:rsidRPr="00B417C5">
        <w:t>Opisuje zasady  i problemy funkcjonowania rynku pracy. Uczeń poznaje problematykę poszukiwania pracy i systemu rekrutacji. Zapoznaje się z systemami wynagrodzeń, formami prawnymi zatrudnienia. Przygotowuje się do aktywnej postawy na rynku pracy</w:t>
      </w:r>
    </w:p>
    <w:p w:rsidR="00EA377C" w:rsidRPr="00B417C5" w:rsidRDefault="00EA377C" w:rsidP="00B417C5">
      <w:r w:rsidRPr="00B417C5">
        <w:t>Dział IV</w:t>
      </w:r>
    </w:p>
    <w:p w:rsidR="00EA377C" w:rsidRPr="00B417C5" w:rsidRDefault="00EA377C" w:rsidP="00B417C5">
      <w:r w:rsidRPr="00B417C5">
        <w:lastRenderedPageBreak/>
        <w:t>Omawia zasady zakładania , rejestracji i prowadzenia działalności gospodarczej. Porusza się zagadnienia związane z promocją i marketingiem w firmie, prowadzeniem ewidencji działalności i rozliczeniami podatkowymi. Przygotowuje to do realizacji przedsięwzięcia o charakterze biznesowym</w:t>
      </w:r>
    </w:p>
    <w:p w:rsidR="00EA377C" w:rsidRPr="00B417C5" w:rsidRDefault="00EA377C" w:rsidP="00B417C5"/>
    <w:p w:rsidR="00BF5573" w:rsidRPr="00B417C5" w:rsidRDefault="00BF5573" w:rsidP="00B417C5">
      <w:pPr>
        <w:pStyle w:val="Bezodstpw"/>
        <w:rPr>
          <w:rFonts w:ascii="Times New Roman" w:hAnsi="Times New Roman"/>
          <w:sz w:val="24"/>
          <w:szCs w:val="24"/>
        </w:rPr>
      </w:pPr>
    </w:p>
    <w:p w:rsidR="00DD43FD" w:rsidRPr="00B417C5" w:rsidRDefault="00DD43FD" w:rsidP="00B417C5">
      <w:pPr>
        <w:pStyle w:val="Bezodstpw"/>
        <w:rPr>
          <w:rFonts w:ascii="Times New Roman" w:hAnsi="Times New Roman"/>
          <w:sz w:val="24"/>
          <w:szCs w:val="24"/>
        </w:rPr>
      </w:pPr>
    </w:p>
    <w:p w:rsidR="00DD43FD" w:rsidRPr="00B417C5" w:rsidRDefault="00DD43FD" w:rsidP="00B417C5">
      <w:pPr>
        <w:shd w:val="clear" w:color="auto" w:fill="FFFF00"/>
        <w:jc w:val="center"/>
        <w:rPr>
          <w:b/>
          <w:smallCaps/>
          <w:color w:val="000000"/>
          <w:u w:val="single"/>
        </w:rPr>
      </w:pPr>
      <w:r w:rsidRPr="00B417C5">
        <w:rPr>
          <w:b/>
          <w:smallCaps/>
          <w:u w:val="single"/>
        </w:rPr>
        <w:t>INFORMATYKA</w:t>
      </w:r>
    </w:p>
    <w:p w:rsidR="00DD43FD" w:rsidRPr="00B417C5" w:rsidRDefault="00DD43FD" w:rsidP="00B417C5">
      <w:pPr>
        <w:pStyle w:val="Bezodstpw"/>
        <w:rPr>
          <w:rFonts w:ascii="Times New Roman" w:hAnsi="Times New Roman"/>
          <w:sz w:val="24"/>
          <w:szCs w:val="24"/>
        </w:rPr>
      </w:pPr>
    </w:p>
    <w:p w:rsidR="00DD43FD" w:rsidRPr="00B417C5" w:rsidRDefault="00DD43FD" w:rsidP="00B417C5">
      <w:pPr>
        <w:jc w:val="center"/>
        <w:rPr>
          <w:bCs/>
        </w:rPr>
      </w:pPr>
    </w:p>
    <w:p w:rsidR="00DD43FD" w:rsidRPr="00B417C5" w:rsidRDefault="00DD43FD" w:rsidP="00B417C5">
      <w:pPr>
        <w:numPr>
          <w:ilvl w:val="0"/>
          <w:numId w:val="62"/>
        </w:numPr>
      </w:pPr>
      <w:r w:rsidRPr="00B417C5">
        <w:t>Podział kursów w procesie nauczania:</w:t>
      </w:r>
    </w:p>
    <w:p w:rsidR="00DD43FD" w:rsidRPr="00B417C5" w:rsidRDefault="00DD43FD" w:rsidP="00B417C5">
      <w:pPr>
        <w:numPr>
          <w:ilvl w:val="1"/>
          <w:numId w:val="62"/>
        </w:numPr>
      </w:pPr>
      <w:r w:rsidRPr="00B417C5">
        <w:t>podstawowy – 1 kurs (30 godzin);</w:t>
      </w:r>
    </w:p>
    <w:p w:rsidR="00DD43FD" w:rsidRPr="00B417C5" w:rsidRDefault="00DD43FD" w:rsidP="00B417C5">
      <w:pPr>
        <w:numPr>
          <w:ilvl w:val="1"/>
          <w:numId w:val="62"/>
        </w:numPr>
      </w:pPr>
      <w:r w:rsidRPr="00B417C5">
        <w:t>specjalizacja – 4 kursy (240 godzin);</w:t>
      </w:r>
    </w:p>
    <w:p w:rsidR="00DD43FD" w:rsidRPr="00B417C5" w:rsidRDefault="00DD43FD" w:rsidP="00B417C5">
      <w:pPr>
        <w:numPr>
          <w:ilvl w:val="1"/>
          <w:numId w:val="62"/>
        </w:numPr>
      </w:pPr>
      <w:r w:rsidRPr="00B417C5">
        <w:t>kurs przygotowawczy do matury 1 (12 godzin)</w:t>
      </w:r>
    </w:p>
    <w:p w:rsidR="00DD43FD" w:rsidRPr="00B417C5" w:rsidRDefault="00DD43FD" w:rsidP="00B417C5">
      <w:pPr>
        <w:ind w:left="708"/>
      </w:pPr>
    </w:p>
    <w:p w:rsidR="00DD43FD" w:rsidRPr="00B417C5" w:rsidRDefault="00DD43FD" w:rsidP="00B417C5">
      <w:pPr>
        <w:numPr>
          <w:ilvl w:val="0"/>
          <w:numId w:val="62"/>
        </w:numPr>
      </w:pPr>
      <w:r w:rsidRPr="00B417C5">
        <w:t xml:space="preserve">Opis kursów, </w:t>
      </w:r>
    </w:p>
    <w:p w:rsidR="00DD43FD" w:rsidRPr="00B417C5" w:rsidRDefault="00DD43FD" w:rsidP="00B417C5">
      <w:pPr>
        <w:ind w:left="360"/>
        <w:rPr>
          <w:b/>
          <w:bCs/>
        </w:rPr>
      </w:pPr>
    </w:p>
    <w:p w:rsidR="00DD43FD" w:rsidRPr="00B417C5" w:rsidRDefault="00DD43FD" w:rsidP="00B417C5">
      <w:pPr>
        <w:ind w:left="360"/>
      </w:pPr>
      <w:r w:rsidRPr="00B417C5">
        <w:rPr>
          <w:b/>
          <w:bCs/>
        </w:rPr>
        <w:t>Kurs 101</w:t>
      </w:r>
      <w:r w:rsidRPr="00B417C5">
        <w:t xml:space="preserve"> – obowiąkowy dla wszystkich uczniów</w:t>
      </w:r>
    </w:p>
    <w:p w:rsidR="00DD43FD" w:rsidRPr="00B417C5" w:rsidRDefault="00DD43FD" w:rsidP="00B417C5">
      <w:pPr>
        <w:pStyle w:val="Nagwek3"/>
        <w:spacing w:before="0"/>
        <w:rPr>
          <w:rFonts w:ascii="Times New Roman" w:hAnsi="Times New Roman" w:cs="Times New Roman"/>
          <w:b w:val="0"/>
          <w:color w:val="auto"/>
        </w:rPr>
      </w:pPr>
    </w:p>
    <w:p w:rsidR="00DD43FD" w:rsidRPr="00B417C5" w:rsidRDefault="00DD43FD" w:rsidP="00B417C5">
      <w:pPr>
        <w:pStyle w:val="Nagwek3"/>
        <w:keepLines w:val="0"/>
        <w:numPr>
          <w:ilvl w:val="1"/>
          <w:numId w:val="62"/>
        </w:numPr>
        <w:spacing w:before="0"/>
        <w:rPr>
          <w:rFonts w:ascii="Times New Roman" w:hAnsi="Times New Roman" w:cs="Times New Roman"/>
          <w:color w:val="auto"/>
        </w:rPr>
      </w:pPr>
      <w:r w:rsidRPr="00B417C5">
        <w:rPr>
          <w:rFonts w:ascii="Times New Roman" w:hAnsi="Times New Roman" w:cs="Times New Roman"/>
          <w:color w:val="auto"/>
        </w:rPr>
        <w:t>Kurs 101</w:t>
      </w:r>
    </w:p>
    <w:p w:rsidR="00DD43FD" w:rsidRPr="00B417C5" w:rsidRDefault="00DD43FD" w:rsidP="00B417C5">
      <w:pPr>
        <w:pStyle w:val="Nagwek2"/>
        <w:spacing w:before="0"/>
        <w:rPr>
          <w:rFonts w:ascii="Times New Roman" w:hAnsi="Times New Roman" w:cs="Times New Roman"/>
          <w:i/>
          <w:color w:val="auto"/>
          <w:sz w:val="24"/>
          <w:szCs w:val="24"/>
        </w:rPr>
      </w:pPr>
      <w:r w:rsidRPr="00B417C5">
        <w:rPr>
          <w:rFonts w:ascii="Times New Roman" w:hAnsi="Times New Roman" w:cs="Times New Roman"/>
          <w:color w:val="auto"/>
          <w:sz w:val="24"/>
          <w:szCs w:val="24"/>
        </w:rPr>
        <w:t>Korzystanie z zasobów komputera, sieci, obsługa podstawowych programów biurowych</w:t>
      </w:r>
    </w:p>
    <w:p w:rsidR="00DD43FD" w:rsidRPr="00B417C5" w:rsidRDefault="00DD43FD" w:rsidP="00B417C5">
      <w:pPr>
        <w:rPr>
          <w:iCs/>
        </w:rPr>
      </w:pPr>
    </w:p>
    <w:p w:rsidR="00DD43FD" w:rsidRPr="00B417C5" w:rsidRDefault="00DD43FD" w:rsidP="00B417C5">
      <w:pPr>
        <w:ind w:left="360"/>
      </w:pPr>
    </w:p>
    <w:p w:rsidR="00DD43FD" w:rsidRPr="00B417C5" w:rsidRDefault="00DD43FD" w:rsidP="00B417C5">
      <w:pPr>
        <w:pStyle w:val="Nagwek3"/>
        <w:keepLines w:val="0"/>
        <w:numPr>
          <w:ilvl w:val="1"/>
          <w:numId w:val="62"/>
        </w:numPr>
        <w:spacing w:before="0"/>
        <w:rPr>
          <w:rFonts w:ascii="Times New Roman" w:hAnsi="Times New Roman" w:cs="Times New Roman"/>
          <w:color w:val="auto"/>
        </w:rPr>
      </w:pPr>
      <w:r w:rsidRPr="00B417C5">
        <w:rPr>
          <w:rFonts w:ascii="Times New Roman" w:hAnsi="Times New Roman" w:cs="Times New Roman"/>
          <w:color w:val="auto"/>
        </w:rPr>
        <w:t>Kurs 201</w:t>
      </w:r>
    </w:p>
    <w:p w:rsidR="00DD43FD" w:rsidRPr="00B417C5" w:rsidRDefault="00DD43FD" w:rsidP="00B417C5">
      <w:pPr>
        <w:pStyle w:val="Nagwek2"/>
        <w:spacing w:before="0"/>
        <w:ind w:firstLine="360"/>
        <w:rPr>
          <w:rFonts w:ascii="Times New Roman" w:hAnsi="Times New Roman" w:cs="Times New Roman"/>
          <w:i/>
          <w:color w:val="auto"/>
          <w:sz w:val="24"/>
          <w:szCs w:val="24"/>
        </w:rPr>
      </w:pPr>
      <w:r w:rsidRPr="00B417C5">
        <w:rPr>
          <w:rFonts w:ascii="Times New Roman" w:hAnsi="Times New Roman" w:cs="Times New Roman"/>
          <w:color w:val="auto"/>
          <w:sz w:val="24"/>
          <w:szCs w:val="24"/>
        </w:rPr>
        <w:t>Techniki programowania , podstawowe algorytmy, elementy języków programowania.</w:t>
      </w:r>
    </w:p>
    <w:p w:rsidR="00DD43FD" w:rsidRPr="00B417C5" w:rsidRDefault="00DD43FD" w:rsidP="00B417C5">
      <w:r w:rsidRPr="00B417C5">
        <w:t xml:space="preserve">      </w:t>
      </w:r>
    </w:p>
    <w:p w:rsidR="00DD43FD" w:rsidRPr="00B417C5" w:rsidRDefault="00DD43FD" w:rsidP="00B417C5">
      <w:pPr>
        <w:numPr>
          <w:ilvl w:val="1"/>
          <w:numId w:val="62"/>
        </w:numPr>
        <w:rPr>
          <w:b/>
          <w:bCs/>
        </w:rPr>
      </w:pPr>
      <w:r w:rsidRPr="00B417C5">
        <w:rPr>
          <w:b/>
          <w:bCs/>
        </w:rPr>
        <w:t>Kurs 202</w:t>
      </w:r>
    </w:p>
    <w:p w:rsidR="00DD43FD" w:rsidRPr="00B417C5" w:rsidRDefault="00DD43FD" w:rsidP="00B417C5">
      <w:pPr>
        <w:rPr>
          <w:iCs/>
        </w:rPr>
      </w:pPr>
      <w:r w:rsidRPr="00B417C5">
        <w:rPr>
          <w:bCs/>
        </w:rPr>
        <w:t xml:space="preserve">     Zaawansowane techniki programowania, programowanie obiektowe , sieci komputerowe.</w:t>
      </w:r>
    </w:p>
    <w:p w:rsidR="00DD43FD" w:rsidRPr="00B417C5" w:rsidRDefault="00DD43FD" w:rsidP="00B417C5">
      <w:pPr>
        <w:rPr>
          <w:b/>
          <w:iCs/>
        </w:rPr>
      </w:pPr>
    </w:p>
    <w:p w:rsidR="00DD43FD" w:rsidRPr="00B417C5" w:rsidRDefault="00DD43FD" w:rsidP="00B417C5">
      <w:pPr>
        <w:numPr>
          <w:ilvl w:val="1"/>
          <w:numId w:val="62"/>
        </w:numPr>
        <w:rPr>
          <w:b/>
          <w:bCs/>
        </w:rPr>
      </w:pPr>
      <w:r w:rsidRPr="00B417C5">
        <w:rPr>
          <w:b/>
          <w:bCs/>
        </w:rPr>
        <w:t>Kurs 203</w:t>
      </w:r>
    </w:p>
    <w:p w:rsidR="00DD43FD" w:rsidRPr="00B417C5" w:rsidRDefault="00DD43FD" w:rsidP="00B417C5">
      <w:pPr>
        <w:rPr>
          <w:iCs/>
        </w:rPr>
      </w:pPr>
      <w:r w:rsidRPr="00B417C5">
        <w:rPr>
          <w:b/>
          <w:bCs/>
        </w:rPr>
        <w:t xml:space="preserve">    </w:t>
      </w:r>
      <w:r w:rsidRPr="00B417C5">
        <w:t xml:space="preserve">   Relacyjne bazy danych, arkusz kalkulacyjny.</w:t>
      </w:r>
    </w:p>
    <w:p w:rsidR="00DD43FD" w:rsidRPr="00B417C5" w:rsidRDefault="00DD43FD" w:rsidP="00B417C5">
      <w:pPr>
        <w:rPr>
          <w:iCs/>
        </w:rPr>
      </w:pPr>
    </w:p>
    <w:p w:rsidR="00DD43FD" w:rsidRPr="00B417C5" w:rsidRDefault="00DD43FD" w:rsidP="00B417C5">
      <w:pPr>
        <w:numPr>
          <w:ilvl w:val="1"/>
          <w:numId w:val="62"/>
        </w:numPr>
        <w:rPr>
          <w:b/>
          <w:bCs/>
        </w:rPr>
      </w:pPr>
      <w:r w:rsidRPr="00B417C5">
        <w:rPr>
          <w:b/>
          <w:bCs/>
        </w:rPr>
        <w:t xml:space="preserve">Kurs 204   </w:t>
      </w:r>
    </w:p>
    <w:p w:rsidR="00DD43FD" w:rsidRPr="00B417C5" w:rsidRDefault="00DD43FD" w:rsidP="00B417C5">
      <w:r w:rsidRPr="00B417C5">
        <w:t xml:space="preserve">      Oprogramowanie biurowe, multimedia , tworzenie zaawansowanych stron interntowych</w:t>
      </w:r>
    </w:p>
    <w:p w:rsidR="00DD43FD" w:rsidRPr="00B417C5" w:rsidRDefault="00DD43FD" w:rsidP="00B417C5"/>
    <w:p w:rsidR="00DD43FD" w:rsidRPr="00B417C5" w:rsidRDefault="00DD43FD" w:rsidP="00B417C5">
      <w:pPr>
        <w:numPr>
          <w:ilvl w:val="0"/>
          <w:numId w:val="65"/>
        </w:numPr>
        <w:rPr>
          <w:iCs/>
        </w:rPr>
      </w:pPr>
      <w:r w:rsidRPr="00B417C5">
        <w:rPr>
          <w:b/>
          <w:bCs/>
          <w:iCs/>
        </w:rPr>
        <w:t>Kurs 300</w:t>
      </w:r>
    </w:p>
    <w:p w:rsidR="00DD43FD" w:rsidRPr="00B417C5" w:rsidRDefault="00DD43FD" w:rsidP="00B417C5">
      <w:pPr>
        <w:tabs>
          <w:tab w:val="left" w:pos="6450"/>
        </w:tabs>
        <w:rPr>
          <w:iCs/>
        </w:rPr>
      </w:pPr>
      <w:r w:rsidRPr="00B417C5">
        <w:rPr>
          <w:iCs/>
        </w:rPr>
        <w:t xml:space="preserve">     Przygotowanie do matury</w:t>
      </w:r>
    </w:p>
    <w:p w:rsidR="00DD43FD" w:rsidRPr="00B417C5" w:rsidRDefault="00DD43FD" w:rsidP="00B417C5">
      <w:pPr>
        <w:rPr>
          <w:bCs/>
        </w:rPr>
      </w:pPr>
      <w:r w:rsidRPr="00B417C5">
        <w:rPr>
          <w:bCs/>
        </w:rPr>
        <w:t>.</w:t>
      </w:r>
    </w:p>
    <w:p w:rsidR="00DD43FD" w:rsidRPr="00B417C5" w:rsidRDefault="00DD43FD" w:rsidP="00B417C5">
      <w:pPr>
        <w:pStyle w:val="Bezodstpw"/>
        <w:rPr>
          <w:rFonts w:ascii="Times New Roman" w:hAnsi="Times New Roman"/>
          <w:sz w:val="24"/>
          <w:szCs w:val="24"/>
        </w:rPr>
      </w:pPr>
    </w:p>
    <w:p w:rsidR="00DD43FD" w:rsidRPr="00B417C5" w:rsidRDefault="00DD43FD" w:rsidP="00B417C5">
      <w:pPr>
        <w:pStyle w:val="Bezodstpw"/>
        <w:rPr>
          <w:rFonts w:ascii="Times New Roman" w:hAnsi="Times New Roman"/>
          <w:sz w:val="24"/>
          <w:szCs w:val="24"/>
        </w:rPr>
      </w:pPr>
    </w:p>
    <w:p w:rsidR="00DD43FD" w:rsidRPr="00B417C5" w:rsidRDefault="00DD43FD" w:rsidP="00B417C5">
      <w:pPr>
        <w:shd w:val="clear" w:color="auto" w:fill="FFFF00"/>
        <w:jc w:val="center"/>
        <w:rPr>
          <w:b/>
          <w:smallCaps/>
          <w:color w:val="000000"/>
          <w:u w:val="single"/>
        </w:rPr>
      </w:pPr>
      <w:r w:rsidRPr="00B417C5">
        <w:rPr>
          <w:b/>
          <w:smallCaps/>
          <w:u w:val="single"/>
        </w:rPr>
        <w:t>RELIGIA</w:t>
      </w:r>
    </w:p>
    <w:p w:rsidR="00475BC9" w:rsidRPr="00B417C5" w:rsidRDefault="00475BC9" w:rsidP="00B417C5">
      <w:pPr>
        <w:jc w:val="both"/>
        <w:rPr>
          <w:b/>
          <w:color w:val="000000"/>
        </w:rPr>
      </w:pPr>
    </w:p>
    <w:p w:rsidR="00AC3522" w:rsidRPr="00B417C5" w:rsidRDefault="005847AC" w:rsidP="00B417C5">
      <w:pPr>
        <w:pStyle w:val="Akapitzlist"/>
        <w:numPr>
          <w:ilvl w:val="0"/>
          <w:numId w:val="1"/>
        </w:numPr>
        <w:jc w:val="both"/>
        <w:rPr>
          <w:b/>
          <w:color w:val="000000"/>
        </w:rPr>
      </w:pPr>
      <w:r w:rsidRPr="00B417C5">
        <w:rPr>
          <w:b/>
          <w:color w:val="000000"/>
        </w:rPr>
        <w:t>Religia</w:t>
      </w:r>
    </w:p>
    <w:p w:rsidR="007628F1" w:rsidRPr="00B417C5" w:rsidRDefault="00DD43FD" w:rsidP="00B417C5">
      <w:pPr>
        <w:jc w:val="both"/>
        <w:rPr>
          <w:color w:val="000000"/>
        </w:rPr>
      </w:pPr>
      <w:r w:rsidRPr="00B417C5">
        <w:rPr>
          <w:color w:val="000000"/>
        </w:rPr>
        <w:t xml:space="preserve">Opisy kursów - RELIGIA    </w:t>
      </w:r>
      <w:r w:rsidR="007628F1" w:rsidRPr="00B417C5">
        <w:rPr>
          <w:color w:val="000000"/>
        </w:rPr>
        <w:t xml:space="preserve">Klasa I - kurs 101, 102 i 103 </w:t>
      </w:r>
    </w:p>
    <w:p w:rsidR="007628F1" w:rsidRPr="00B417C5" w:rsidRDefault="007628F1" w:rsidP="00B417C5">
      <w:pPr>
        <w:jc w:val="both"/>
        <w:rPr>
          <w:color w:val="000000"/>
        </w:rPr>
      </w:pPr>
      <w:r w:rsidRPr="00B417C5">
        <w:rPr>
          <w:color w:val="000000"/>
        </w:rPr>
        <w:t xml:space="preserve">Błogosławieni, którzy naśladują Jezusa - celem nauczania religii jest wychowanie katolika świadomego i odpowiedzialnego za swoją wiarę, kochającego Boga, Kościół i własną Ojczyznę. Ten cel realizowany jest poprzez: – kształtowanie przekonania, że życie to wspólny projekt człowieka i Boga, – budowanie coraz bardziej dojrzałych relacji ze światem, Bogiem, innymi ludźmi i samym sobą, opartych na zrozumieniu procesów rozwoju, zwłaszcza </w:t>
      </w:r>
      <w:r w:rsidRPr="00B417C5">
        <w:rPr>
          <w:color w:val="000000"/>
        </w:rPr>
        <w:lastRenderedPageBreak/>
        <w:t xml:space="preserve">psychicznego i duchowego, młodego człowieka oraz wydarzeń z dziejów Ojczyzny, Kościoła i świata, – odczytanie i realizację przynagleń Nowej Ewangelizacji. </w:t>
      </w:r>
    </w:p>
    <w:p w:rsidR="007628F1" w:rsidRPr="00B417C5" w:rsidRDefault="007628F1" w:rsidP="00B417C5">
      <w:pPr>
        <w:jc w:val="both"/>
        <w:rPr>
          <w:color w:val="000000"/>
        </w:rPr>
      </w:pPr>
      <w:r w:rsidRPr="00B417C5">
        <w:rPr>
          <w:color w:val="000000"/>
        </w:rPr>
        <w:t xml:space="preserve">Rozdział I. Żyję miłością we wspólnocie 1. Moje życie nie jest przypadkiem. 2. Muszę wierzyć, czy chcę? 3. Weź odpowiedzialność za świat. 4. Błogosławieni, którzy życiem świadczą o Jezusie. </w:t>
      </w:r>
    </w:p>
    <w:p w:rsidR="007628F1" w:rsidRPr="00B417C5" w:rsidRDefault="007628F1" w:rsidP="00B417C5">
      <w:pPr>
        <w:jc w:val="both"/>
        <w:rPr>
          <w:color w:val="000000"/>
        </w:rPr>
      </w:pPr>
      <w:r w:rsidRPr="00B417C5">
        <w:rPr>
          <w:color w:val="000000"/>
        </w:rPr>
        <w:t> </w:t>
      </w:r>
    </w:p>
    <w:p w:rsidR="007628F1" w:rsidRPr="00B417C5" w:rsidRDefault="007628F1" w:rsidP="00B417C5">
      <w:pPr>
        <w:jc w:val="both"/>
        <w:rPr>
          <w:color w:val="000000"/>
        </w:rPr>
      </w:pPr>
      <w:r w:rsidRPr="00B417C5">
        <w:rPr>
          <w:color w:val="000000"/>
        </w:rPr>
        <w:t xml:space="preserve">Rozdział  II. Rodzina szkołą miłości 5. Rodzina szkołą Miłości. 6. Rodzina, którą założę. Wartości chrześcijańskie w rodzinie . 7. Czego nas uczy rodzina z Nazaretu?  8. Udane małżeństwo i rodzina.  9. Miłość, która chce się dzielić. Metody naturalnego planowania rodziny . 10. Egoistyczna miłość. Antykoncepcja i in vitro.  11. Pielęgnowanie Miłości – przyjmowanie sakramentów. </w:t>
      </w:r>
    </w:p>
    <w:p w:rsidR="007628F1" w:rsidRPr="00B417C5" w:rsidRDefault="007628F1" w:rsidP="00B417C5">
      <w:pPr>
        <w:jc w:val="both"/>
        <w:rPr>
          <w:color w:val="000000"/>
        </w:rPr>
      </w:pPr>
      <w:r w:rsidRPr="00B417C5">
        <w:rPr>
          <w:color w:val="000000"/>
        </w:rPr>
        <w:t xml:space="preserve">Rozdział  III. Duch Święty 12. Wierzyć, by nadać sens życiu. Credo.  13. Opowiedzieć o Bogu własnym życiem. Biblijne przykłady świadków wiary.   14. Biblia, ojczyzna moja – inspiracje biblijne w literaturze pięknej. 15. Poznaj Przyjaciela. Zasady prywatnej lektury Pisma Świętego. 16. Pierwszy z sakramentów. 17. Dlaczego aż tyle sakramentów?   18. Bierzmowanie jako dopełnienie chrztu. 19. Ci którzy pomagają Duchowi Świętemu. Zadania szafarzy sakramentów.  20. Wyrazić niewyrażalne. Znaki i obrzędy bierzmowania.  21. Różnica między kredytem na budowę domu, a samym domem. Dary i owoce Ducha Świętego.  22. Co daje bierzmowanie Kościołowi?  23. Dlaczego wierzący mają wątpliwości? Grzechy przeciw Duchowi Świętemu.  24. Wiara, która łączy, a nie dzieli. Ekumenizm.   25. Co mówi Duch do Kościoła? Nowa Ewangelizacja.    Rozdział IV. Kościół powszechny 26. Kto założył Kościół? Obrazy biblijne Kościoła.  27. W jaki Kościół wierzę? Przymioty Kościoła.  28. Kto w kościele jest ważniejszy? Hierarchia Kościoła.  29. Kim jest chrześcijanin? Wyznania chrześcijańskie.  30. Dlaczego łaska Boża do zbawienia jest koniecznie potrzebna?  31. Z kim rozmawiam w kościele? Liturgia słowa.  </w:t>
      </w:r>
    </w:p>
    <w:p w:rsidR="007628F1" w:rsidRPr="00B417C5" w:rsidRDefault="007628F1" w:rsidP="00B417C5">
      <w:pPr>
        <w:jc w:val="both"/>
        <w:rPr>
          <w:color w:val="000000"/>
        </w:rPr>
      </w:pPr>
      <w:r w:rsidRPr="00B417C5">
        <w:rPr>
          <w:color w:val="000000"/>
        </w:rPr>
        <w:t xml:space="preserve">32. Kiedy się żegnać, a kiedy siedzieć? Znaki, symbole, postawy liturgiczne. 33. Świat z perspektywy nieba. Eucharystia w centrum liturgii i życia.  34. Tajemnicza łączność trzech rzeczywistości Kościoła. Kościół pielgrzymujący, cierpiący i chwalebny.  35. Maryja Matka Pięknej Miłości.   </w:t>
      </w:r>
    </w:p>
    <w:p w:rsidR="007628F1" w:rsidRPr="00B417C5" w:rsidRDefault="007628F1" w:rsidP="00B417C5">
      <w:pPr>
        <w:jc w:val="both"/>
        <w:rPr>
          <w:color w:val="000000"/>
        </w:rPr>
      </w:pPr>
      <w:r w:rsidRPr="00B417C5">
        <w:rPr>
          <w:color w:val="000000"/>
        </w:rPr>
        <w:t xml:space="preserve">Rozdział  V. Świat 36. Prześladowanie pierwszych chrześcijan.  37. Sprawy robotników. Narodziny katolickiej nauki społecznej. 38. Wiara i rozum – dwa skrzydła ducha ludzkiego. 39. Zostawić, by zyskać. Życie zakonne do początków XX w.  40. Ile i czego zarabia misjonarz? Rozwój misji katolickich do początków XX w.  41. Religie niechrześcijańskie.  42. Niepełna wiedza i fałszywe przekonania. Antychrześcijańskie i antykatolickie stereotypy. 43. Przemoc poza prawem. Terroryzm. 44. Bombardowane pseudomiłością. Sekty. 45. Wniebowzięta Królowa Świata. </w:t>
      </w:r>
    </w:p>
    <w:p w:rsidR="007628F1" w:rsidRPr="00B417C5" w:rsidRDefault="007628F1" w:rsidP="00B417C5">
      <w:pPr>
        <w:jc w:val="both"/>
        <w:rPr>
          <w:color w:val="000000"/>
        </w:rPr>
      </w:pPr>
      <w:r w:rsidRPr="00B417C5">
        <w:rPr>
          <w:color w:val="000000"/>
        </w:rPr>
        <w:t xml:space="preserve">Rozdział VI. Moje zasady 46. Kto może mnie upilnować? 47. Chcę, muszę, powinienem… Powinność moralna. 48. Moje zobowiązania wobec Boga. 49. Kogo i czego bronią przykazania? 50. „Musicie od siebie wymagać!” Wymaganie jako warunek rozwoju osobowego. 51. Życie świętym darem Boga.  52. Do czego prowadzi religijność bez miłości. Fanatyzm i obojętność religijna. 53. Totalitaryzm a wolność.  54. Mój sztandar – Bóg, Honor, Ojczyzna. 55. Dobro wspólne. Katolicka nauka społeczna. </w:t>
      </w:r>
    </w:p>
    <w:p w:rsidR="007628F1" w:rsidRPr="00B417C5" w:rsidRDefault="007628F1" w:rsidP="00B417C5">
      <w:pPr>
        <w:jc w:val="both"/>
        <w:rPr>
          <w:color w:val="000000"/>
        </w:rPr>
      </w:pPr>
      <w:r w:rsidRPr="00B417C5">
        <w:rPr>
          <w:color w:val="000000"/>
        </w:rPr>
        <w:t xml:space="preserve">Rozdział VII. Wydarzenia zbawcze 56. Wszystkich Świętych – tajemnica świętych obcowania. 57. Boże Narodzenie – Słowo staje się człowiekiem. 58. Trzech Króli – cały świat idzie do Jezusa.  59. Wielki Post – co to znaczy nawrócić się. 60. Wielkanoc – nowe życie w Chrystusie. 61. Poszli na cały świat. Zesłanie Ducha Świętego.  Klasa II - kurs 104, 105 i 106       </w:t>
      </w:r>
    </w:p>
    <w:p w:rsidR="007628F1" w:rsidRPr="00B417C5" w:rsidRDefault="007628F1" w:rsidP="00B417C5">
      <w:pPr>
        <w:jc w:val="both"/>
        <w:rPr>
          <w:color w:val="000000"/>
        </w:rPr>
      </w:pPr>
      <w:r w:rsidRPr="00B417C5">
        <w:rPr>
          <w:color w:val="000000"/>
        </w:rPr>
        <w:t xml:space="preserve"> W blasku Bożej prawdy - pragnie dać odpowiedź na pytania egzystencjalne, pomagające zrozumieć samego siebie: kim jestem i kim być mogę?  W przestrzeni religijnej pomaga w świadomym wyborze wiary, w jej afirmacji i pogłębieniu poprzez docieranie do źródeł objawienia. W wymiarze społecznym daje punkty odniesienia dla własnych zachowań, uczy </w:t>
      </w:r>
      <w:r w:rsidRPr="00B417C5">
        <w:rPr>
          <w:color w:val="000000"/>
        </w:rPr>
        <w:lastRenderedPageBreak/>
        <w:t xml:space="preserve">altruistycznych postaw i wyborów. Uczeń ma możliwość poznać prawdy pomagające zrozumieć siebie, posiąść zdolność określania rządzących nim uczuć i pragnień oraz praw, norm i zasad postępowania. Wiara staje się na tej drodze światłem wiodącym do prawdy, nadzieją wśród niepokojów, płomieniem miłości. Na ich bazie uczeń może budować swoje relacje z Bogiem i ludźmi.  W tym ujęciu określone dekalogiem normy moralne jawią się jako droga doskonalenia samego siebie, jako zbiór zasad życia, nie zaś tylko jako wymagania, zakazy czy nakazy. Młody człowiek może poznać wielką różnorodność własnych braków, wad, win, zaniedbań, grzechów, które oddalają go od Boga i ludzi, wynikających z egoizmu czy z pychy, aby je dostrzec, określić i eliminować. </w:t>
      </w:r>
    </w:p>
    <w:p w:rsidR="007628F1" w:rsidRPr="00B417C5" w:rsidRDefault="007628F1" w:rsidP="00B417C5">
      <w:pPr>
        <w:jc w:val="both"/>
        <w:rPr>
          <w:color w:val="000000"/>
        </w:rPr>
      </w:pPr>
      <w:r w:rsidRPr="00B417C5">
        <w:rPr>
          <w:color w:val="000000"/>
        </w:rPr>
        <w:t xml:space="preserve">Dzięki tej wiedzy uczeń będzie mógł wzmacniać swoje życie, swoje chrześcijaństwo, swoje zmierzanie ku świętości w oparciu o całe bogactwo łaski, odkrywanej i otrzymywanej w sakramentach, czy w liturgii celebrowanej w ciągu roku kościelnego. Cele wiodące Struktura programu • Poznanie źródeł wiary. • Poznanie wpływu chrześcijaństwa na obraz świata. • Pogłębione rozumienie dekalogu i spełnianie zawartych w nim przykazań.  • Poszanowanie własnej i cudzej wolności. • Prezentowanie postaw i zachowań moralnych. • Dawanie świadectwa wiary. Moduły 1. U źródeł wiary. 2. U źródeł moralności człowieka wierzącego. 3. Drogowskazy wiary. 4. Problemy moralności chrześcijańskiej. 5. Wiara i moralność, silne darami łaski. 6. Urzeczywistnianie wiary w życiu i w liturgii Kościoła (rok liturgiczny).  7. Drogi do życia z Chrystusem (historia Kościoła). Wiodące treści Źródła wiary. Religia w życiu człowieka. Aksjologia moralności (podstawy aksjologiczne postaw i zachowań moralnych).  Rola cnót w kształtowaniu dojrzałej wiary. Dekalog drogą pogłębiania wiary. Liturgia drogą uświęcania człowieka. Sakramenty a postawy moralne. Rok liturgiczny aktualizacją historii zbawienia. Rola chrześcijaństwa w tworzeniu obrazu Polski. Ekumenizm i dialog międzyreligijny. </w:t>
      </w:r>
    </w:p>
    <w:p w:rsidR="007628F1" w:rsidRPr="00B417C5" w:rsidRDefault="007628F1" w:rsidP="00B417C5">
      <w:pPr>
        <w:jc w:val="both"/>
        <w:rPr>
          <w:color w:val="000000"/>
        </w:rPr>
      </w:pPr>
      <w:r w:rsidRPr="00B417C5">
        <w:rPr>
          <w:color w:val="000000"/>
        </w:rPr>
        <w:t xml:space="preserve">Klasa III  - kurs 107, 108 i 109 </w:t>
      </w:r>
    </w:p>
    <w:p w:rsidR="007628F1" w:rsidRPr="00B417C5" w:rsidRDefault="007628F1" w:rsidP="00B417C5">
      <w:pPr>
        <w:jc w:val="both"/>
        <w:rPr>
          <w:color w:val="000000"/>
        </w:rPr>
      </w:pPr>
      <w:r w:rsidRPr="00B417C5">
        <w:rPr>
          <w:color w:val="000000"/>
        </w:rPr>
        <w:t xml:space="preserve"> Na drogach wiary -  dzięki proponowanym treściom uczeń wchodzi w świat i w życie inaczej je pojmując, inaczej dostrzegając w nich swe miejsce i rolę. Ten świat go obejmuje, a on z niego korzysta i działa w nim twórczo. Młodym ludziom wydaje się, że są panami życia, że ono od nich i tylko od nich zależy. Tematyka (Credo) poszerza to spojrzenie o wymiar transcendentny, zwracając uwagę na Boga, przybliża Jego działanie, tak by poszerzyć i pogłębić horyzont ucznia o duchowy wymiar rzeczywistości ziemskiej. W niej człowiek ukazany jest jako dzieło Boga i odbicie Jego wielkości. Na tej płaszczyźnie uczeń może odkryć całe bogactwo człowieczeństwa, przyjętego i ofiarowanego światu w Chrystusie Jezusie, by mógł i chciał wejść w misterium „Boga z nami”.  W tym wielkim planie Kościół nie jest instytucją, która ogranicza i zniewala, lecz społecznością, w której i poprzez którą owo wejście w Boży plan jest możliwe, aby człowiek otworzył się na nieskończoność i stał się godny nieba. Program uwrażliwia w szczególny sposób na zjednoczenie z Bogiem przez modlitwę i liturgię, zachęcając do dawania świadectwa o pięknie i głębi życia chrześcijańskiego. </w:t>
      </w:r>
    </w:p>
    <w:p w:rsidR="007628F1" w:rsidRPr="00B417C5" w:rsidRDefault="007628F1" w:rsidP="00B417C5">
      <w:pPr>
        <w:jc w:val="both"/>
        <w:rPr>
          <w:color w:val="000000"/>
        </w:rPr>
      </w:pPr>
      <w:r w:rsidRPr="00B417C5">
        <w:rPr>
          <w:color w:val="000000"/>
        </w:rPr>
        <w:t xml:space="preserve">Cele wiodące • Odkrywanie prawd wiary. • Pogłębione rozumienie Credo. • Rozumienie istoty modlitwy i prezentowanie zaangażowanej postawy modlitewnej.  • Umiejętność budowania wspólnoty. • Świadomość zagrożeń dla chrześcijaństwa we współczesnym świecie i prezentowanie odpowiedzialnych postaw w ich kontekście. • Poznanie wpływu chrześcijaństwa na obraz Polski i Europy  • Permanentne pogłębianie własnej wiary. • Konsekwentne odkrywanie własnego powołania. Moduły 1. Moje chrześcijańskie Credo. 2. Moja modlitwa. 3. Wspólnotowy wymiar mojego Kościoła. 4. Z wiarą w roku liturgicznym. 5. Moje korzenie, moja przeszłość (historia Kościoła). Wiodące treści Credo jako podstawa wiary. Formy i rodzaje modlitwy oraz jej rola w życiu chrześcijan. Budowanie wspólnoty Kościoła. Świadectwo chrześcijanina w wymiarze jednostkowym i społecznym. Zagrożenia </w:t>
      </w:r>
      <w:r w:rsidRPr="00B417C5">
        <w:rPr>
          <w:color w:val="000000"/>
        </w:rPr>
        <w:lastRenderedPageBreak/>
        <w:t xml:space="preserve">dla chrześcijan i ich problemy we współczesnym świecie. Liturgia świąt roku kościelnego. Zaangażowanie Kościoła na rzecz polskości (na przestrzeni wieków i współcześnie). </w:t>
      </w:r>
    </w:p>
    <w:p w:rsidR="007628F1" w:rsidRPr="00B417C5" w:rsidRDefault="007628F1" w:rsidP="00B417C5">
      <w:pPr>
        <w:jc w:val="both"/>
        <w:rPr>
          <w:color w:val="000000"/>
        </w:rPr>
      </w:pPr>
      <w:r w:rsidRPr="00B417C5">
        <w:rPr>
          <w:color w:val="000000"/>
        </w:rPr>
        <w:t xml:space="preserve">Klasa IV - kurs 110 i 111 </w:t>
      </w:r>
    </w:p>
    <w:p w:rsidR="007628F1" w:rsidRPr="00B417C5" w:rsidRDefault="007628F1" w:rsidP="00B417C5">
      <w:pPr>
        <w:jc w:val="both"/>
        <w:rPr>
          <w:color w:val="000000"/>
        </w:rPr>
      </w:pPr>
      <w:r w:rsidRPr="00B417C5">
        <w:rPr>
          <w:color w:val="000000"/>
        </w:rPr>
        <w:t xml:space="preserve">W bogactwie miłości - tematyką wkracza w rodzące się u młodych, w tej grupie wiekowej, uczucia: tęsknotę za sympatią, przyjaźnią, miłością. Jest to okres burzliwy i trudny ze względu na zwiększoną młodzieńczą wrażliwość. Przekazywane treści służą ukazaniu chrześcijańskiej wizji człowieka, który nie jest i nie może być poddany ślepym siłom uczuć i zmysłów. W chrześcijańskim ujęciu człowiek rodzi się w rodzinie, w niej się wychowuje i przygotowuje do życia oraz do założenia własnej rodziny, na fundamencie szczerej, prawdziwej miłości, stanowiącej podstawową wartość każdego małżeństwa i rodziny. Program pragnie sprostać narzucającym się w tym okresie pytaniom, w konfrontacji z rzeczywistością otaczającego świata oraz ukazać piękno życia wiodącego ku pełnemu zjednoczeniu z Bogiem-Miłością. Ograniczenia w tej perspektywie ukazane są raczej jako przestrzeń do roztropnego zagospodarowania w oparciu o zasady chrześcijańskiej moralności. Nie sztuka kochać, ale umieć nauczyć miłości (por. H. Sienkiewicz. Quo vadis). Cele wiodące • Poznanie zasad wynikających z nauki społecznej Kościoła i rozumienie ich roli w życiu jednostek, wspólnot i organizacji społecznych. • Zrozumienie istoty, zadań i funkcji małżeństwa i rodziny chrześcijańskiej. • Zrozumienie istoty kultury w życiu człowieka, gotowość do jej obrony i podejmowanie działań w jej budowaniu. • Szacunek dla życia poczętego i gotowość do jego obrony. • Respektowanie wymagań miłości w codziennym życiu. </w:t>
      </w:r>
    </w:p>
    <w:p w:rsidR="000A049E" w:rsidRPr="00B417C5" w:rsidRDefault="007628F1" w:rsidP="00B417C5">
      <w:pPr>
        <w:jc w:val="both"/>
        <w:rPr>
          <w:color w:val="000000"/>
        </w:rPr>
      </w:pPr>
      <w:r w:rsidRPr="00B417C5">
        <w:rPr>
          <w:color w:val="000000"/>
        </w:rPr>
        <w:t>• Orientacja w świecie pracy i poszanowanie jej wartości. • Konsekwentne dawanie świadectwa wiary. Moduły 1. Na progu małżeństwa i rodziny. 2. Życie z ludźmi i wśród ludzi. 3. Miłość i wiara w moim życiu. 4. Świadectwo wiary w roku kościelnym. 5. Chrześcijanin wobec świata (historia Kościoła). Wiodące treści Chrześcijańska wizja miłości małżeńskiej i rodziny.  Rodzina miejscem realizacji Kościoła domowego. Zjawiska zagrażające rodzinie chrześcijańskiej. Chrześcijanin wobec zagrożeń ze strony współczesnego świata.  Zasady nauczania społecznego Kościoła. Troska o rozwój jednostek oraz mniejszych i większych społeczności.  Misja katolickich mediów w Kościele i w świecie. Zadania dla Kościoła w trzecim tysiącleciu.</w:t>
      </w:r>
    </w:p>
    <w:sectPr w:rsidR="000A049E" w:rsidRPr="00B417C5" w:rsidSect="00A44F06">
      <w:footerReference w:type="default" r:id="rId8"/>
      <w:footnotePr>
        <w:numFmt w:val="chicago"/>
      </w:footnotePr>
      <w:pgSz w:w="11906" w:h="16838"/>
      <w:pgMar w:top="1418" w:right="1418" w:bottom="1418" w:left="1418"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94555" w:rsidRDefault="00D94555" w:rsidP="004D35DA">
      <w:r>
        <w:separator/>
      </w:r>
    </w:p>
  </w:endnote>
  <w:endnote w:type="continuationSeparator" w:id="1">
    <w:p w:rsidR="00D94555" w:rsidRDefault="00D94555" w:rsidP="004D35DA">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EE"/>
    <w:family w:val="roman"/>
    <w:pitch w:val="variable"/>
    <w:sig w:usb0="00000287" w:usb1="00000000" w:usb2="00000000" w:usb3="00000000" w:csb0="0000009F" w:csb1="00000000"/>
  </w:font>
  <w:font w:name="Calibri">
    <w:panose1 w:val="020F0502020204030204"/>
    <w:charset w:val="EE"/>
    <w:family w:val="swiss"/>
    <w:pitch w:val="variable"/>
    <w:sig w:usb0="E4002EFF" w:usb1="C000247B" w:usb2="00000009" w:usb3="00000000" w:csb0="000001FF" w:csb1="00000000"/>
  </w:font>
  <w:font w:name="Trebuchet MS">
    <w:panose1 w:val="020B0603020202020204"/>
    <w:charset w:val="EE"/>
    <w:family w:val="swiss"/>
    <w:pitch w:val="variable"/>
    <w:sig w:usb0="00000287" w:usb1="00000000" w:usb2="00000000" w:usb3="00000000" w:csb0="0000009F" w:csb1="00000000"/>
  </w:font>
  <w:font w:name="Arial">
    <w:panose1 w:val="020B0604020202020204"/>
    <w:charset w:val="EE"/>
    <w:family w:val="swiss"/>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 w:name="Tahoma">
    <w:panose1 w:val="020B0604030504040204"/>
    <w:charset w:val="EE"/>
    <w:family w:val="swiss"/>
    <w:pitch w:val="variable"/>
    <w:sig w:usb0="E1002EFF" w:usb1="C000605B" w:usb2="00000029" w:usb3="00000000" w:csb0="000101FF" w:csb1="00000000"/>
  </w:font>
  <w:font w:name="Bookman Old Style">
    <w:panose1 w:val="02050604050505020204"/>
    <w:charset w:val="EE"/>
    <w:family w:val="roman"/>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37057756"/>
      <w:docPartObj>
        <w:docPartGallery w:val="Page Numbers (Bottom of Page)"/>
        <w:docPartUnique/>
      </w:docPartObj>
    </w:sdtPr>
    <w:sdtContent>
      <w:p w:rsidR="004B5BA3" w:rsidRDefault="00F170D8">
        <w:pPr>
          <w:pStyle w:val="Stopka"/>
          <w:jc w:val="center"/>
        </w:pPr>
        <w:fldSimple w:instr=" PAGE   \* MERGEFORMAT ">
          <w:r w:rsidR="000472B3">
            <w:rPr>
              <w:noProof/>
            </w:rPr>
            <w:t>43</w:t>
          </w:r>
        </w:fldSimple>
      </w:p>
    </w:sdtContent>
  </w:sdt>
  <w:p w:rsidR="004B5BA3" w:rsidRDefault="004B5BA3">
    <w:pPr>
      <w:pStyle w:val="Stopk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94555" w:rsidRDefault="00D94555" w:rsidP="004D35DA">
      <w:r>
        <w:separator/>
      </w:r>
    </w:p>
  </w:footnote>
  <w:footnote w:type="continuationSeparator" w:id="1">
    <w:p w:rsidR="00D94555" w:rsidRDefault="00D94555" w:rsidP="004D35DA">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singleLevel"/>
    <w:tmpl w:val="00000002"/>
    <w:name w:val="WW8Num1"/>
    <w:lvl w:ilvl="0">
      <w:start w:val="1"/>
      <w:numFmt w:val="bullet"/>
      <w:lvlText w:val=""/>
      <w:lvlJc w:val="left"/>
      <w:pPr>
        <w:tabs>
          <w:tab w:val="num" w:pos="720"/>
        </w:tabs>
        <w:ind w:left="720" w:hanging="360"/>
      </w:pPr>
      <w:rPr>
        <w:rFonts w:ascii="Symbol" w:hAnsi="Symbol" w:cs="Symbol" w:hint="default"/>
        <w:sz w:val="20"/>
      </w:rPr>
    </w:lvl>
  </w:abstractNum>
  <w:abstractNum w:abstractNumId="1">
    <w:nsid w:val="00236B53"/>
    <w:multiLevelType w:val="hybridMultilevel"/>
    <w:tmpl w:val="15CCA608"/>
    <w:lvl w:ilvl="0" w:tplc="1E32A728">
      <w:start w:val="4"/>
      <w:numFmt w:val="decimal"/>
      <w:lvlText w:val="%1)"/>
      <w:lvlJc w:val="left"/>
      <w:pPr>
        <w:ind w:left="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94CF58A">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5DE8252C">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6A6082F8">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30E1404">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83812D4">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C7DE1032">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06A554C">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D725C2E">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
    <w:nsid w:val="014F69AC"/>
    <w:multiLevelType w:val="hybridMultilevel"/>
    <w:tmpl w:val="936C2E98"/>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
    <w:nsid w:val="066502E1"/>
    <w:multiLevelType w:val="hybridMultilevel"/>
    <w:tmpl w:val="2334E42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
    <w:nsid w:val="086413B9"/>
    <w:multiLevelType w:val="hybridMultilevel"/>
    <w:tmpl w:val="8F4CC89E"/>
    <w:lvl w:ilvl="0" w:tplc="E1C01F92">
      <w:start w:val="1"/>
      <w:numFmt w:val="decimal"/>
      <w:lvlText w:val="%1)"/>
      <w:lvlJc w:val="left"/>
      <w:pPr>
        <w:ind w:left="633" w:hanging="360"/>
      </w:pPr>
      <w:rPr>
        <w:rFonts w:hint="default"/>
      </w:rPr>
    </w:lvl>
    <w:lvl w:ilvl="1" w:tplc="04150019" w:tentative="1">
      <w:start w:val="1"/>
      <w:numFmt w:val="lowerLetter"/>
      <w:lvlText w:val="%2."/>
      <w:lvlJc w:val="left"/>
      <w:pPr>
        <w:ind w:left="1353" w:hanging="360"/>
      </w:pPr>
    </w:lvl>
    <w:lvl w:ilvl="2" w:tplc="0415001B" w:tentative="1">
      <w:start w:val="1"/>
      <w:numFmt w:val="lowerRoman"/>
      <w:lvlText w:val="%3."/>
      <w:lvlJc w:val="right"/>
      <w:pPr>
        <w:ind w:left="2073" w:hanging="180"/>
      </w:pPr>
    </w:lvl>
    <w:lvl w:ilvl="3" w:tplc="0415000F" w:tentative="1">
      <w:start w:val="1"/>
      <w:numFmt w:val="decimal"/>
      <w:lvlText w:val="%4."/>
      <w:lvlJc w:val="left"/>
      <w:pPr>
        <w:ind w:left="2793" w:hanging="360"/>
      </w:pPr>
    </w:lvl>
    <w:lvl w:ilvl="4" w:tplc="04150019" w:tentative="1">
      <w:start w:val="1"/>
      <w:numFmt w:val="lowerLetter"/>
      <w:lvlText w:val="%5."/>
      <w:lvlJc w:val="left"/>
      <w:pPr>
        <w:ind w:left="3513" w:hanging="360"/>
      </w:pPr>
    </w:lvl>
    <w:lvl w:ilvl="5" w:tplc="0415001B" w:tentative="1">
      <w:start w:val="1"/>
      <w:numFmt w:val="lowerRoman"/>
      <w:lvlText w:val="%6."/>
      <w:lvlJc w:val="right"/>
      <w:pPr>
        <w:ind w:left="4233" w:hanging="180"/>
      </w:pPr>
    </w:lvl>
    <w:lvl w:ilvl="6" w:tplc="0415000F" w:tentative="1">
      <w:start w:val="1"/>
      <w:numFmt w:val="decimal"/>
      <w:lvlText w:val="%7."/>
      <w:lvlJc w:val="left"/>
      <w:pPr>
        <w:ind w:left="4953" w:hanging="360"/>
      </w:pPr>
    </w:lvl>
    <w:lvl w:ilvl="7" w:tplc="04150019" w:tentative="1">
      <w:start w:val="1"/>
      <w:numFmt w:val="lowerLetter"/>
      <w:lvlText w:val="%8."/>
      <w:lvlJc w:val="left"/>
      <w:pPr>
        <w:ind w:left="5673" w:hanging="360"/>
      </w:pPr>
    </w:lvl>
    <w:lvl w:ilvl="8" w:tplc="0415001B" w:tentative="1">
      <w:start w:val="1"/>
      <w:numFmt w:val="lowerRoman"/>
      <w:lvlText w:val="%9."/>
      <w:lvlJc w:val="right"/>
      <w:pPr>
        <w:ind w:left="6393" w:hanging="180"/>
      </w:pPr>
    </w:lvl>
  </w:abstractNum>
  <w:abstractNum w:abstractNumId="5">
    <w:nsid w:val="08B37056"/>
    <w:multiLevelType w:val="hybridMultilevel"/>
    <w:tmpl w:val="E2B03C7A"/>
    <w:lvl w:ilvl="0" w:tplc="5D2A8008">
      <w:start w:val="1"/>
      <w:numFmt w:val="decimal"/>
      <w:lvlText w:val="%1)"/>
      <w:lvlJc w:val="left"/>
      <w:pPr>
        <w:ind w:left="19"/>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48568E7A">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A02F882">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17C87DC">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7FE0327E">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07EE300">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F2AA8C4">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F63050AA">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9765E5A">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6">
    <w:nsid w:val="09291B65"/>
    <w:multiLevelType w:val="hybridMultilevel"/>
    <w:tmpl w:val="5EA8C390"/>
    <w:lvl w:ilvl="0" w:tplc="EB20AC56">
      <w:start w:val="1"/>
      <w:numFmt w:val="decimal"/>
      <w:lvlText w:val="%1."/>
      <w:lvlJc w:val="left"/>
      <w:pPr>
        <w:ind w:left="216" w:hanging="361"/>
      </w:pPr>
      <w:rPr>
        <w:rFonts w:ascii="Georgia" w:eastAsia="Georgia" w:hAnsi="Georgia" w:cs="Georgia" w:hint="default"/>
        <w:b/>
        <w:bCs/>
        <w:spacing w:val="-2"/>
        <w:w w:val="101"/>
        <w:sz w:val="22"/>
        <w:szCs w:val="22"/>
        <w:lang w:val="pl-PL" w:eastAsia="pl-PL" w:bidi="pl-PL"/>
      </w:rPr>
    </w:lvl>
    <w:lvl w:ilvl="1" w:tplc="0A0A6F28">
      <w:numFmt w:val="bullet"/>
      <w:lvlText w:val="•"/>
      <w:lvlJc w:val="left"/>
      <w:pPr>
        <w:ind w:left="1224" w:hanging="361"/>
      </w:pPr>
      <w:rPr>
        <w:rFonts w:hint="default"/>
        <w:lang w:val="pl-PL" w:eastAsia="pl-PL" w:bidi="pl-PL"/>
      </w:rPr>
    </w:lvl>
    <w:lvl w:ilvl="2" w:tplc="CC347614">
      <w:numFmt w:val="bullet"/>
      <w:lvlText w:val="•"/>
      <w:lvlJc w:val="left"/>
      <w:pPr>
        <w:ind w:left="2228" w:hanging="361"/>
      </w:pPr>
      <w:rPr>
        <w:rFonts w:hint="default"/>
        <w:lang w:val="pl-PL" w:eastAsia="pl-PL" w:bidi="pl-PL"/>
      </w:rPr>
    </w:lvl>
    <w:lvl w:ilvl="3" w:tplc="76EE1C6C">
      <w:numFmt w:val="bullet"/>
      <w:lvlText w:val="•"/>
      <w:lvlJc w:val="left"/>
      <w:pPr>
        <w:ind w:left="3233" w:hanging="361"/>
      </w:pPr>
      <w:rPr>
        <w:rFonts w:hint="default"/>
        <w:lang w:val="pl-PL" w:eastAsia="pl-PL" w:bidi="pl-PL"/>
      </w:rPr>
    </w:lvl>
    <w:lvl w:ilvl="4" w:tplc="D7B00166">
      <w:numFmt w:val="bullet"/>
      <w:lvlText w:val="•"/>
      <w:lvlJc w:val="left"/>
      <w:pPr>
        <w:ind w:left="4237" w:hanging="361"/>
      </w:pPr>
      <w:rPr>
        <w:rFonts w:hint="default"/>
        <w:lang w:val="pl-PL" w:eastAsia="pl-PL" w:bidi="pl-PL"/>
      </w:rPr>
    </w:lvl>
    <w:lvl w:ilvl="5" w:tplc="00028A00">
      <w:numFmt w:val="bullet"/>
      <w:lvlText w:val="•"/>
      <w:lvlJc w:val="left"/>
      <w:pPr>
        <w:ind w:left="5242" w:hanging="361"/>
      </w:pPr>
      <w:rPr>
        <w:rFonts w:hint="default"/>
        <w:lang w:val="pl-PL" w:eastAsia="pl-PL" w:bidi="pl-PL"/>
      </w:rPr>
    </w:lvl>
    <w:lvl w:ilvl="6" w:tplc="99FE41EC">
      <w:numFmt w:val="bullet"/>
      <w:lvlText w:val="•"/>
      <w:lvlJc w:val="left"/>
      <w:pPr>
        <w:ind w:left="6246" w:hanging="361"/>
      </w:pPr>
      <w:rPr>
        <w:rFonts w:hint="default"/>
        <w:lang w:val="pl-PL" w:eastAsia="pl-PL" w:bidi="pl-PL"/>
      </w:rPr>
    </w:lvl>
    <w:lvl w:ilvl="7" w:tplc="90360B40">
      <w:numFmt w:val="bullet"/>
      <w:lvlText w:val="•"/>
      <w:lvlJc w:val="left"/>
      <w:pPr>
        <w:ind w:left="7250" w:hanging="361"/>
      </w:pPr>
      <w:rPr>
        <w:rFonts w:hint="default"/>
        <w:lang w:val="pl-PL" w:eastAsia="pl-PL" w:bidi="pl-PL"/>
      </w:rPr>
    </w:lvl>
    <w:lvl w:ilvl="8" w:tplc="01E85D6C">
      <w:numFmt w:val="bullet"/>
      <w:lvlText w:val="•"/>
      <w:lvlJc w:val="left"/>
      <w:pPr>
        <w:ind w:left="8255" w:hanging="361"/>
      </w:pPr>
      <w:rPr>
        <w:rFonts w:hint="default"/>
        <w:lang w:val="pl-PL" w:eastAsia="pl-PL" w:bidi="pl-PL"/>
      </w:rPr>
    </w:lvl>
  </w:abstractNum>
  <w:abstractNum w:abstractNumId="7">
    <w:nsid w:val="0BCD60CE"/>
    <w:multiLevelType w:val="hybridMultilevel"/>
    <w:tmpl w:val="034E3D7C"/>
    <w:lvl w:ilvl="0" w:tplc="04150001">
      <w:start w:val="1"/>
      <w:numFmt w:val="bullet"/>
      <w:lvlText w:val=""/>
      <w:lvlJc w:val="left"/>
      <w:pPr>
        <w:tabs>
          <w:tab w:val="num" w:pos="720"/>
        </w:tabs>
        <w:ind w:left="720" w:hanging="360"/>
      </w:pPr>
      <w:rPr>
        <w:rFonts w:ascii="Symbol"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8">
    <w:nsid w:val="0EAF7AA1"/>
    <w:multiLevelType w:val="hybridMultilevel"/>
    <w:tmpl w:val="AED49E8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9">
    <w:nsid w:val="0F304D4B"/>
    <w:multiLevelType w:val="hybridMultilevel"/>
    <w:tmpl w:val="D78E23FE"/>
    <w:lvl w:ilvl="0" w:tplc="03F89750">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0">
    <w:nsid w:val="0FAA21AF"/>
    <w:multiLevelType w:val="multilevel"/>
    <w:tmpl w:val="DC867E52"/>
    <w:lvl w:ilvl="0">
      <w:start w:val="1"/>
      <w:numFmt w:val="decimal"/>
      <w:lvlText w:val="%1."/>
      <w:lvlJc w:val="left"/>
      <w:pPr>
        <w:tabs>
          <w:tab w:val="num" w:pos="360"/>
        </w:tabs>
        <w:ind w:left="360" w:hanging="360"/>
      </w:pPr>
      <w:rPr>
        <w:rFonts w:ascii="Times New Roman" w:eastAsia="Calibri" w:hAnsi="Times New Roman" w:cs="Times New Roman"/>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11">
    <w:nsid w:val="127C40A7"/>
    <w:multiLevelType w:val="hybridMultilevel"/>
    <w:tmpl w:val="31E44BF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2">
    <w:nsid w:val="13B95284"/>
    <w:multiLevelType w:val="hybridMultilevel"/>
    <w:tmpl w:val="A4C83DDA"/>
    <w:lvl w:ilvl="0" w:tplc="67B4D272">
      <w:start w:val="1"/>
      <w:numFmt w:val="decimal"/>
      <w:lvlText w:val="%1)"/>
      <w:lvlJc w:val="left"/>
      <w:pPr>
        <w:ind w:left="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E0A0E434">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3ED61B3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37CA30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CEE358">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3B14C8CC">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AFEBD0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BB68CF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B5EA64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3">
    <w:nsid w:val="16BA0D45"/>
    <w:multiLevelType w:val="hybridMultilevel"/>
    <w:tmpl w:val="624468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4">
    <w:nsid w:val="16F27E13"/>
    <w:multiLevelType w:val="hybridMultilevel"/>
    <w:tmpl w:val="DEE2272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5">
    <w:nsid w:val="1CA6458F"/>
    <w:multiLevelType w:val="hybridMultilevel"/>
    <w:tmpl w:val="A74EF808"/>
    <w:lvl w:ilvl="0" w:tplc="04150001">
      <w:start w:val="10"/>
      <w:numFmt w:val="bullet"/>
      <w:lvlText w:val=""/>
      <w:lvlJc w:val="left"/>
      <w:pPr>
        <w:ind w:left="720" w:hanging="360"/>
      </w:pPr>
      <w:rPr>
        <w:rFonts w:ascii="Symbol" w:eastAsia="Times New Roman"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6">
    <w:nsid w:val="216E2E47"/>
    <w:multiLevelType w:val="hybridMultilevel"/>
    <w:tmpl w:val="99386408"/>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17">
    <w:nsid w:val="21DC315B"/>
    <w:multiLevelType w:val="hybridMultilevel"/>
    <w:tmpl w:val="51AEFCD4"/>
    <w:lvl w:ilvl="0" w:tplc="DB96BC8C">
      <w:start w:val="1"/>
      <w:numFmt w:val="decimal"/>
      <w:lvlText w:val="%1)"/>
      <w:lvlJc w:val="left"/>
      <w:pPr>
        <w:ind w:left="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009243E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A2AD02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17E017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B23736">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92A9E4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1AE0D4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A6E6F3C">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C94F46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23F820DF"/>
    <w:multiLevelType w:val="hybridMultilevel"/>
    <w:tmpl w:val="371C97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9">
    <w:nsid w:val="27BC144F"/>
    <w:multiLevelType w:val="hybridMultilevel"/>
    <w:tmpl w:val="81C619D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0">
    <w:nsid w:val="291420A4"/>
    <w:multiLevelType w:val="hybridMultilevel"/>
    <w:tmpl w:val="E238390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1">
    <w:nsid w:val="2C2B2AF1"/>
    <w:multiLevelType w:val="hybridMultilevel"/>
    <w:tmpl w:val="1AB8737A"/>
    <w:lvl w:ilvl="0" w:tplc="ADE0E09A">
      <w:start w:val="1"/>
      <w:numFmt w:val="decimal"/>
      <w:lvlText w:val="%1)"/>
      <w:lvlJc w:val="left"/>
      <w:pPr>
        <w:ind w:left="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5C8C4F2">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0C50A8">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DA2E53E">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27C1B72">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457274EA">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BE86F70">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A9C43752">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C064292">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2CF45594"/>
    <w:multiLevelType w:val="hybridMultilevel"/>
    <w:tmpl w:val="BCC0C310"/>
    <w:lvl w:ilvl="0" w:tplc="04150001">
      <w:start w:val="1"/>
      <w:numFmt w:val="bullet"/>
      <w:lvlText w:val=""/>
      <w:lvlJc w:val="left"/>
      <w:pPr>
        <w:ind w:left="2160" w:hanging="360"/>
      </w:pPr>
      <w:rPr>
        <w:rFonts w:ascii="Symbol" w:hAnsi="Symbol" w:hint="default"/>
      </w:rPr>
    </w:lvl>
    <w:lvl w:ilvl="1" w:tplc="04150003" w:tentative="1">
      <w:start w:val="1"/>
      <w:numFmt w:val="bullet"/>
      <w:lvlText w:val="o"/>
      <w:lvlJc w:val="left"/>
      <w:pPr>
        <w:ind w:left="2880" w:hanging="360"/>
      </w:pPr>
      <w:rPr>
        <w:rFonts w:ascii="Courier New" w:hAnsi="Courier New" w:cs="Courier New" w:hint="default"/>
      </w:rPr>
    </w:lvl>
    <w:lvl w:ilvl="2" w:tplc="04150005" w:tentative="1">
      <w:start w:val="1"/>
      <w:numFmt w:val="bullet"/>
      <w:lvlText w:val=""/>
      <w:lvlJc w:val="left"/>
      <w:pPr>
        <w:ind w:left="3600" w:hanging="360"/>
      </w:pPr>
      <w:rPr>
        <w:rFonts w:ascii="Wingdings" w:hAnsi="Wingdings" w:hint="default"/>
      </w:rPr>
    </w:lvl>
    <w:lvl w:ilvl="3" w:tplc="04150001" w:tentative="1">
      <w:start w:val="1"/>
      <w:numFmt w:val="bullet"/>
      <w:lvlText w:val=""/>
      <w:lvlJc w:val="left"/>
      <w:pPr>
        <w:ind w:left="4320" w:hanging="360"/>
      </w:pPr>
      <w:rPr>
        <w:rFonts w:ascii="Symbol" w:hAnsi="Symbol" w:hint="default"/>
      </w:rPr>
    </w:lvl>
    <w:lvl w:ilvl="4" w:tplc="04150003" w:tentative="1">
      <w:start w:val="1"/>
      <w:numFmt w:val="bullet"/>
      <w:lvlText w:val="o"/>
      <w:lvlJc w:val="left"/>
      <w:pPr>
        <w:ind w:left="5040" w:hanging="360"/>
      </w:pPr>
      <w:rPr>
        <w:rFonts w:ascii="Courier New" w:hAnsi="Courier New" w:cs="Courier New" w:hint="default"/>
      </w:rPr>
    </w:lvl>
    <w:lvl w:ilvl="5" w:tplc="04150005" w:tentative="1">
      <w:start w:val="1"/>
      <w:numFmt w:val="bullet"/>
      <w:lvlText w:val=""/>
      <w:lvlJc w:val="left"/>
      <w:pPr>
        <w:ind w:left="5760" w:hanging="360"/>
      </w:pPr>
      <w:rPr>
        <w:rFonts w:ascii="Wingdings" w:hAnsi="Wingdings" w:hint="default"/>
      </w:rPr>
    </w:lvl>
    <w:lvl w:ilvl="6" w:tplc="04150001" w:tentative="1">
      <w:start w:val="1"/>
      <w:numFmt w:val="bullet"/>
      <w:lvlText w:val=""/>
      <w:lvlJc w:val="left"/>
      <w:pPr>
        <w:ind w:left="6480" w:hanging="360"/>
      </w:pPr>
      <w:rPr>
        <w:rFonts w:ascii="Symbol" w:hAnsi="Symbol" w:hint="default"/>
      </w:rPr>
    </w:lvl>
    <w:lvl w:ilvl="7" w:tplc="04150003" w:tentative="1">
      <w:start w:val="1"/>
      <w:numFmt w:val="bullet"/>
      <w:lvlText w:val="o"/>
      <w:lvlJc w:val="left"/>
      <w:pPr>
        <w:ind w:left="7200" w:hanging="360"/>
      </w:pPr>
      <w:rPr>
        <w:rFonts w:ascii="Courier New" w:hAnsi="Courier New" w:cs="Courier New" w:hint="default"/>
      </w:rPr>
    </w:lvl>
    <w:lvl w:ilvl="8" w:tplc="04150005" w:tentative="1">
      <w:start w:val="1"/>
      <w:numFmt w:val="bullet"/>
      <w:lvlText w:val=""/>
      <w:lvlJc w:val="left"/>
      <w:pPr>
        <w:ind w:left="7920" w:hanging="360"/>
      </w:pPr>
      <w:rPr>
        <w:rFonts w:ascii="Wingdings" w:hAnsi="Wingdings" w:hint="default"/>
      </w:rPr>
    </w:lvl>
  </w:abstractNum>
  <w:abstractNum w:abstractNumId="23">
    <w:nsid w:val="30A148A3"/>
    <w:multiLevelType w:val="hybridMultilevel"/>
    <w:tmpl w:val="B3845FBA"/>
    <w:lvl w:ilvl="0" w:tplc="0415000F">
      <w:start w:val="1"/>
      <w:numFmt w:val="decimal"/>
      <w:lvlText w:val="%1."/>
      <w:lvlJc w:val="left"/>
      <w:pPr>
        <w:ind w:left="1080" w:hanging="360"/>
      </w:pPr>
    </w:lvl>
    <w:lvl w:ilvl="1" w:tplc="04150019" w:tentative="1">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24">
    <w:nsid w:val="31B34AD5"/>
    <w:multiLevelType w:val="hybridMultilevel"/>
    <w:tmpl w:val="1ECCD5A6"/>
    <w:lvl w:ilvl="0" w:tplc="940E50FA">
      <w:start w:val="1"/>
      <w:numFmt w:val="decimal"/>
      <w:lvlText w:val="%1."/>
      <w:lvlJc w:val="left"/>
      <w:pPr>
        <w:ind w:left="576" w:hanging="360"/>
      </w:pPr>
      <w:rPr>
        <w:rFonts w:hint="default"/>
      </w:rPr>
    </w:lvl>
    <w:lvl w:ilvl="1" w:tplc="04150019" w:tentative="1">
      <w:start w:val="1"/>
      <w:numFmt w:val="lowerLetter"/>
      <w:lvlText w:val="%2."/>
      <w:lvlJc w:val="left"/>
      <w:pPr>
        <w:ind w:left="1296" w:hanging="360"/>
      </w:pPr>
    </w:lvl>
    <w:lvl w:ilvl="2" w:tplc="0415001B" w:tentative="1">
      <w:start w:val="1"/>
      <w:numFmt w:val="lowerRoman"/>
      <w:lvlText w:val="%3."/>
      <w:lvlJc w:val="right"/>
      <w:pPr>
        <w:ind w:left="2016" w:hanging="180"/>
      </w:pPr>
    </w:lvl>
    <w:lvl w:ilvl="3" w:tplc="0415000F" w:tentative="1">
      <w:start w:val="1"/>
      <w:numFmt w:val="decimal"/>
      <w:lvlText w:val="%4."/>
      <w:lvlJc w:val="left"/>
      <w:pPr>
        <w:ind w:left="2736" w:hanging="360"/>
      </w:pPr>
    </w:lvl>
    <w:lvl w:ilvl="4" w:tplc="04150019" w:tentative="1">
      <w:start w:val="1"/>
      <w:numFmt w:val="lowerLetter"/>
      <w:lvlText w:val="%5."/>
      <w:lvlJc w:val="left"/>
      <w:pPr>
        <w:ind w:left="3456" w:hanging="360"/>
      </w:pPr>
    </w:lvl>
    <w:lvl w:ilvl="5" w:tplc="0415001B" w:tentative="1">
      <w:start w:val="1"/>
      <w:numFmt w:val="lowerRoman"/>
      <w:lvlText w:val="%6."/>
      <w:lvlJc w:val="right"/>
      <w:pPr>
        <w:ind w:left="4176" w:hanging="180"/>
      </w:pPr>
    </w:lvl>
    <w:lvl w:ilvl="6" w:tplc="0415000F" w:tentative="1">
      <w:start w:val="1"/>
      <w:numFmt w:val="decimal"/>
      <w:lvlText w:val="%7."/>
      <w:lvlJc w:val="left"/>
      <w:pPr>
        <w:ind w:left="4896" w:hanging="360"/>
      </w:pPr>
    </w:lvl>
    <w:lvl w:ilvl="7" w:tplc="04150019" w:tentative="1">
      <w:start w:val="1"/>
      <w:numFmt w:val="lowerLetter"/>
      <w:lvlText w:val="%8."/>
      <w:lvlJc w:val="left"/>
      <w:pPr>
        <w:ind w:left="5616" w:hanging="360"/>
      </w:pPr>
    </w:lvl>
    <w:lvl w:ilvl="8" w:tplc="0415001B" w:tentative="1">
      <w:start w:val="1"/>
      <w:numFmt w:val="lowerRoman"/>
      <w:lvlText w:val="%9."/>
      <w:lvlJc w:val="right"/>
      <w:pPr>
        <w:ind w:left="6336" w:hanging="180"/>
      </w:pPr>
    </w:lvl>
  </w:abstractNum>
  <w:abstractNum w:abstractNumId="25">
    <w:nsid w:val="326F19D7"/>
    <w:multiLevelType w:val="hybridMultilevel"/>
    <w:tmpl w:val="09B47960"/>
    <w:lvl w:ilvl="0" w:tplc="DF9CE8BC">
      <w:start w:val="1"/>
      <w:numFmt w:val="decimal"/>
      <w:lvlText w:val="%1."/>
      <w:lvlJc w:val="left"/>
      <w:pPr>
        <w:ind w:left="720" w:hanging="360"/>
      </w:pPr>
      <w:rPr>
        <w:rFonts w:hint="default"/>
        <w:b/>
      </w:rPr>
    </w:lvl>
    <w:lvl w:ilvl="1" w:tplc="0415000B">
      <w:start w:val="1"/>
      <w:numFmt w:val="bullet"/>
      <w:lvlText w:val=""/>
      <w:lvlJc w:val="left"/>
      <w:pPr>
        <w:ind w:left="1440" w:hanging="360"/>
      </w:pPr>
      <w:rPr>
        <w:rFonts w:ascii="Wingdings" w:hAnsi="Wingdings" w:hint="default"/>
      </w:rPr>
    </w:lvl>
    <w:lvl w:ilvl="2" w:tplc="03F89750">
      <w:start w:val="1"/>
      <w:numFmt w:val="bullet"/>
      <w:lvlText w:val=""/>
      <w:lvlJc w:val="left"/>
      <w:pPr>
        <w:ind w:left="2160" w:hanging="180"/>
      </w:pPr>
      <w:rPr>
        <w:rFonts w:ascii="Symbol" w:hAnsi="Symbol" w:hint="default"/>
      </w:rPr>
    </w:lvl>
    <w:lvl w:ilvl="3" w:tplc="0415000F">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327E4661"/>
    <w:multiLevelType w:val="hybridMultilevel"/>
    <w:tmpl w:val="5B4252B4"/>
    <w:lvl w:ilvl="0" w:tplc="37A64052">
      <w:start w:val="1"/>
      <w:numFmt w:val="upperRoman"/>
      <w:lvlText w:val="%1."/>
      <w:lvlJc w:val="left"/>
      <w:pPr>
        <w:ind w:left="794" w:hanging="396"/>
      </w:pPr>
      <w:rPr>
        <w:rFonts w:ascii="Trebuchet MS" w:eastAsia="Trebuchet MS" w:hAnsi="Trebuchet MS" w:cs="Trebuchet MS" w:hint="default"/>
        <w:b/>
        <w:bCs/>
        <w:color w:val="0A2B76"/>
        <w:spacing w:val="0"/>
        <w:w w:val="82"/>
        <w:sz w:val="32"/>
        <w:szCs w:val="32"/>
        <w:lang w:val="pl-PL" w:eastAsia="pl-PL" w:bidi="pl-PL"/>
      </w:rPr>
    </w:lvl>
    <w:lvl w:ilvl="1" w:tplc="F2CE5484">
      <w:start w:val="1"/>
      <w:numFmt w:val="decimal"/>
      <w:lvlText w:val="%2."/>
      <w:lvlJc w:val="left"/>
      <w:pPr>
        <w:ind w:left="794" w:hanging="396"/>
      </w:pPr>
      <w:rPr>
        <w:rFonts w:ascii="Arial" w:eastAsia="Arial" w:hAnsi="Arial" w:cs="Arial" w:hint="default"/>
        <w:w w:val="91"/>
        <w:sz w:val="22"/>
        <w:szCs w:val="22"/>
        <w:lang w:val="pl-PL" w:eastAsia="pl-PL" w:bidi="pl-PL"/>
      </w:rPr>
    </w:lvl>
    <w:lvl w:ilvl="2" w:tplc="E20A14DE">
      <w:numFmt w:val="bullet"/>
      <w:lvlText w:val="•"/>
      <w:lvlJc w:val="left"/>
      <w:pPr>
        <w:ind w:left="2557" w:hanging="396"/>
      </w:pPr>
      <w:rPr>
        <w:rFonts w:hint="default"/>
        <w:lang w:val="pl-PL" w:eastAsia="pl-PL" w:bidi="pl-PL"/>
      </w:rPr>
    </w:lvl>
    <w:lvl w:ilvl="3" w:tplc="09DEF6AC">
      <w:numFmt w:val="bullet"/>
      <w:lvlText w:val="•"/>
      <w:lvlJc w:val="left"/>
      <w:pPr>
        <w:ind w:left="3435" w:hanging="396"/>
      </w:pPr>
      <w:rPr>
        <w:rFonts w:hint="default"/>
        <w:lang w:val="pl-PL" w:eastAsia="pl-PL" w:bidi="pl-PL"/>
      </w:rPr>
    </w:lvl>
    <w:lvl w:ilvl="4" w:tplc="EED27D14">
      <w:numFmt w:val="bullet"/>
      <w:lvlText w:val="•"/>
      <w:lvlJc w:val="left"/>
      <w:pPr>
        <w:ind w:left="4314" w:hanging="396"/>
      </w:pPr>
      <w:rPr>
        <w:rFonts w:hint="default"/>
        <w:lang w:val="pl-PL" w:eastAsia="pl-PL" w:bidi="pl-PL"/>
      </w:rPr>
    </w:lvl>
    <w:lvl w:ilvl="5" w:tplc="04A0A922">
      <w:numFmt w:val="bullet"/>
      <w:lvlText w:val="•"/>
      <w:lvlJc w:val="left"/>
      <w:pPr>
        <w:ind w:left="5193" w:hanging="396"/>
      </w:pPr>
      <w:rPr>
        <w:rFonts w:hint="default"/>
        <w:lang w:val="pl-PL" w:eastAsia="pl-PL" w:bidi="pl-PL"/>
      </w:rPr>
    </w:lvl>
    <w:lvl w:ilvl="6" w:tplc="E9203510">
      <w:numFmt w:val="bullet"/>
      <w:lvlText w:val="•"/>
      <w:lvlJc w:val="left"/>
      <w:pPr>
        <w:ind w:left="6071" w:hanging="396"/>
      </w:pPr>
      <w:rPr>
        <w:rFonts w:hint="default"/>
        <w:lang w:val="pl-PL" w:eastAsia="pl-PL" w:bidi="pl-PL"/>
      </w:rPr>
    </w:lvl>
    <w:lvl w:ilvl="7" w:tplc="FC96C238">
      <w:numFmt w:val="bullet"/>
      <w:lvlText w:val="•"/>
      <w:lvlJc w:val="left"/>
      <w:pPr>
        <w:ind w:left="6950" w:hanging="396"/>
      </w:pPr>
      <w:rPr>
        <w:rFonts w:hint="default"/>
        <w:lang w:val="pl-PL" w:eastAsia="pl-PL" w:bidi="pl-PL"/>
      </w:rPr>
    </w:lvl>
    <w:lvl w:ilvl="8" w:tplc="94B20134">
      <w:numFmt w:val="bullet"/>
      <w:lvlText w:val="•"/>
      <w:lvlJc w:val="left"/>
      <w:pPr>
        <w:ind w:left="7829" w:hanging="396"/>
      </w:pPr>
      <w:rPr>
        <w:rFonts w:hint="default"/>
        <w:lang w:val="pl-PL" w:eastAsia="pl-PL" w:bidi="pl-PL"/>
      </w:rPr>
    </w:lvl>
  </w:abstractNum>
  <w:abstractNum w:abstractNumId="27">
    <w:nsid w:val="37BE2C87"/>
    <w:multiLevelType w:val="hybridMultilevel"/>
    <w:tmpl w:val="044C564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8">
    <w:nsid w:val="381F3573"/>
    <w:multiLevelType w:val="hybridMultilevel"/>
    <w:tmpl w:val="55EE125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9">
    <w:nsid w:val="39AF2828"/>
    <w:multiLevelType w:val="hybridMultilevel"/>
    <w:tmpl w:val="8386446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nsid w:val="39ED0493"/>
    <w:multiLevelType w:val="hybridMultilevel"/>
    <w:tmpl w:val="7040CE96"/>
    <w:lvl w:ilvl="0" w:tplc="CFEAC226">
      <w:start w:val="6"/>
      <w:numFmt w:val="decimal"/>
      <w:lvlText w:val="%1)"/>
      <w:lvlJc w:val="left"/>
      <w:pPr>
        <w:ind w:left="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6FC13CE">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24227514">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572E046">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1FCE24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24A4300">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5FC27A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3508A7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C72C9A6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3EA4487B"/>
    <w:multiLevelType w:val="hybridMultilevel"/>
    <w:tmpl w:val="901C07E2"/>
    <w:lvl w:ilvl="0" w:tplc="E1262A2A">
      <w:start w:val="1"/>
      <w:numFmt w:val="upperRoman"/>
      <w:lvlText w:val="%1."/>
      <w:lvlJc w:val="left"/>
      <w:pPr>
        <w:ind w:left="615" w:hanging="399"/>
      </w:pPr>
      <w:rPr>
        <w:rFonts w:ascii="Arial" w:eastAsia="Arial" w:hAnsi="Arial" w:cs="Arial" w:hint="default"/>
        <w:b/>
        <w:bCs/>
        <w:color w:val="0A2B76"/>
        <w:spacing w:val="0"/>
        <w:w w:val="105"/>
        <w:sz w:val="32"/>
        <w:szCs w:val="32"/>
        <w:lang w:val="pl-PL" w:eastAsia="pl-PL" w:bidi="pl-PL"/>
      </w:rPr>
    </w:lvl>
    <w:lvl w:ilvl="1" w:tplc="F26E0F4C">
      <w:start w:val="1"/>
      <w:numFmt w:val="decimal"/>
      <w:lvlText w:val="%2."/>
      <w:lvlJc w:val="left"/>
      <w:pPr>
        <w:ind w:left="216" w:hanging="361"/>
      </w:pPr>
      <w:rPr>
        <w:rFonts w:ascii="Georgia" w:eastAsia="Georgia" w:hAnsi="Georgia" w:cs="Georgia" w:hint="default"/>
        <w:b/>
        <w:bCs/>
        <w:spacing w:val="-2"/>
        <w:w w:val="101"/>
        <w:sz w:val="22"/>
        <w:szCs w:val="22"/>
        <w:lang w:val="pl-PL" w:eastAsia="pl-PL" w:bidi="pl-PL"/>
      </w:rPr>
    </w:lvl>
    <w:lvl w:ilvl="2" w:tplc="3E7C72B0">
      <w:numFmt w:val="bullet"/>
      <w:lvlText w:val="•"/>
      <w:lvlJc w:val="left"/>
      <w:pPr>
        <w:ind w:left="1691" w:hanging="361"/>
      </w:pPr>
      <w:rPr>
        <w:rFonts w:hint="default"/>
        <w:lang w:val="pl-PL" w:eastAsia="pl-PL" w:bidi="pl-PL"/>
      </w:rPr>
    </w:lvl>
    <w:lvl w:ilvl="3" w:tplc="4FFC0BE4">
      <w:numFmt w:val="bullet"/>
      <w:lvlText w:val="•"/>
      <w:lvlJc w:val="left"/>
      <w:pPr>
        <w:ind w:left="2763" w:hanging="361"/>
      </w:pPr>
      <w:rPr>
        <w:rFonts w:hint="default"/>
        <w:lang w:val="pl-PL" w:eastAsia="pl-PL" w:bidi="pl-PL"/>
      </w:rPr>
    </w:lvl>
    <w:lvl w:ilvl="4" w:tplc="8EBE847A">
      <w:numFmt w:val="bullet"/>
      <w:lvlText w:val="•"/>
      <w:lvlJc w:val="left"/>
      <w:pPr>
        <w:ind w:left="3834" w:hanging="361"/>
      </w:pPr>
      <w:rPr>
        <w:rFonts w:hint="default"/>
        <w:lang w:val="pl-PL" w:eastAsia="pl-PL" w:bidi="pl-PL"/>
      </w:rPr>
    </w:lvl>
    <w:lvl w:ilvl="5" w:tplc="C0F4F03C">
      <w:numFmt w:val="bullet"/>
      <w:lvlText w:val="•"/>
      <w:lvlJc w:val="left"/>
      <w:pPr>
        <w:ind w:left="4906" w:hanging="361"/>
      </w:pPr>
      <w:rPr>
        <w:rFonts w:hint="default"/>
        <w:lang w:val="pl-PL" w:eastAsia="pl-PL" w:bidi="pl-PL"/>
      </w:rPr>
    </w:lvl>
    <w:lvl w:ilvl="6" w:tplc="C6740548">
      <w:numFmt w:val="bullet"/>
      <w:lvlText w:val="•"/>
      <w:lvlJc w:val="left"/>
      <w:pPr>
        <w:ind w:left="5977" w:hanging="361"/>
      </w:pPr>
      <w:rPr>
        <w:rFonts w:hint="default"/>
        <w:lang w:val="pl-PL" w:eastAsia="pl-PL" w:bidi="pl-PL"/>
      </w:rPr>
    </w:lvl>
    <w:lvl w:ilvl="7" w:tplc="10807076">
      <w:numFmt w:val="bullet"/>
      <w:lvlText w:val="•"/>
      <w:lvlJc w:val="left"/>
      <w:pPr>
        <w:ind w:left="7049" w:hanging="361"/>
      </w:pPr>
      <w:rPr>
        <w:rFonts w:hint="default"/>
        <w:lang w:val="pl-PL" w:eastAsia="pl-PL" w:bidi="pl-PL"/>
      </w:rPr>
    </w:lvl>
    <w:lvl w:ilvl="8" w:tplc="DE8C34A8">
      <w:numFmt w:val="bullet"/>
      <w:lvlText w:val="•"/>
      <w:lvlJc w:val="left"/>
      <w:pPr>
        <w:ind w:left="8120" w:hanging="361"/>
      </w:pPr>
      <w:rPr>
        <w:rFonts w:hint="default"/>
        <w:lang w:val="pl-PL" w:eastAsia="pl-PL" w:bidi="pl-PL"/>
      </w:rPr>
    </w:lvl>
  </w:abstractNum>
  <w:abstractNum w:abstractNumId="32">
    <w:nsid w:val="3ED24D71"/>
    <w:multiLevelType w:val="hybridMultilevel"/>
    <w:tmpl w:val="6576BB6A"/>
    <w:lvl w:ilvl="0" w:tplc="04150001">
      <w:start w:val="1"/>
      <w:numFmt w:val="bullet"/>
      <w:lvlText w:val=""/>
      <w:lvlJc w:val="left"/>
      <w:pPr>
        <w:ind w:left="825" w:hanging="360"/>
      </w:pPr>
      <w:rPr>
        <w:rFonts w:ascii="Symbol" w:hAnsi="Symbol" w:hint="default"/>
      </w:rPr>
    </w:lvl>
    <w:lvl w:ilvl="1" w:tplc="04150003" w:tentative="1">
      <w:start w:val="1"/>
      <w:numFmt w:val="bullet"/>
      <w:lvlText w:val="o"/>
      <w:lvlJc w:val="left"/>
      <w:pPr>
        <w:ind w:left="1545" w:hanging="360"/>
      </w:pPr>
      <w:rPr>
        <w:rFonts w:ascii="Courier New" w:hAnsi="Courier New" w:cs="Courier New" w:hint="default"/>
      </w:rPr>
    </w:lvl>
    <w:lvl w:ilvl="2" w:tplc="04150005" w:tentative="1">
      <w:start w:val="1"/>
      <w:numFmt w:val="bullet"/>
      <w:lvlText w:val=""/>
      <w:lvlJc w:val="left"/>
      <w:pPr>
        <w:ind w:left="2265" w:hanging="360"/>
      </w:pPr>
      <w:rPr>
        <w:rFonts w:ascii="Wingdings" w:hAnsi="Wingdings" w:hint="default"/>
      </w:rPr>
    </w:lvl>
    <w:lvl w:ilvl="3" w:tplc="04150001" w:tentative="1">
      <w:start w:val="1"/>
      <w:numFmt w:val="bullet"/>
      <w:lvlText w:val=""/>
      <w:lvlJc w:val="left"/>
      <w:pPr>
        <w:ind w:left="2985" w:hanging="360"/>
      </w:pPr>
      <w:rPr>
        <w:rFonts w:ascii="Symbol" w:hAnsi="Symbol" w:hint="default"/>
      </w:rPr>
    </w:lvl>
    <w:lvl w:ilvl="4" w:tplc="04150003" w:tentative="1">
      <w:start w:val="1"/>
      <w:numFmt w:val="bullet"/>
      <w:lvlText w:val="o"/>
      <w:lvlJc w:val="left"/>
      <w:pPr>
        <w:ind w:left="3705" w:hanging="360"/>
      </w:pPr>
      <w:rPr>
        <w:rFonts w:ascii="Courier New" w:hAnsi="Courier New" w:cs="Courier New" w:hint="default"/>
      </w:rPr>
    </w:lvl>
    <w:lvl w:ilvl="5" w:tplc="04150005" w:tentative="1">
      <w:start w:val="1"/>
      <w:numFmt w:val="bullet"/>
      <w:lvlText w:val=""/>
      <w:lvlJc w:val="left"/>
      <w:pPr>
        <w:ind w:left="4425" w:hanging="360"/>
      </w:pPr>
      <w:rPr>
        <w:rFonts w:ascii="Wingdings" w:hAnsi="Wingdings" w:hint="default"/>
      </w:rPr>
    </w:lvl>
    <w:lvl w:ilvl="6" w:tplc="04150001" w:tentative="1">
      <w:start w:val="1"/>
      <w:numFmt w:val="bullet"/>
      <w:lvlText w:val=""/>
      <w:lvlJc w:val="left"/>
      <w:pPr>
        <w:ind w:left="5145" w:hanging="360"/>
      </w:pPr>
      <w:rPr>
        <w:rFonts w:ascii="Symbol" w:hAnsi="Symbol" w:hint="default"/>
      </w:rPr>
    </w:lvl>
    <w:lvl w:ilvl="7" w:tplc="04150003" w:tentative="1">
      <w:start w:val="1"/>
      <w:numFmt w:val="bullet"/>
      <w:lvlText w:val="o"/>
      <w:lvlJc w:val="left"/>
      <w:pPr>
        <w:ind w:left="5865" w:hanging="360"/>
      </w:pPr>
      <w:rPr>
        <w:rFonts w:ascii="Courier New" w:hAnsi="Courier New" w:cs="Courier New" w:hint="default"/>
      </w:rPr>
    </w:lvl>
    <w:lvl w:ilvl="8" w:tplc="04150005" w:tentative="1">
      <w:start w:val="1"/>
      <w:numFmt w:val="bullet"/>
      <w:lvlText w:val=""/>
      <w:lvlJc w:val="left"/>
      <w:pPr>
        <w:ind w:left="6585" w:hanging="360"/>
      </w:pPr>
      <w:rPr>
        <w:rFonts w:ascii="Wingdings" w:hAnsi="Wingdings" w:hint="default"/>
      </w:rPr>
    </w:lvl>
  </w:abstractNum>
  <w:abstractNum w:abstractNumId="33">
    <w:nsid w:val="412E4D93"/>
    <w:multiLevelType w:val="hybridMultilevel"/>
    <w:tmpl w:val="A46A01EA"/>
    <w:lvl w:ilvl="0" w:tplc="A75E4F36">
      <w:start w:val="1"/>
      <w:numFmt w:val="decimal"/>
      <w:lvlText w:val="%1)"/>
      <w:lvlJc w:val="left"/>
      <w:pPr>
        <w:ind w:left="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212CE4E">
      <w:start w:val="1"/>
      <w:numFmt w:val="lowerLetter"/>
      <w:lvlText w:val="%2"/>
      <w:lvlJc w:val="left"/>
      <w:pPr>
        <w:ind w:left="10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EDE9AF8">
      <w:start w:val="1"/>
      <w:numFmt w:val="lowerRoman"/>
      <w:lvlText w:val="%3"/>
      <w:lvlJc w:val="left"/>
      <w:pPr>
        <w:ind w:left="18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12EA01E">
      <w:start w:val="1"/>
      <w:numFmt w:val="decimal"/>
      <w:lvlText w:val="%4"/>
      <w:lvlJc w:val="left"/>
      <w:pPr>
        <w:ind w:left="25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30B026CC">
      <w:start w:val="1"/>
      <w:numFmt w:val="lowerLetter"/>
      <w:lvlText w:val="%5"/>
      <w:lvlJc w:val="left"/>
      <w:pPr>
        <w:ind w:left="324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7067EBC">
      <w:start w:val="1"/>
      <w:numFmt w:val="lowerRoman"/>
      <w:lvlText w:val="%6"/>
      <w:lvlJc w:val="left"/>
      <w:pPr>
        <w:ind w:left="396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807CAF28">
      <w:start w:val="1"/>
      <w:numFmt w:val="decimal"/>
      <w:lvlText w:val="%7"/>
      <w:lvlJc w:val="left"/>
      <w:pPr>
        <w:ind w:left="468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8BE8A88">
      <w:start w:val="1"/>
      <w:numFmt w:val="lowerLetter"/>
      <w:lvlText w:val="%8"/>
      <w:lvlJc w:val="left"/>
      <w:pPr>
        <w:ind w:left="540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BD824F6">
      <w:start w:val="1"/>
      <w:numFmt w:val="lowerRoman"/>
      <w:lvlText w:val="%9"/>
      <w:lvlJc w:val="left"/>
      <w:pPr>
        <w:ind w:left="6127"/>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4">
    <w:nsid w:val="42DA721B"/>
    <w:multiLevelType w:val="hybridMultilevel"/>
    <w:tmpl w:val="959CF35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5">
    <w:nsid w:val="45563083"/>
    <w:multiLevelType w:val="hybridMultilevel"/>
    <w:tmpl w:val="AE0ED8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6">
    <w:nsid w:val="49C131D0"/>
    <w:multiLevelType w:val="multilevel"/>
    <w:tmpl w:val="0BB8DF8C"/>
    <w:lvl w:ilvl="0">
      <w:start w:val="1"/>
      <w:numFmt w:val="bullet"/>
      <w:lvlText w:val=""/>
      <w:lvlJc w:val="left"/>
      <w:pPr>
        <w:tabs>
          <w:tab w:val="num" w:pos="360"/>
        </w:tabs>
        <w:ind w:left="360" w:hanging="360"/>
      </w:pPr>
      <w:rPr>
        <w:rFonts w:ascii="Wingdings" w:hAnsi="Wingdings" w:hint="default"/>
      </w:rPr>
    </w:lvl>
    <w:lvl w:ilvl="1">
      <w:start w:val="1"/>
      <w:numFmt w:val="bullet"/>
      <w:lvlText w:val=""/>
      <w:lvlJc w:val="left"/>
      <w:pPr>
        <w:tabs>
          <w:tab w:val="num" w:pos="720"/>
        </w:tabs>
        <w:ind w:left="720" w:hanging="360"/>
      </w:pPr>
      <w:rPr>
        <w:rFonts w:ascii="Wingdings" w:hAnsi="Wingdings" w:hint="default"/>
      </w:rPr>
    </w:lvl>
    <w:lvl w:ilvl="2">
      <w:start w:val="1"/>
      <w:numFmt w:val="bullet"/>
      <w:lvlText w:val=""/>
      <w:lvlJc w:val="left"/>
      <w:pPr>
        <w:tabs>
          <w:tab w:val="num" w:pos="1080"/>
        </w:tabs>
        <w:ind w:left="1080" w:hanging="360"/>
      </w:pPr>
      <w:rPr>
        <w:rFonts w:ascii="Wingdings" w:hAnsi="Wingdings" w:hint="default"/>
      </w:rPr>
    </w:lvl>
    <w:lvl w:ilvl="3">
      <w:start w:val="1"/>
      <w:numFmt w:val="bullet"/>
      <w:lvlText w:val=""/>
      <w:lvlJc w:val="left"/>
      <w:pPr>
        <w:tabs>
          <w:tab w:val="num" w:pos="1440"/>
        </w:tabs>
        <w:ind w:left="1440" w:hanging="360"/>
      </w:pPr>
      <w:rPr>
        <w:rFonts w:ascii="Symbol" w:hAnsi="Symbol" w:hint="default"/>
      </w:rPr>
    </w:lvl>
    <w:lvl w:ilvl="4">
      <w:start w:val="1"/>
      <w:numFmt w:val="bullet"/>
      <w:lvlText w:val=""/>
      <w:lvlJc w:val="left"/>
      <w:pPr>
        <w:tabs>
          <w:tab w:val="num" w:pos="1800"/>
        </w:tabs>
        <w:ind w:left="1800" w:hanging="360"/>
      </w:pPr>
      <w:rPr>
        <w:rFonts w:ascii="Symbol" w:hAnsi="Symbol" w:hint="default"/>
      </w:rPr>
    </w:lvl>
    <w:lvl w:ilvl="5">
      <w:start w:val="1"/>
      <w:numFmt w:val="bullet"/>
      <w:lvlText w:val=""/>
      <w:lvlJc w:val="left"/>
      <w:pPr>
        <w:tabs>
          <w:tab w:val="num" w:pos="2160"/>
        </w:tabs>
        <w:ind w:left="2160" w:hanging="360"/>
      </w:pPr>
      <w:rPr>
        <w:rFonts w:ascii="Wingdings" w:hAnsi="Wingdings" w:hint="default"/>
      </w:rPr>
    </w:lvl>
    <w:lvl w:ilvl="6">
      <w:start w:val="1"/>
      <w:numFmt w:val="bullet"/>
      <w:lvlText w:val=""/>
      <w:lvlJc w:val="left"/>
      <w:pPr>
        <w:tabs>
          <w:tab w:val="num" w:pos="2520"/>
        </w:tabs>
        <w:ind w:left="2520" w:hanging="360"/>
      </w:pPr>
      <w:rPr>
        <w:rFonts w:ascii="Wingdings" w:hAnsi="Wingdings" w:hint="default"/>
      </w:rPr>
    </w:lvl>
    <w:lvl w:ilvl="7">
      <w:start w:val="1"/>
      <w:numFmt w:val="bullet"/>
      <w:lvlText w:val=""/>
      <w:lvlJc w:val="left"/>
      <w:pPr>
        <w:tabs>
          <w:tab w:val="num" w:pos="2880"/>
        </w:tabs>
        <w:ind w:left="2880" w:hanging="360"/>
      </w:pPr>
      <w:rPr>
        <w:rFonts w:ascii="Symbol" w:hAnsi="Symbol" w:hint="default"/>
      </w:rPr>
    </w:lvl>
    <w:lvl w:ilvl="8">
      <w:start w:val="1"/>
      <w:numFmt w:val="bullet"/>
      <w:lvlText w:val=""/>
      <w:lvlJc w:val="left"/>
      <w:pPr>
        <w:tabs>
          <w:tab w:val="num" w:pos="3240"/>
        </w:tabs>
        <w:ind w:left="3240" w:hanging="360"/>
      </w:pPr>
      <w:rPr>
        <w:rFonts w:ascii="Symbol" w:hAnsi="Symbol" w:hint="default"/>
      </w:rPr>
    </w:lvl>
  </w:abstractNum>
  <w:abstractNum w:abstractNumId="37">
    <w:nsid w:val="49ED5D46"/>
    <w:multiLevelType w:val="hybridMultilevel"/>
    <w:tmpl w:val="3F424294"/>
    <w:lvl w:ilvl="0" w:tplc="04150001">
      <w:start w:val="1"/>
      <w:numFmt w:val="bullet"/>
      <w:lvlText w:val=""/>
      <w:lvlJc w:val="left"/>
      <w:pPr>
        <w:ind w:left="1440" w:hanging="360"/>
      </w:pPr>
      <w:rPr>
        <w:rFonts w:ascii="Symbol" w:hAnsi="Symbol" w:hint="default"/>
      </w:rPr>
    </w:lvl>
    <w:lvl w:ilvl="1" w:tplc="04150003">
      <w:start w:val="1"/>
      <w:numFmt w:val="bullet"/>
      <w:lvlText w:val="o"/>
      <w:lvlJc w:val="left"/>
      <w:pPr>
        <w:ind w:left="2160" w:hanging="360"/>
      </w:pPr>
      <w:rPr>
        <w:rFonts w:ascii="Courier New" w:hAnsi="Courier New" w:cs="Courier New" w:hint="default"/>
      </w:rPr>
    </w:lvl>
    <w:lvl w:ilvl="2" w:tplc="04150005">
      <w:start w:val="1"/>
      <w:numFmt w:val="bullet"/>
      <w:lvlText w:val=""/>
      <w:lvlJc w:val="left"/>
      <w:pPr>
        <w:ind w:left="2880" w:hanging="360"/>
      </w:pPr>
      <w:rPr>
        <w:rFonts w:ascii="Wingdings" w:hAnsi="Wingdings" w:hint="default"/>
      </w:rPr>
    </w:lvl>
    <w:lvl w:ilvl="3" w:tplc="04150001">
      <w:start w:val="1"/>
      <w:numFmt w:val="bullet"/>
      <w:lvlText w:val=""/>
      <w:lvlJc w:val="left"/>
      <w:pPr>
        <w:ind w:left="3600" w:hanging="360"/>
      </w:pPr>
      <w:rPr>
        <w:rFonts w:ascii="Symbol" w:hAnsi="Symbol" w:hint="default"/>
      </w:rPr>
    </w:lvl>
    <w:lvl w:ilvl="4" w:tplc="04150003">
      <w:start w:val="1"/>
      <w:numFmt w:val="bullet"/>
      <w:lvlText w:val="o"/>
      <w:lvlJc w:val="left"/>
      <w:pPr>
        <w:ind w:left="4320" w:hanging="360"/>
      </w:pPr>
      <w:rPr>
        <w:rFonts w:ascii="Courier New" w:hAnsi="Courier New" w:cs="Courier New" w:hint="default"/>
      </w:rPr>
    </w:lvl>
    <w:lvl w:ilvl="5" w:tplc="04150005">
      <w:start w:val="1"/>
      <w:numFmt w:val="bullet"/>
      <w:lvlText w:val=""/>
      <w:lvlJc w:val="left"/>
      <w:pPr>
        <w:ind w:left="5040" w:hanging="360"/>
      </w:pPr>
      <w:rPr>
        <w:rFonts w:ascii="Wingdings" w:hAnsi="Wingdings" w:hint="default"/>
      </w:rPr>
    </w:lvl>
    <w:lvl w:ilvl="6" w:tplc="04150001">
      <w:start w:val="1"/>
      <w:numFmt w:val="bullet"/>
      <w:lvlText w:val=""/>
      <w:lvlJc w:val="left"/>
      <w:pPr>
        <w:ind w:left="5760" w:hanging="360"/>
      </w:pPr>
      <w:rPr>
        <w:rFonts w:ascii="Symbol" w:hAnsi="Symbol" w:hint="default"/>
      </w:rPr>
    </w:lvl>
    <w:lvl w:ilvl="7" w:tplc="04150003">
      <w:start w:val="1"/>
      <w:numFmt w:val="bullet"/>
      <w:lvlText w:val="o"/>
      <w:lvlJc w:val="left"/>
      <w:pPr>
        <w:ind w:left="6480" w:hanging="360"/>
      </w:pPr>
      <w:rPr>
        <w:rFonts w:ascii="Courier New" w:hAnsi="Courier New" w:cs="Courier New" w:hint="default"/>
      </w:rPr>
    </w:lvl>
    <w:lvl w:ilvl="8" w:tplc="04150005">
      <w:start w:val="1"/>
      <w:numFmt w:val="bullet"/>
      <w:lvlText w:val=""/>
      <w:lvlJc w:val="left"/>
      <w:pPr>
        <w:ind w:left="7200" w:hanging="360"/>
      </w:pPr>
      <w:rPr>
        <w:rFonts w:ascii="Wingdings" w:hAnsi="Wingdings" w:hint="default"/>
      </w:rPr>
    </w:lvl>
  </w:abstractNum>
  <w:abstractNum w:abstractNumId="38">
    <w:nsid w:val="4A764BF2"/>
    <w:multiLevelType w:val="hybridMultilevel"/>
    <w:tmpl w:val="814CE926"/>
    <w:lvl w:ilvl="0" w:tplc="D3F281B4">
      <w:start w:val="1"/>
      <w:numFmt w:val="decimal"/>
      <w:lvlText w:val="%1."/>
      <w:lvlJc w:val="left"/>
      <w:pPr>
        <w:ind w:left="937" w:hanging="361"/>
      </w:pPr>
      <w:rPr>
        <w:rFonts w:ascii="Georgia" w:eastAsia="Georgia" w:hAnsi="Georgia" w:cs="Georgia" w:hint="default"/>
        <w:b/>
        <w:bCs/>
        <w:spacing w:val="-2"/>
        <w:w w:val="101"/>
        <w:sz w:val="22"/>
        <w:szCs w:val="22"/>
        <w:lang w:val="pl-PL" w:eastAsia="pl-PL" w:bidi="pl-PL"/>
      </w:rPr>
    </w:lvl>
    <w:lvl w:ilvl="1" w:tplc="432A0F34">
      <w:numFmt w:val="bullet"/>
      <w:lvlText w:val="•"/>
      <w:lvlJc w:val="left"/>
      <w:pPr>
        <w:ind w:left="1260" w:hanging="361"/>
      </w:pPr>
      <w:rPr>
        <w:rFonts w:hint="default"/>
        <w:lang w:val="pl-PL" w:eastAsia="pl-PL" w:bidi="pl-PL"/>
      </w:rPr>
    </w:lvl>
    <w:lvl w:ilvl="2" w:tplc="ACACB9D6">
      <w:numFmt w:val="bullet"/>
      <w:lvlText w:val="•"/>
      <w:lvlJc w:val="left"/>
      <w:pPr>
        <w:ind w:left="2260" w:hanging="361"/>
      </w:pPr>
      <w:rPr>
        <w:rFonts w:hint="default"/>
        <w:lang w:val="pl-PL" w:eastAsia="pl-PL" w:bidi="pl-PL"/>
      </w:rPr>
    </w:lvl>
    <w:lvl w:ilvl="3" w:tplc="FD404CD0">
      <w:numFmt w:val="bullet"/>
      <w:lvlText w:val="•"/>
      <w:lvlJc w:val="left"/>
      <w:pPr>
        <w:ind w:left="3260" w:hanging="361"/>
      </w:pPr>
      <w:rPr>
        <w:rFonts w:hint="default"/>
        <w:lang w:val="pl-PL" w:eastAsia="pl-PL" w:bidi="pl-PL"/>
      </w:rPr>
    </w:lvl>
    <w:lvl w:ilvl="4" w:tplc="556EEEBA">
      <w:numFmt w:val="bullet"/>
      <w:lvlText w:val="•"/>
      <w:lvlJc w:val="left"/>
      <w:pPr>
        <w:ind w:left="4261" w:hanging="361"/>
      </w:pPr>
      <w:rPr>
        <w:rFonts w:hint="default"/>
        <w:lang w:val="pl-PL" w:eastAsia="pl-PL" w:bidi="pl-PL"/>
      </w:rPr>
    </w:lvl>
    <w:lvl w:ilvl="5" w:tplc="0F94E3B6">
      <w:numFmt w:val="bullet"/>
      <w:lvlText w:val="•"/>
      <w:lvlJc w:val="left"/>
      <w:pPr>
        <w:ind w:left="5261" w:hanging="361"/>
      </w:pPr>
      <w:rPr>
        <w:rFonts w:hint="default"/>
        <w:lang w:val="pl-PL" w:eastAsia="pl-PL" w:bidi="pl-PL"/>
      </w:rPr>
    </w:lvl>
    <w:lvl w:ilvl="6" w:tplc="5C42D000">
      <w:numFmt w:val="bullet"/>
      <w:lvlText w:val="•"/>
      <w:lvlJc w:val="left"/>
      <w:pPr>
        <w:ind w:left="6262" w:hanging="361"/>
      </w:pPr>
      <w:rPr>
        <w:rFonts w:hint="default"/>
        <w:lang w:val="pl-PL" w:eastAsia="pl-PL" w:bidi="pl-PL"/>
      </w:rPr>
    </w:lvl>
    <w:lvl w:ilvl="7" w:tplc="04D84888">
      <w:numFmt w:val="bullet"/>
      <w:lvlText w:val="•"/>
      <w:lvlJc w:val="left"/>
      <w:pPr>
        <w:ind w:left="7262" w:hanging="361"/>
      </w:pPr>
      <w:rPr>
        <w:rFonts w:hint="default"/>
        <w:lang w:val="pl-PL" w:eastAsia="pl-PL" w:bidi="pl-PL"/>
      </w:rPr>
    </w:lvl>
    <w:lvl w:ilvl="8" w:tplc="D8DE44BC">
      <w:numFmt w:val="bullet"/>
      <w:lvlText w:val="•"/>
      <w:lvlJc w:val="left"/>
      <w:pPr>
        <w:ind w:left="8263" w:hanging="361"/>
      </w:pPr>
      <w:rPr>
        <w:rFonts w:hint="default"/>
        <w:lang w:val="pl-PL" w:eastAsia="pl-PL" w:bidi="pl-PL"/>
      </w:rPr>
    </w:lvl>
  </w:abstractNum>
  <w:abstractNum w:abstractNumId="39">
    <w:nsid w:val="4CA80AA1"/>
    <w:multiLevelType w:val="hybridMultilevel"/>
    <w:tmpl w:val="42369B2A"/>
    <w:lvl w:ilvl="0" w:tplc="08E8FEE6">
      <w:start w:val="1"/>
      <w:numFmt w:val="decimal"/>
      <w:lvlText w:val="%1."/>
      <w:lvlJc w:val="left"/>
      <w:pPr>
        <w:ind w:left="576" w:hanging="360"/>
      </w:pPr>
      <w:rPr>
        <w:rFonts w:hint="default"/>
      </w:rPr>
    </w:lvl>
    <w:lvl w:ilvl="1" w:tplc="04150019" w:tentative="1">
      <w:start w:val="1"/>
      <w:numFmt w:val="lowerLetter"/>
      <w:lvlText w:val="%2."/>
      <w:lvlJc w:val="left"/>
      <w:pPr>
        <w:ind w:left="1296" w:hanging="360"/>
      </w:pPr>
    </w:lvl>
    <w:lvl w:ilvl="2" w:tplc="0415001B" w:tentative="1">
      <w:start w:val="1"/>
      <w:numFmt w:val="lowerRoman"/>
      <w:lvlText w:val="%3."/>
      <w:lvlJc w:val="right"/>
      <w:pPr>
        <w:ind w:left="2016" w:hanging="180"/>
      </w:pPr>
    </w:lvl>
    <w:lvl w:ilvl="3" w:tplc="0415000F" w:tentative="1">
      <w:start w:val="1"/>
      <w:numFmt w:val="decimal"/>
      <w:lvlText w:val="%4."/>
      <w:lvlJc w:val="left"/>
      <w:pPr>
        <w:ind w:left="2736" w:hanging="360"/>
      </w:pPr>
    </w:lvl>
    <w:lvl w:ilvl="4" w:tplc="04150019" w:tentative="1">
      <w:start w:val="1"/>
      <w:numFmt w:val="lowerLetter"/>
      <w:lvlText w:val="%5."/>
      <w:lvlJc w:val="left"/>
      <w:pPr>
        <w:ind w:left="3456" w:hanging="360"/>
      </w:pPr>
    </w:lvl>
    <w:lvl w:ilvl="5" w:tplc="0415001B" w:tentative="1">
      <w:start w:val="1"/>
      <w:numFmt w:val="lowerRoman"/>
      <w:lvlText w:val="%6."/>
      <w:lvlJc w:val="right"/>
      <w:pPr>
        <w:ind w:left="4176" w:hanging="180"/>
      </w:pPr>
    </w:lvl>
    <w:lvl w:ilvl="6" w:tplc="0415000F" w:tentative="1">
      <w:start w:val="1"/>
      <w:numFmt w:val="decimal"/>
      <w:lvlText w:val="%7."/>
      <w:lvlJc w:val="left"/>
      <w:pPr>
        <w:ind w:left="4896" w:hanging="360"/>
      </w:pPr>
    </w:lvl>
    <w:lvl w:ilvl="7" w:tplc="04150019" w:tentative="1">
      <w:start w:val="1"/>
      <w:numFmt w:val="lowerLetter"/>
      <w:lvlText w:val="%8."/>
      <w:lvlJc w:val="left"/>
      <w:pPr>
        <w:ind w:left="5616" w:hanging="360"/>
      </w:pPr>
    </w:lvl>
    <w:lvl w:ilvl="8" w:tplc="0415001B" w:tentative="1">
      <w:start w:val="1"/>
      <w:numFmt w:val="lowerRoman"/>
      <w:lvlText w:val="%9."/>
      <w:lvlJc w:val="right"/>
      <w:pPr>
        <w:ind w:left="6336" w:hanging="180"/>
      </w:pPr>
    </w:lvl>
  </w:abstractNum>
  <w:abstractNum w:abstractNumId="40">
    <w:nsid w:val="50CB36C1"/>
    <w:multiLevelType w:val="hybridMultilevel"/>
    <w:tmpl w:val="9634F4FE"/>
    <w:lvl w:ilvl="0" w:tplc="04150005">
      <w:start w:val="1"/>
      <w:numFmt w:val="bullet"/>
      <w:lvlText w:val=""/>
      <w:lvlJc w:val="left"/>
      <w:pPr>
        <w:tabs>
          <w:tab w:val="num" w:pos="790"/>
        </w:tabs>
        <w:ind w:left="790" w:hanging="360"/>
      </w:pPr>
      <w:rPr>
        <w:rFonts w:ascii="Wingdings" w:hAnsi="Wingdings" w:hint="default"/>
      </w:rPr>
    </w:lvl>
    <w:lvl w:ilvl="1" w:tplc="04150003" w:tentative="1">
      <w:start w:val="1"/>
      <w:numFmt w:val="bullet"/>
      <w:lvlText w:val="o"/>
      <w:lvlJc w:val="left"/>
      <w:pPr>
        <w:tabs>
          <w:tab w:val="num" w:pos="1510"/>
        </w:tabs>
        <w:ind w:left="1510" w:hanging="360"/>
      </w:pPr>
      <w:rPr>
        <w:rFonts w:ascii="Courier New" w:hAnsi="Courier New" w:hint="default"/>
      </w:rPr>
    </w:lvl>
    <w:lvl w:ilvl="2" w:tplc="04150005" w:tentative="1">
      <w:start w:val="1"/>
      <w:numFmt w:val="bullet"/>
      <w:lvlText w:val=""/>
      <w:lvlJc w:val="left"/>
      <w:pPr>
        <w:tabs>
          <w:tab w:val="num" w:pos="2230"/>
        </w:tabs>
        <w:ind w:left="2230" w:hanging="360"/>
      </w:pPr>
      <w:rPr>
        <w:rFonts w:ascii="Wingdings" w:hAnsi="Wingdings" w:hint="default"/>
      </w:rPr>
    </w:lvl>
    <w:lvl w:ilvl="3" w:tplc="04150001" w:tentative="1">
      <w:start w:val="1"/>
      <w:numFmt w:val="bullet"/>
      <w:lvlText w:val=""/>
      <w:lvlJc w:val="left"/>
      <w:pPr>
        <w:tabs>
          <w:tab w:val="num" w:pos="2950"/>
        </w:tabs>
        <w:ind w:left="2950" w:hanging="360"/>
      </w:pPr>
      <w:rPr>
        <w:rFonts w:ascii="Symbol" w:hAnsi="Symbol" w:hint="default"/>
      </w:rPr>
    </w:lvl>
    <w:lvl w:ilvl="4" w:tplc="04150003" w:tentative="1">
      <w:start w:val="1"/>
      <w:numFmt w:val="bullet"/>
      <w:lvlText w:val="o"/>
      <w:lvlJc w:val="left"/>
      <w:pPr>
        <w:tabs>
          <w:tab w:val="num" w:pos="3670"/>
        </w:tabs>
        <w:ind w:left="3670" w:hanging="360"/>
      </w:pPr>
      <w:rPr>
        <w:rFonts w:ascii="Courier New" w:hAnsi="Courier New" w:hint="default"/>
      </w:rPr>
    </w:lvl>
    <w:lvl w:ilvl="5" w:tplc="04150005" w:tentative="1">
      <w:start w:val="1"/>
      <w:numFmt w:val="bullet"/>
      <w:lvlText w:val=""/>
      <w:lvlJc w:val="left"/>
      <w:pPr>
        <w:tabs>
          <w:tab w:val="num" w:pos="4390"/>
        </w:tabs>
        <w:ind w:left="4390" w:hanging="360"/>
      </w:pPr>
      <w:rPr>
        <w:rFonts w:ascii="Wingdings" w:hAnsi="Wingdings" w:hint="default"/>
      </w:rPr>
    </w:lvl>
    <w:lvl w:ilvl="6" w:tplc="04150001" w:tentative="1">
      <w:start w:val="1"/>
      <w:numFmt w:val="bullet"/>
      <w:lvlText w:val=""/>
      <w:lvlJc w:val="left"/>
      <w:pPr>
        <w:tabs>
          <w:tab w:val="num" w:pos="5110"/>
        </w:tabs>
        <w:ind w:left="5110" w:hanging="360"/>
      </w:pPr>
      <w:rPr>
        <w:rFonts w:ascii="Symbol" w:hAnsi="Symbol" w:hint="default"/>
      </w:rPr>
    </w:lvl>
    <w:lvl w:ilvl="7" w:tplc="04150003" w:tentative="1">
      <w:start w:val="1"/>
      <w:numFmt w:val="bullet"/>
      <w:lvlText w:val="o"/>
      <w:lvlJc w:val="left"/>
      <w:pPr>
        <w:tabs>
          <w:tab w:val="num" w:pos="5830"/>
        </w:tabs>
        <w:ind w:left="5830" w:hanging="360"/>
      </w:pPr>
      <w:rPr>
        <w:rFonts w:ascii="Courier New" w:hAnsi="Courier New" w:hint="default"/>
      </w:rPr>
    </w:lvl>
    <w:lvl w:ilvl="8" w:tplc="04150005" w:tentative="1">
      <w:start w:val="1"/>
      <w:numFmt w:val="bullet"/>
      <w:lvlText w:val=""/>
      <w:lvlJc w:val="left"/>
      <w:pPr>
        <w:tabs>
          <w:tab w:val="num" w:pos="6550"/>
        </w:tabs>
        <w:ind w:left="6550" w:hanging="360"/>
      </w:pPr>
      <w:rPr>
        <w:rFonts w:ascii="Wingdings" w:hAnsi="Wingdings" w:hint="default"/>
      </w:rPr>
    </w:lvl>
  </w:abstractNum>
  <w:abstractNum w:abstractNumId="41">
    <w:nsid w:val="52350D75"/>
    <w:multiLevelType w:val="hybridMultilevel"/>
    <w:tmpl w:val="07549CB0"/>
    <w:lvl w:ilvl="0" w:tplc="869EC4F0">
      <w:start w:val="1"/>
      <w:numFmt w:val="decimal"/>
      <w:lvlText w:val="%1)"/>
      <w:lvlJc w:val="left"/>
      <w:pPr>
        <w:ind w:left="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A7C6D5D6">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90621CC">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6422632">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7608B00">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4AE0438">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23E20E1C">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835E3B10">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B6ACECE">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2">
    <w:nsid w:val="577607A2"/>
    <w:multiLevelType w:val="hybridMultilevel"/>
    <w:tmpl w:val="CE3C58F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3">
    <w:nsid w:val="5B633D6C"/>
    <w:multiLevelType w:val="hybridMultilevel"/>
    <w:tmpl w:val="0C1E50EC"/>
    <w:lvl w:ilvl="0" w:tplc="A53ED612">
      <w:start w:val="150"/>
      <w:numFmt w:val="bullet"/>
      <w:lvlText w:val=""/>
      <w:lvlJc w:val="left"/>
      <w:pPr>
        <w:ind w:left="720" w:hanging="360"/>
      </w:pPr>
      <w:rPr>
        <w:rFonts w:ascii="Symbol" w:eastAsiaTheme="minorHAnsi" w:hAnsi="Symbol" w:cs="Times New Roman"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4">
    <w:nsid w:val="5C0C14FE"/>
    <w:multiLevelType w:val="hybridMultilevel"/>
    <w:tmpl w:val="2AC2D0C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5">
    <w:nsid w:val="5C915D8B"/>
    <w:multiLevelType w:val="hybridMultilevel"/>
    <w:tmpl w:val="BF4076B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6">
    <w:nsid w:val="62232C4B"/>
    <w:multiLevelType w:val="hybridMultilevel"/>
    <w:tmpl w:val="0562D0F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7">
    <w:nsid w:val="62436F3B"/>
    <w:multiLevelType w:val="hybridMultilevel"/>
    <w:tmpl w:val="DE68B5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48">
    <w:nsid w:val="62EF3BBD"/>
    <w:multiLevelType w:val="hybridMultilevel"/>
    <w:tmpl w:val="0100B01C"/>
    <w:lvl w:ilvl="0" w:tplc="D62CDB7C">
      <w:start w:val="10"/>
      <w:numFmt w:val="upperRoman"/>
      <w:lvlText w:val="%1."/>
      <w:lvlJc w:val="left"/>
      <w:pPr>
        <w:ind w:left="56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C9EAB07C">
      <w:start w:val="1"/>
      <w:numFmt w:val="lowerLetter"/>
      <w:lvlText w:val="%2"/>
      <w:lvlJc w:val="left"/>
      <w:pPr>
        <w:ind w:left="1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C484656">
      <w:start w:val="1"/>
      <w:numFmt w:val="lowerRoman"/>
      <w:lvlText w:val="%3"/>
      <w:lvlJc w:val="left"/>
      <w:pPr>
        <w:ind w:left="1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C8A8597A">
      <w:start w:val="1"/>
      <w:numFmt w:val="decimal"/>
      <w:lvlText w:val="%4"/>
      <w:lvlJc w:val="left"/>
      <w:pPr>
        <w:ind w:left="2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74FF90">
      <w:start w:val="1"/>
      <w:numFmt w:val="lowerLetter"/>
      <w:lvlText w:val="%5"/>
      <w:lvlJc w:val="left"/>
      <w:pPr>
        <w:ind w:left="3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4D41BDC">
      <w:start w:val="1"/>
      <w:numFmt w:val="lowerRoman"/>
      <w:lvlText w:val="%6"/>
      <w:lvlJc w:val="left"/>
      <w:pPr>
        <w:ind w:left="3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A30124C">
      <w:start w:val="1"/>
      <w:numFmt w:val="decimal"/>
      <w:lvlText w:val="%7"/>
      <w:lvlJc w:val="left"/>
      <w:pPr>
        <w:ind w:left="4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5E48DC6">
      <w:start w:val="1"/>
      <w:numFmt w:val="lowerLetter"/>
      <w:lvlText w:val="%8"/>
      <w:lvlJc w:val="left"/>
      <w:pPr>
        <w:ind w:left="54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51A21B2">
      <w:start w:val="1"/>
      <w:numFmt w:val="lowerRoman"/>
      <w:lvlText w:val="%9"/>
      <w:lvlJc w:val="left"/>
      <w:pPr>
        <w:ind w:left="61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49">
    <w:nsid w:val="63951A77"/>
    <w:multiLevelType w:val="hybridMultilevel"/>
    <w:tmpl w:val="19786D7A"/>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0">
    <w:nsid w:val="639B0D31"/>
    <w:multiLevelType w:val="hybridMultilevel"/>
    <w:tmpl w:val="8872E712"/>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1">
    <w:nsid w:val="6A7C5C5A"/>
    <w:multiLevelType w:val="hybridMultilevel"/>
    <w:tmpl w:val="7750C4EC"/>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2">
    <w:nsid w:val="6AB333D5"/>
    <w:multiLevelType w:val="hybridMultilevel"/>
    <w:tmpl w:val="4CD611DC"/>
    <w:lvl w:ilvl="0" w:tplc="823230F2">
      <w:start w:val="6"/>
      <w:numFmt w:val="decimal"/>
      <w:lvlText w:val="%1)"/>
      <w:lvlJc w:val="left"/>
      <w:pPr>
        <w:ind w:left="39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B04AA6E">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F8EC81A">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620D536">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88A68A6">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2AAEBC06">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BE902DB4">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B62E7AC">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3E9C6D32">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3">
    <w:nsid w:val="6B0B46F5"/>
    <w:multiLevelType w:val="hybridMultilevel"/>
    <w:tmpl w:val="6A549688"/>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4">
    <w:nsid w:val="6CC92B8D"/>
    <w:multiLevelType w:val="hybridMultilevel"/>
    <w:tmpl w:val="EF2E5656"/>
    <w:lvl w:ilvl="0" w:tplc="A5B46454">
      <w:start w:val="1"/>
      <w:numFmt w:val="decimal"/>
      <w:lvlText w:val="%1)"/>
      <w:lvlJc w:val="left"/>
      <w:pPr>
        <w:ind w:left="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8878ECDE">
      <w:start w:val="1"/>
      <w:numFmt w:val="lowerLetter"/>
      <w:lvlText w:val="%2"/>
      <w:lvlJc w:val="left"/>
      <w:pPr>
        <w:ind w:left="10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9A6408">
      <w:start w:val="1"/>
      <w:numFmt w:val="lowerRoman"/>
      <w:lvlText w:val="%3"/>
      <w:lvlJc w:val="left"/>
      <w:pPr>
        <w:ind w:left="18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DD839FC">
      <w:start w:val="1"/>
      <w:numFmt w:val="decimal"/>
      <w:lvlText w:val="%4"/>
      <w:lvlJc w:val="left"/>
      <w:pPr>
        <w:ind w:left="25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F2567874">
      <w:start w:val="1"/>
      <w:numFmt w:val="lowerLetter"/>
      <w:lvlText w:val="%5"/>
      <w:lvlJc w:val="left"/>
      <w:pPr>
        <w:ind w:left="325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8CAE5DF8">
      <w:start w:val="1"/>
      <w:numFmt w:val="lowerRoman"/>
      <w:lvlText w:val="%6"/>
      <w:lvlJc w:val="left"/>
      <w:pPr>
        <w:ind w:left="397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A85A8A">
      <w:start w:val="1"/>
      <w:numFmt w:val="decimal"/>
      <w:lvlText w:val="%7"/>
      <w:lvlJc w:val="left"/>
      <w:pPr>
        <w:ind w:left="469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55AB97C">
      <w:start w:val="1"/>
      <w:numFmt w:val="lowerLetter"/>
      <w:lvlText w:val="%8"/>
      <w:lvlJc w:val="left"/>
      <w:pPr>
        <w:ind w:left="541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45A4F168">
      <w:start w:val="1"/>
      <w:numFmt w:val="lowerRoman"/>
      <w:lvlText w:val="%9"/>
      <w:lvlJc w:val="left"/>
      <w:pPr>
        <w:ind w:left="613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5">
    <w:nsid w:val="6E755D75"/>
    <w:multiLevelType w:val="hybridMultilevel"/>
    <w:tmpl w:val="C61C95D4"/>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6">
    <w:nsid w:val="7438665F"/>
    <w:multiLevelType w:val="hybridMultilevel"/>
    <w:tmpl w:val="43103F94"/>
    <w:lvl w:ilvl="0" w:tplc="8C88BE94">
      <w:start w:val="1"/>
      <w:numFmt w:val="decimal"/>
      <w:lvlText w:val="%1)"/>
      <w:lvlJc w:val="left"/>
      <w:pPr>
        <w:ind w:left="273"/>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AEE5430">
      <w:start w:val="1"/>
      <w:numFmt w:val="lowerLetter"/>
      <w:lvlText w:val="%2"/>
      <w:lvlJc w:val="left"/>
      <w:pPr>
        <w:ind w:left="10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1460268E">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7FDCA880">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A22AC01C">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F0A6594">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719617A2">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2BE52B8">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3269DF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57">
    <w:nsid w:val="74884D7C"/>
    <w:multiLevelType w:val="hybridMultilevel"/>
    <w:tmpl w:val="CC62704E"/>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8">
    <w:nsid w:val="759C390E"/>
    <w:multiLevelType w:val="hybridMultilevel"/>
    <w:tmpl w:val="13726454"/>
    <w:lvl w:ilvl="0" w:tplc="3C002BE2">
      <w:start w:val="1"/>
      <w:numFmt w:val="bullet"/>
      <w:lvlText w:val=""/>
      <w:lvlJc w:val="left"/>
      <w:pPr>
        <w:ind w:left="1429" w:hanging="360"/>
      </w:pPr>
      <w:rPr>
        <w:rFonts w:ascii="Symbol" w:hAnsi="Symbol"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9">
    <w:nsid w:val="760A340C"/>
    <w:multiLevelType w:val="hybridMultilevel"/>
    <w:tmpl w:val="3EF6D83A"/>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0">
    <w:nsid w:val="762707C0"/>
    <w:multiLevelType w:val="hybridMultilevel"/>
    <w:tmpl w:val="E618EA0C"/>
    <w:lvl w:ilvl="0" w:tplc="04150001">
      <w:numFmt w:val="bullet"/>
      <w:lvlText w:val=""/>
      <w:lvlJc w:val="left"/>
      <w:pPr>
        <w:tabs>
          <w:tab w:val="num" w:pos="720"/>
        </w:tabs>
        <w:ind w:left="720" w:hanging="360"/>
      </w:pPr>
      <w:rPr>
        <w:rFonts w:ascii="Symbol" w:eastAsia="Times New Roman" w:hAnsi="Symbol"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1">
    <w:nsid w:val="77D92416"/>
    <w:multiLevelType w:val="hybridMultilevel"/>
    <w:tmpl w:val="39CA820A"/>
    <w:lvl w:ilvl="0" w:tplc="04150005">
      <w:start w:val="1"/>
      <w:numFmt w:val="bullet"/>
      <w:lvlText w:val=""/>
      <w:lvlJc w:val="left"/>
      <w:pPr>
        <w:tabs>
          <w:tab w:val="num" w:pos="720"/>
        </w:tabs>
        <w:ind w:left="720" w:hanging="360"/>
      </w:pPr>
      <w:rPr>
        <w:rFonts w:ascii="Wingdings" w:hAnsi="Wingdings" w:hint="default"/>
      </w:rPr>
    </w:lvl>
    <w:lvl w:ilvl="1" w:tplc="04150003" w:tentative="1">
      <w:start w:val="1"/>
      <w:numFmt w:val="bullet"/>
      <w:lvlText w:val="o"/>
      <w:lvlJc w:val="left"/>
      <w:pPr>
        <w:tabs>
          <w:tab w:val="num" w:pos="1440"/>
        </w:tabs>
        <w:ind w:left="1440" w:hanging="360"/>
      </w:pPr>
      <w:rPr>
        <w:rFonts w:ascii="Courier New" w:hAnsi="Courier New" w:hint="default"/>
      </w:rPr>
    </w:lvl>
    <w:lvl w:ilvl="2" w:tplc="04150005" w:tentative="1">
      <w:start w:val="1"/>
      <w:numFmt w:val="bullet"/>
      <w:lvlText w:val=""/>
      <w:lvlJc w:val="left"/>
      <w:pPr>
        <w:tabs>
          <w:tab w:val="num" w:pos="2160"/>
        </w:tabs>
        <w:ind w:left="2160" w:hanging="360"/>
      </w:pPr>
      <w:rPr>
        <w:rFonts w:ascii="Wingdings" w:hAnsi="Wingdings" w:hint="default"/>
      </w:rPr>
    </w:lvl>
    <w:lvl w:ilvl="3" w:tplc="04150001" w:tentative="1">
      <w:start w:val="1"/>
      <w:numFmt w:val="bullet"/>
      <w:lvlText w:val=""/>
      <w:lvlJc w:val="left"/>
      <w:pPr>
        <w:tabs>
          <w:tab w:val="num" w:pos="2880"/>
        </w:tabs>
        <w:ind w:left="2880" w:hanging="360"/>
      </w:pPr>
      <w:rPr>
        <w:rFonts w:ascii="Symbol" w:hAnsi="Symbol" w:hint="default"/>
      </w:rPr>
    </w:lvl>
    <w:lvl w:ilvl="4" w:tplc="04150003" w:tentative="1">
      <w:start w:val="1"/>
      <w:numFmt w:val="bullet"/>
      <w:lvlText w:val="o"/>
      <w:lvlJc w:val="left"/>
      <w:pPr>
        <w:tabs>
          <w:tab w:val="num" w:pos="3600"/>
        </w:tabs>
        <w:ind w:left="3600" w:hanging="360"/>
      </w:pPr>
      <w:rPr>
        <w:rFonts w:ascii="Courier New" w:hAnsi="Courier New" w:hint="default"/>
      </w:rPr>
    </w:lvl>
    <w:lvl w:ilvl="5" w:tplc="04150005" w:tentative="1">
      <w:start w:val="1"/>
      <w:numFmt w:val="bullet"/>
      <w:lvlText w:val=""/>
      <w:lvlJc w:val="left"/>
      <w:pPr>
        <w:tabs>
          <w:tab w:val="num" w:pos="4320"/>
        </w:tabs>
        <w:ind w:left="4320" w:hanging="360"/>
      </w:pPr>
      <w:rPr>
        <w:rFonts w:ascii="Wingdings" w:hAnsi="Wingdings" w:hint="default"/>
      </w:rPr>
    </w:lvl>
    <w:lvl w:ilvl="6" w:tplc="04150001" w:tentative="1">
      <w:start w:val="1"/>
      <w:numFmt w:val="bullet"/>
      <w:lvlText w:val=""/>
      <w:lvlJc w:val="left"/>
      <w:pPr>
        <w:tabs>
          <w:tab w:val="num" w:pos="5040"/>
        </w:tabs>
        <w:ind w:left="5040" w:hanging="360"/>
      </w:pPr>
      <w:rPr>
        <w:rFonts w:ascii="Symbol" w:hAnsi="Symbol" w:hint="default"/>
      </w:rPr>
    </w:lvl>
    <w:lvl w:ilvl="7" w:tplc="04150003" w:tentative="1">
      <w:start w:val="1"/>
      <w:numFmt w:val="bullet"/>
      <w:lvlText w:val="o"/>
      <w:lvlJc w:val="left"/>
      <w:pPr>
        <w:tabs>
          <w:tab w:val="num" w:pos="5760"/>
        </w:tabs>
        <w:ind w:left="5760" w:hanging="360"/>
      </w:pPr>
      <w:rPr>
        <w:rFonts w:ascii="Courier New" w:hAnsi="Courier New" w:hint="default"/>
      </w:rPr>
    </w:lvl>
    <w:lvl w:ilvl="8" w:tplc="04150005" w:tentative="1">
      <w:start w:val="1"/>
      <w:numFmt w:val="bullet"/>
      <w:lvlText w:val=""/>
      <w:lvlJc w:val="left"/>
      <w:pPr>
        <w:tabs>
          <w:tab w:val="num" w:pos="6480"/>
        </w:tabs>
        <w:ind w:left="6480" w:hanging="360"/>
      </w:pPr>
      <w:rPr>
        <w:rFonts w:ascii="Wingdings" w:hAnsi="Wingdings" w:hint="default"/>
      </w:rPr>
    </w:lvl>
  </w:abstractNum>
  <w:abstractNum w:abstractNumId="62">
    <w:nsid w:val="7AF307A7"/>
    <w:multiLevelType w:val="hybridMultilevel"/>
    <w:tmpl w:val="9D6A5212"/>
    <w:lvl w:ilvl="0" w:tplc="0415000F">
      <w:start w:val="1"/>
      <w:numFmt w:val="decimal"/>
      <w:lvlText w:val="%1."/>
      <w:lvlJc w:val="left"/>
      <w:pPr>
        <w:tabs>
          <w:tab w:val="num" w:pos="720"/>
        </w:tabs>
        <w:ind w:left="720" w:hanging="360"/>
      </w:pPr>
      <w:rPr>
        <w:rFonts w:hint="default"/>
      </w:rPr>
    </w:lvl>
    <w:lvl w:ilvl="1" w:tplc="D74AB67E">
      <w:start w:val="1"/>
      <w:numFmt w:val="bullet"/>
      <w:lvlText w:val=""/>
      <w:lvlJc w:val="left"/>
      <w:pPr>
        <w:tabs>
          <w:tab w:val="num" w:pos="1440"/>
        </w:tabs>
        <w:ind w:left="1440" w:hanging="360"/>
      </w:pPr>
      <w:rPr>
        <w:rFonts w:ascii="Symbol" w:eastAsia="Times New Roman" w:hAnsi="Symbol" w:cs="Arial" w:hint="default"/>
      </w:rPr>
    </w:lvl>
    <w:lvl w:ilvl="2" w:tplc="F83231DA">
      <w:start w:val="2"/>
      <w:numFmt w:val="bullet"/>
      <w:lvlText w:val="-"/>
      <w:lvlJc w:val="left"/>
      <w:pPr>
        <w:tabs>
          <w:tab w:val="num" w:pos="2340"/>
        </w:tabs>
        <w:ind w:left="2340" w:hanging="360"/>
      </w:pPr>
      <w:rPr>
        <w:rFonts w:ascii="Times New Roman" w:eastAsia="Times New Roman" w:hAnsi="Times New Roman" w:cs="Times New Roman" w:hint="default"/>
      </w:r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63">
    <w:nsid w:val="7D12002E"/>
    <w:multiLevelType w:val="hybridMultilevel"/>
    <w:tmpl w:val="CFB6F388"/>
    <w:lvl w:ilvl="0" w:tplc="F5487F0C">
      <w:start w:val="1"/>
      <w:numFmt w:val="decimal"/>
      <w:lvlText w:val="%1."/>
      <w:lvlJc w:val="left"/>
      <w:pPr>
        <w:ind w:left="720" w:hanging="360"/>
      </w:pPr>
      <w:rPr>
        <w:rFonts w:hint="default"/>
        <w:color w:val="auto"/>
        <w:sz w:val="24"/>
      </w:rPr>
    </w:lvl>
    <w:lvl w:ilvl="1" w:tplc="04150017">
      <w:start w:val="1"/>
      <w:numFmt w:val="lowerLetter"/>
      <w:lvlText w:val="%2)"/>
      <w:lvlJc w:val="left"/>
      <w:pPr>
        <w:ind w:left="1494"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25"/>
  </w:num>
  <w:num w:numId="2">
    <w:abstractNumId w:val="10"/>
    <w:lvlOverride w:ilvl="0">
      <w:startOverride w:val="1"/>
    </w:lvlOverride>
    <w:lvlOverride w:ilvl="1"/>
    <w:lvlOverride w:ilvl="2"/>
    <w:lvlOverride w:ilvl="3"/>
    <w:lvlOverride w:ilvl="4"/>
    <w:lvlOverride w:ilvl="5"/>
    <w:lvlOverride w:ilvl="6"/>
    <w:lvlOverride w:ilvl="7"/>
    <w:lvlOverride w:ilvl="8"/>
  </w:num>
  <w:num w:numId="3">
    <w:abstractNumId w:val="2"/>
  </w:num>
  <w:num w:numId="4">
    <w:abstractNumId w:val="37"/>
  </w:num>
  <w:num w:numId="5">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2"/>
  </w:num>
  <w:num w:numId="7">
    <w:abstractNumId w:val="53"/>
  </w:num>
  <w:num w:numId="8">
    <w:abstractNumId w:val="14"/>
  </w:num>
  <w:num w:numId="9">
    <w:abstractNumId w:val="13"/>
  </w:num>
  <w:num w:numId="10">
    <w:abstractNumId w:val="20"/>
  </w:num>
  <w:num w:numId="11">
    <w:abstractNumId w:val="18"/>
  </w:num>
  <w:num w:numId="12">
    <w:abstractNumId w:val="19"/>
  </w:num>
  <w:num w:numId="13">
    <w:abstractNumId w:val="34"/>
  </w:num>
  <w:num w:numId="14">
    <w:abstractNumId w:val="55"/>
  </w:num>
  <w:num w:numId="15">
    <w:abstractNumId w:val="50"/>
  </w:num>
  <w:num w:numId="16">
    <w:abstractNumId w:val="3"/>
  </w:num>
  <w:num w:numId="17">
    <w:abstractNumId w:val="11"/>
  </w:num>
  <w:num w:numId="18">
    <w:abstractNumId w:val="42"/>
  </w:num>
  <w:num w:numId="19">
    <w:abstractNumId w:val="51"/>
  </w:num>
  <w:num w:numId="20">
    <w:abstractNumId w:val="46"/>
  </w:num>
  <w:num w:numId="21">
    <w:abstractNumId w:val="27"/>
  </w:num>
  <w:num w:numId="22">
    <w:abstractNumId w:val="28"/>
  </w:num>
  <w:num w:numId="23">
    <w:abstractNumId w:val="45"/>
  </w:num>
  <w:num w:numId="24">
    <w:abstractNumId w:val="44"/>
  </w:num>
  <w:num w:numId="25">
    <w:abstractNumId w:val="47"/>
  </w:num>
  <w:num w:numId="26">
    <w:abstractNumId w:val="49"/>
  </w:num>
  <w:num w:numId="27">
    <w:abstractNumId w:val="29"/>
  </w:num>
  <w:num w:numId="28">
    <w:abstractNumId w:val="16"/>
  </w:num>
  <w:num w:numId="29">
    <w:abstractNumId w:val="23"/>
  </w:num>
  <w:num w:numId="30">
    <w:abstractNumId w:val="35"/>
  </w:num>
  <w:num w:numId="31">
    <w:abstractNumId w:val="32"/>
  </w:num>
  <w:num w:numId="32">
    <w:abstractNumId w:val="57"/>
  </w:num>
  <w:num w:numId="33">
    <w:abstractNumId w:val="62"/>
  </w:num>
  <w:num w:numId="34">
    <w:abstractNumId w:val="9"/>
  </w:num>
  <w:num w:numId="35">
    <w:abstractNumId w:val="61"/>
  </w:num>
  <w:num w:numId="36">
    <w:abstractNumId w:val="40"/>
  </w:num>
  <w:num w:numId="37">
    <w:abstractNumId w:val="15"/>
  </w:num>
  <w:num w:numId="38">
    <w:abstractNumId w:val="63"/>
  </w:num>
  <w:num w:numId="39">
    <w:abstractNumId w:val="59"/>
  </w:num>
  <w:num w:numId="40">
    <w:abstractNumId w:val="43"/>
  </w:num>
  <w:num w:numId="41">
    <w:abstractNumId w:val="26"/>
  </w:num>
  <w:num w:numId="42">
    <w:abstractNumId w:val="38"/>
  </w:num>
  <w:num w:numId="43">
    <w:abstractNumId w:val="6"/>
  </w:num>
  <w:num w:numId="44">
    <w:abstractNumId w:val="31"/>
  </w:num>
  <w:num w:numId="45">
    <w:abstractNumId w:val="24"/>
  </w:num>
  <w:num w:numId="46">
    <w:abstractNumId w:val="39"/>
  </w:num>
  <w:num w:numId="47">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8">
    <w:abstractNumId w:val="10"/>
  </w:num>
  <w:num w:numId="49">
    <w:abstractNumId w:val="5"/>
  </w:num>
  <w:num w:numId="50">
    <w:abstractNumId w:val="21"/>
  </w:num>
  <w:num w:numId="51">
    <w:abstractNumId w:val="12"/>
  </w:num>
  <w:num w:numId="52">
    <w:abstractNumId w:val="41"/>
  </w:num>
  <w:num w:numId="53">
    <w:abstractNumId w:val="17"/>
  </w:num>
  <w:num w:numId="54">
    <w:abstractNumId w:val="1"/>
  </w:num>
  <w:num w:numId="55">
    <w:abstractNumId w:val="54"/>
  </w:num>
  <w:num w:numId="56">
    <w:abstractNumId w:val="52"/>
  </w:num>
  <w:num w:numId="57">
    <w:abstractNumId w:val="33"/>
  </w:num>
  <w:num w:numId="58">
    <w:abstractNumId w:val="30"/>
  </w:num>
  <w:num w:numId="59">
    <w:abstractNumId w:val="56"/>
  </w:num>
  <w:num w:numId="60">
    <w:abstractNumId w:val="48"/>
  </w:num>
  <w:num w:numId="61">
    <w:abstractNumId w:val="4"/>
  </w:num>
  <w:num w:numId="62">
    <w:abstractNumId w:val="36"/>
  </w:num>
  <w:num w:numId="63">
    <w:abstractNumId w:val="58"/>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4">
    <w:abstractNumId w:val="60"/>
  </w:num>
  <w:num w:numId="65">
    <w:abstractNumId w:val="7"/>
  </w:num>
  <w:numIdMacAtCleanup w:val="6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70"/>
  <w:embedSystemFonts/>
  <w:stylePaneFormatFilter w:val="3F01"/>
  <w:defaultTabStop w:val="708"/>
  <w:hyphenationZone w:val="425"/>
  <w:characterSpacingControl w:val="doNotCompress"/>
  <w:footnotePr>
    <w:footnote w:id="0"/>
    <w:footnote w:id="1"/>
  </w:footnotePr>
  <w:endnotePr>
    <w:endnote w:id="0"/>
    <w:endnote w:id="1"/>
  </w:endnotePr>
  <w:compat/>
  <w:rsids>
    <w:rsidRoot w:val="005B691C"/>
    <w:rsid w:val="000126D2"/>
    <w:rsid w:val="000472B3"/>
    <w:rsid w:val="00057AFD"/>
    <w:rsid w:val="000705B6"/>
    <w:rsid w:val="000A049E"/>
    <w:rsid w:val="000A2EA0"/>
    <w:rsid w:val="000D6CD4"/>
    <w:rsid w:val="000E19D8"/>
    <w:rsid w:val="000F44A7"/>
    <w:rsid w:val="000F45D3"/>
    <w:rsid w:val="001271D5"/>
    <w:rsid w:val="00142B08"/>
    <w:rsid w:val="00144A92"/>
    <w:rsid w:val="001474CD"/>
    <w:rsid w:val="001D5C97"/>
    <w:rsid w:val="001E6288"/>
    <w:rsid w:val="00206A84"/>
    <w:rsid w:val="002170ED"/>
    <w:rsid w:val="002230ED"/>
    <w:rsid w:val="002319A0"/>
    <w:rsid w:val="002503EB"/>
    <w:rsid w:val="00295DD6"/>
    <w:rsid w:val="002C3F09"/>
    <w:rsid w:val="002D366C"/>
    <w:rsid w:val="002D5DD7"/>
    <w:rsid w:val="002E42F5"/>
    <w:rsid w:val="00385239"/>
    <w:rsid w:val="0038640C"/>
    <w:rsid w:val="003A4E40"/>
    <w:rsid w:val="003E2E21"/>
    <w:rsid w:val="003F1FA5"/>
    <w:rsid w:val="003F3CCA"/>
    <w:rsid w:val="004634BE"/>
    <w:rsid w:val="00475BC9"/>
    <w:rsid w:val="00483678"/>
    <w:rsid w:val="004B5BA3"/>
    <w:rsid w:val="004D01E5"/>
    <w:rsid w:val="004D2677"/>
    <w:rsid w:val="004D35DA"/>
    <w:rsid w:val="005446AC"/>
    <w:rsid w:val="00551B46"/>
    <w:rsid w:val="00554E18"/>
    <w:rsid w:val="005800FA"/>
    <w:rsid w:val="005847AC"/>
    <w:rsid w:val="00585D89"/>
    <w:rsid w:val="005B691C"/>
    <w:rsid w:val="005C0C45"/>
    <w:rsid w:val="005D5239"/>
    <w:rsid w:val="005F378E"/>
    <w:rsid w:val="005F55C8"/>
    <w:rsid w:val="005F6063"/>
    <w:rsid w:val="00631E58"/>
    <w:rsid w:val="00662B5F"/>
    <w:rsid w:val="006806ED"/>
    <w:rsid w:val="00695B29"/>
    <w:rsid w:val="006A5024"/>
    <w:rsid w:val="006C5B4C"/>
    <w:rsid w:val="006E6406"/>
    <w:rsid w:val="006F7890"/>
    <w:rsid w:val="00701CFC"/>
    <w:rsid w:val="00702F1A"/>
    <w:rsid w:val="007316BD"/>
    <w:rsid w:val="007323A0"/>
    <w:rsid w:val="00751EED"/>
    <w:rsid w:val="007628F1"/>
    <w:rsid w:val="00791A00"/>
    <w:rsid w:val="00795210"/>
    <w:rsid w:val="007A6A93"/>
    <w:rsid w:val="007B3737"/>
    <w:rsid w:val="007C21CC"/>
    <w:rsid w:val="007C6784"/>
    <w:rsid w:val="007C6DC2"/>
    <w:rsid w:val="007D2D08"/>
    <w:rsid w:val="007D6FCD"/>
    <w:rsid w:val="008056A5"/>
    <w:rsid w:val="00811137"/>
    <w:rsid w:val="00814785"/>
    <w:rsid w:val="00823C7C"/>
    <w:rsid w:val="008320C5"/>
    <w:rsid w:val="008D2285"/>
    <w:rsid w:val="00932977"/>
    <w:rsid w:val="009732EC"/>
    <w:rsid w:val="009A15D5"/>
    <w:rsid w:val="009D1FF1"/>
    <w:rsid w:val="009D69DD"/>
    <w:rsid w:val="009E34C8"/>
    <w:rsid w:val="00A42E25"/>
    <w:rsid w:val="00A44F06"/>
    <w:rsid w:val="00A55E55"/>
    <w:rsid w:val="00A7258A"/>
    <w:rsid w:val="00A83A0A"/>
    <w:rsid w:val="00AA49F8"/>
    <w:rsid w:val="00AB4F46"/>
    <w:rsid w:val="00AB6425"/>
    <w:rsid w:val="00AC3522"/>
    <w:rsid w:val="00AE1160"/>
    <w:rsid w:val="00B3139E"/>
    <w:rsid w:val="00B417C5"/>
    <w:rsid w:val="00B419B8"/>
    <w:rsid w:val="00B778F2"/>
    <w:rsid w:val="00BE2149"/>
    <w:rsid w:val="00BF5573"/>
    <w:rsid w:val="00C2122C"/>
    <w:rsid w:val="00C21ED7"/>
    <w:rsid w:val="00C4224C"/>
    <w:rsid w:val="00C65090"/>
    <w:rsid w:val="00C733E2"/>
    <w:rsid w:val="00CD1BC8"/>
    <w:rsid w:val="00CF3EEB"/>
    <w:rsid w:val="00D021D4"/>
    <w:rsid w:val="00D21B39"/>
    <w:rsid w:val="00D3088F"/>
    <w:rsid w:val="00D7272D"/>
    <w:rsid w:val="00D94555"/>
    <w:rsid w:val="00DA071F"/>
    <w:rsid w:val="00DC0F51"/>
    <w:rsid w:val="00DC2A5C"/>
    <w:rsid w:val="00DD43FD"/>
    <w:rsid w:val="00DF2ED7"/>
    <w:rsid w:val="00DF6DFD"/>
    <w:rsid w:val="00E23A11"/>
    <w:rsid w:val="00E364BD"/>
    <w:rsid w:val="00E47D9F"/>
    <w:rsid w:val="00E71800"/>
    <w:rsid w:val="00E72CAC"/>
    <w:rsid w:val="00E81C40"/>
    <w:rsid w:val="00EA377C"/>
    <w:rsid w:val="00ED2B6B"/>
    <w:rsid w:val="00F12826"/>
    <w:rsid w:val="00F170D8"/>
    <w:rsid w:val="00F53158"/>
    <w:rsid w:val="00F73082"/>
    <w:rsid w:val="00F92819"/>
    <w:rsid w:val="00FB1578"/>
    <w:rsid w:val="00FB7776"/>
    <w:rsid w:val="00FE7D24"/>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pl-PL" w:eastAsia="pl-PL" w:bidi="ar-SA"/>
      </w:rPr>
    </w:rPrDefault>
    <w:pPrDefault/>
  </w:docDefaults>
  <w:latentStyles w:defLockedState="0" w:defUIPriority="0" w:defSemiHidden="0" w:defUnhideWhenUsed="0" w:defQFormat="0" w:count="267">
    <w:lsdException w:name="Normal" w:qFormat="1"/>
    <w:lsdException w:name="heading 1" w:uiPriority="9"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Hyperlink" w:uiPriority="99"/>
    <w:lsdException w:name="Strong" w:qFormat="1"/>
    <w:lsdException w:name="Emphasis" w:qFormat="1"/>
    <w:lsdException w:name="Normal (Web)" w:uiPriority="99"/>
    <w:lsdException w:name="HTML Preformatted"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ny">
    <w:name w:val="Normal"/>
    <w:qFormat/>
    <w:rsid w:val="00483678"/>
    <w:rPr>
      <w:sz w:val="24"/>
      <w:szCs w:val="24"/>
    </w:rPr>
  </w:style>
  <w:style w:type="paragraph" w:styleId="Nagwek1">
    <w:name w:val="heading 1"/>
    <w:basedOn w:val="Normalny"/>
    <w:link w:val="Nagwek1Znak"/>
    <w:uiPriority w:val="9"/>
    <w:qFormat/>
    <w:rsid w:val="000A049E"/>
    <w:pPr>
      <w:spacing w:before="100" w:beforeAutospacing="1" w:after="100" w:afterAutospacing="1"/>
      <w:outlineLvl w:val="0"/>
    </w:pPr>
    <w:rPr>
      <w:b/>
      <w:bCs/>
      <w:kern w:val="36"/>
      <w:sz w:val="48"/>
      <w:szCs w:val="48"/>
    </w:rPr>
  </w:style>
  <w:style w:type="paragraph" w:styleId="Nagwek2">
    <w:name w:val="heading 2"/>
    <w:basedOn w:val="Normalny"/>
    <w:next w:val="Normalny"/>
    <w:link w:val="Nagwek2Znak"/>
    <w:semiHidden/>
    <w:unhideWhenUsed/>
    <w:qFormat/>
    <w:rsid w:val="00AB6425"/>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Nagwek3">
    <w:name w:val="heading 3"/>
    <w:basedOn w:val="Normalny"/>
    <w:next w:val="Normalny"/>
    <w:link w:val="Nagwek3Znak"/>
    <w:semiHidden/>
    <w:unhideWhenUsed/>
    <w:qFormat/>
    <w:rsid w:val="00DD43FD"/>
    <w:pPr>
      <w:keepNext/>
      <w:keepLines/>
      <w:spacing w:before="200"/>
      <w:outlineLvl w:val="2"/>
    </w:pPr>
    <w:rPr>
      <w:rFonts w:asciiTheme="majorHAnsi" w:eastAsiaTheme="majorEastAsia" w:hAnsiTheme="majorHAnsi" w:cstheme="majorBidi"/>
      <w:b/>
      <w:bCs/>
      <w:color w:val="4F81BD" w:themeColor="accent1"/>
    </w:rPr>
  </w:style>
  <w:style w:type="paragraph" w:styleId="Nagwek6">
    <w:name w:val="heading 6"/>
    <w:basedOn w:val="Normalny"/>
    <w:next w:val="Normalny"/>
    <w:link w:val="Nagwek6Znak"/>
    <w:semiHidden/>
    <w:unhideWhenUsed/>
    <w:qFormat/>
    <w:rsid w:val="00AB6425"/>
    <w:pPr>
      <w:keepNext/>
      <w:keepLines/>
      <w:spacing w:before="200"/>
      <w:outlineLvl w:val="5"/>
    </w:pPr>
    <w:rPr>
      <w:rFonts w:asciiTheme="majorHAnsi" w:eastAsiaTheme="majorEastAsia" w:hAnsiTheme="majorHAnsi" w:cstheme="majorBidi"/>
      <w:i/>
      <w:iCs/>
      <w:color w:val="243F60" w:themeColor="accent1" w:themeShade="7F"/>
    </w:rPr>
  </w:style>
  <w:style w:type="paragraph" w:styleId="Nagwek8">
    <w:name w:val="heading 8"/>
    <w:basedOn w:val="Normalny"/>
    <w:next w:val="Normalny"/>
    <w:link w:val="Nagwek8Znak"/>
    <w:semiHidden/>
    <w:unhideWhenUsed/>
    <w:qFormat/>
    <w:rsid w:val="004B5BA3"/>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Nagwek9">
    <w:name w:val="heading 9"/>
    <w:basedOn w:val="Normalny"/>
    <w:next w:val="Normalny"/>
    <w:link w:val="Nagwek9Znak"/>
    <w:qFormat/>
    <w:rsid w:val="007B3737"/>
    <w:pPr>
      <w:spacing w:before="240" w:after="60"/>
      <w:outlineLvl w:val="8"/>
    </w:pPr>
    <w:rPr>
      <w:rFonts w:ascii="Arial" w:hAnsi="Arial" w:cs="Arial"/>
      <w:sz w:val="22"/>
      <w:szCs w:val="22"/>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rsid w:val="005B691C"/>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kapitzlist">
    <w:name w:val="List Paragraph"/>
    <w:basedOn w:val="Normalny"/>
    <w:uiPriority w:val="34"/>
    <w:qFormat/>
    <w:rsid w:val="00795210"/>
    <w:pPr>
      <w:ind w:left="720"/>
      <w:contextualSpacing/>
    </w:pPr>
  </w:style>
  <w:style w:type="character" w:customStyle="1" w:styleId="Nagwek1Znak">
    <w:name w:val="Nagłówek 1 Znak"/>
    <w:basedOn w:val="Domylnaczcionkaakapitu"/>
    <w:link w:val="Nagwek1"/>
    <w:uiPriority w:val="9"/>
    <w:rsid w:val="000A049E"/>
    <w:rPr>
      <w:b/>
      <w:bCs/>
      <w:kern w:val="36"/>
      <w:sz w:val="48"/>
      <w:szCs w:val="48"/>
    </w:rPr>
  </w:style>
  <w:style w:type="character" w:styleId="Hipercze">
    <w:name w:val="Hyperlink"/>
    <w:basedOn w:val="Domylnaczcionkaakapitu"/>
    <w:uiPriority w:val="99"/>
    <w:unhideWhenUsed/>
    <w:rsid w:val="000A049E"/>
    <w:rPr>
      <w:color w:val="0000FF"/>
      <w:u w:val="single"/>
    </w:rPr>
  </w:style>
  <w:style w:type="paragraph" w:styleId="Tytu">
    <w:name w:val="Title"/>
    <w:basedOn w:val="Normalny"/>
    <w:link w:val="TytuZnak"/>
    <w:qFormat/>
    <w:rsid w:val="00A83A0A"/>
    <w:pPr>
      <w:jc w:val="center"/>
    </w:pPr>
    <w:rPr>
      <w:rFonts w:ascii="Tahoma" w:hAnsi="Tahoma" w:cs="Tahoma"/>
      <w:b/>
      <w:bCs/>
    </w:rPr>
  </w:style>
  <w:style w:type="character" w:customStyle="1" w:styleId="TytuZnak">
    <w:name w:val="Tytuł Znak"/>
    <w:basedOn w:val="Domylnaczcionkaakapitu"/>
    <w:link w:val="Tytu"/>
    <w:rsid w:val="00A83A0A"/>
    <w:rPr>
      <w:rFonts w:ascii="Tahoma" w:hAnsi="Tahoma" w:cs="Tahoma"/>
      <w:b/>
      <w:bCs/>
      <w:sz w:val="24"/>
      <w:szCs w:val="24"/>
    </w:rPr>
  </w:style>
  <w:style w:type="paragraph" w:styleId="Tekstprzypisudolnego">
    <w:name w:val="footnote text"/>
    <w:basedOn w:val="Normalny"/>
    <w:link w:val="TekstprzypisudolnegoZnak"/>
    <w:rsid w:val="004D35DA"/>
    <w:rPr>
      <w:sz w:val="20"/>
      <w:szCs w:val="20"/>
    </w:rPr>
  </w:style>
  <w:style w:type="character" w:customStyle="1" w:styleId="TekstprzypisudolnegoZnak">
    <w:name w:val="Tekst przypisu dolnego Znak"/>
    <w:basedOn w:val="Domylnaczcionkaakapitu"/>
    <w:link w:val="Tekstprzypisudolnego"/>
    <w:rsid w:val="004D35DA"/>
  </w:style>
  <w:style w:type="character" w:styleId="Odwoanieprzypisudolnego">
    <w:name w:val="footnote reference"/>
    <w:basedOn w:val="Domylnaczcionkaakapitu"/>
    <w:rsid w:val="004D35DA"/>
    <w:rPr>
      <w:vertAlign w:val="superscript"/>
    </w:rPr>
  </w:style>
  <w:style w:type="character" w:customStyle="1" w:styleId="Nagwek2Znak">
    <w:name w:val="Nagłówek 2 Znak"/>
    <w:basedOn w:val="Domylnaczcionkaakapitu"/>
    <w:link w:val="Nagwek2"/>
    <w:semiHidden/>
    <w:rsid w:val="00AB6425"/>
    <w:rPr>
      <w:rFonts w:asciiTheme="majorHAnsi" w:eastAsiaTheme="majorEastAsia" w:hAnsiTheme="majorHAnsi" w:cstheme="majorBidi"/>
      <w:b/>
      <w:bCs/>
      <w:color w:val="4F81BD" w:themeColor="accent1"/>
      <w:sz w:val="26"/>
      <w:szCs w:val="26"/>
    </w:rPr>
  </w:style>
  <w:style w:type="character" w:customStyle="1" w:styleId="Nagwek6Znak">
    <w:name w:val="Nagłówek 6 Znak"/>
    <w:basedOn w:val="Domylnaczcionkaakapitu"/>
    <w:link w:val="Nagwek6"/>
    <w:semiHidden/>
    <w:rsid w:val="00AB6425"/>
    <w:rPr>
      <w:rFonts w:asciiTheme="majorHAnsi" w:eastAsiaTheme="majorEastAsia" w:hAnsiTheme="majorHAnsi" w:cstheme="majorBidi"/>
      <w:i/>
      <w:iCs/>
      <w:color w:val="243F60" w:themeColor="accent1" w:themeShade="7F"/>
      <w:sz w:val="24"/>
      <w:szCs w:val="24"/>
    </w:rPr>
  </w:style>
  <w:style w:type="paragraph" w:styleId="NormalnyWeb">
    <w:name w:val="Normal (Web)"/>
    <w:basedOn w:val="Normalny"/>
    <w:uiPriority w:val="99"/>
    <w:unhideWhenUsed/>
    <w:rsid w:val="002170ED"/>
    <w:pPr>
      <w:spacing w:before="100" w:beforeAutospacing="1" w:after="100" w:afterAutospacing="1"/>
    </w:pPr>
  </w:style>
  <w:style w:type="paragraph" w:styleId="HTML-wstpniesformatowany">
    <w:name w:val="HTML Preformatted"/>
    <w:basedOn w:val="Normalny"/>
    <w:link w:val="HTML-wstpniesformatowanyZnak"/>
    <w:uiPriority w:val="99"/>
    <w:unhideWhenUsed/>
    <w:rsid w:val="00702F1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wstpniesformatowanyZnak">
    <w:name w:val="HTML - wstępnie sformatowany Znak"/>
    <w:basedOn w:val="Domylnaczcionkaakapitu"/>
    <w:link w:val="HTML-wstpniesformatowany"/>
    <w:uiPriority w:val="99"/>
    <w:rsid w:val="00702F1A"/>
    <w:rPr>
      <w:rFonts w:ascii="Courier New" w:hAnsi="Courier New" w:cs="Courier New"/>
    </w:rPr>
  </w:style>
  <w:style w:type="paragraph" w:styleId="Nagwek">
    <w:name w:val="header"/>
    <w:basedOn w:val="Normalny"/>
    <w:link w:val="NagwekZnak"/>
    <w:uiPriority w:val="99"/>
    <w:rsid w:val="007323A0"/>
    <w:pPr>
      <w:tabs>
        <w:tab w:val="center" w:pos="4536"/>
        <w:tab w:val="right" w:pos="9072"/>
      </w:tabs>
    </w:pPr>
  </w:style>
  <w:style w:type="character" w:customStyle="1" w:styleId="NagwekZnak">
    <w:name w:val="Nagłówek Znak"/>
    <w:basedOn w:val="Domylnaczcionkaakapitu"/>
    <w:link w:val="Nagwek"/>
    <w:uiPriority w:val="99"/>
    <w:rsid w:val="007323A0"/>
    <w:rPr>
      <w:sz w:val="24"/>
      <w:szCs w:val="24"/>
    </w:rPr>
  </w:style>
  <w:style w:type="paragraph" w:styleId="Stopka">
    <w:name w:val="footer"/>
    <w:basedOn w:val="Normalny"/>
    <w:link w:val="StopkaZnak"/>
    <w:uiPriority w:val="99"/>
    <w:rsid w:val="007323A0"/>
    <w:pPr>
      <w:tabs>
        <w:tab w:val="center" w:pos="4536"/>
        <w:tab w:val="right" w:pos="9072"/>
      </w:tabs>
    </w:pPr>
  </w:style>
  <w:style w:type="character" w:customStyle="1" w:styleId="StopkaZnak">
    <w:name w:val="Stopka Znak"/>
    <w:basedOn w:val="Domylnaczcionkaakapitu"/>
    <w:link w:val="Stopka"/>
    <w:uiPriority w:val="99"/>
    <w:rsid w:val="007323A0"/>
    <w:rPr>
      <w:sz w:val="24"/>
      <w:szCs w:val="24"/>
    </w:rPr>
  </w:style>
  <w:style w:type="paragraph" w:styleId="Tekstdymka">
    <w:name w:val="Balloon Text"/>
    <w:basedOn w:val="Normalny"/>
    <w:link w:val="TekstdymkaZnak"/>
    <w:rsid w:val="007323A0"/>
    <w:rPr>
      <w:rFonts w:ascii="Tahoma" w:hAnsi="Tahoma" w:cs="Tahoma"/>
      <w:sz w:val="16"/>
      <w:szCs w:val="16"/>
    </w:rPr>
  </w:style>
  <w:style w:type="character" w:customStyle="1" w:styleId="TekstdymkaZnak">
    <w:name w:val="Tekst dymka Znak"/>
    <w:basedOn w:val="Domylnaczcionkaakapitu"/>
    <w:link w:val="Tekstdymka"/>
    <w:rsid w:val="007323A0"/>
    <w:rPr>
      <w:rFonts w:ascii="Tahoma" w:hAnsi="Tahoma" w:cs="Tahoma"/>
      <w:sz w:val="16"/>
      <w:szCs w:val="16"/>
    </w:rPr>
  </w:style>
  <w:style w:type="paragraph" w:customStyle="1" w:styleId="Tekstglowny">
    <w:name w:val="!_Tekst_glowny"/>
    <w:link w:val="TekstglownyZnak"/>
    <w:qFormat/>
    <w:rsid w:val="00631E58"/>
    <w:pPr>
      <w:spacing w:line="260" w:lineRule="atLeast"/>
      <w:jc w:val="both"/>
    </w:pPr>
    <w:rPr>
      <w:rFonts w:eastAsia="Calibri"/>
      <w:sz w:val="22"/>
      <w:szCs w:val="22"/>
    </w:rPr>
  </w:style>
  <w:style w:type="character" w:customStyle="1" w:styleId="TekstglownyZnak">
    <w:name w:val="!_Tekst_glowny Znak"/>
    <w:link w:val="Tekstglowny"/>
    <w:locked/>
    <w:rsid w:val="00631E58"/>
    <w:rPr>
      <w:rFonts w:eastAsia="Calibri"/>
      <w:sz w:val="22"/>
      <w:szCs w:val="22"/>
    </w:rPr>
  </w:style>
  <w:style w:type="paragraph" w:customStyle="1" w:styleId="FR1">
    <w:name w:val="FR1"/>
    <w:rsid w:val="00DC2A5C"/>
    <w:pPr>
      <w:widowControl w:val="0"/>
      <w:autoSpaceDE w:val="0"/>
      <w:autoSpaceDN w:val="0"/>
      <w:adjustRightInd w:val="0"/>
      <w:spacing w:before="160" w:line="259" w:lineRule="auto"/>
      <w:ind w:left="320" w:hanging="300"/>
    </w:pPr>
    <w:rPr>
      <w:rFonts w:ascii="Arial" w:hAnsi="Arial" w:cs="Arial"/>
      <w:b/>
      <w:bCs/>
      <w:sz w:val="28"/>
      <w:szCs w:val="28"/>
    </w:rPr>
  </w:style>
  <w:style w:type="paragraph" w:customStyle="1" w:styleId="FR2">
    <w:name w:val="FR2"/>
    <w:rsid w:val="00DC2A5C"/>
    <w:pPr>
      <w:widowControl w:val="0"/>
      <w:autoSpaceDE w:val="0"/>
      <w:autoSpaceDN w:val="0"/>
      <w:adjustRightInd w:val="0"/>
      <w:spacing w:before="100"/>
    </w:pPr>
    <w:rPr>
      <w:rFonts w:ascii="Arial" w:hAnsi="Arial" w:cs="Arial"/>
      <w:b/>
      <w:bCs/>
    </w:rPr>
  </w:style>
  <w:style w:type="paragraph" w:styleId="Tekstpodstawowy3">
    <w:name w:val="Body Text 3"/>
    <w:basedOn w:val="Normalny"/>
    <w:link w:val="Tekstpodstawowy3Znak"/>
    <w:rsid w:val="00DC2A5C"/>
    <w:pPr>
      <w:widowControl w:val="0"/>
      <w:autoSpaceDE w:val="0"/>
      <w:autoSpaceDN w:val="0"/>
      <w:adjustRightInd w:val="0"/>
      <w:spacing w:line="218" w:lineRule="auto"/>
      <w:ind w:right="200"/>
    </w:pPr>
    <w:rPr>
      <w:rFonts w:ascii="Bookman Old Style" w:hAnsi="Bookman Old Style"/>
      <w:u w:val="single"/>
    </w:rPr>
  </w:style>
  <w:style w:type="character" w:customStyle="1" w:styleId="Tekstpodstawowy3Znak">
    <w:name w:val="Tekst podstawowy 3 Znak"/>
    <w:basedOn w:val="Domylnaczcionkaakapitu"/>
    <w:link w:val="Tekstpodstawowy3"/>
    <w:rsid w:val="00DC2A5C"/>
    <w:rPr>
      <w:rFonts w:ascii="Bookman Old Style" w:hAnsi="Bookman Old Style"/>
      <w:sz w:val="24"/>
      <w:szCs w:val="24"/>
      <w:u w:val="single"/>
    </w:rPr>
  </w:style>
  <w:style w:type="paragraph" w:styleId="Tekstpodstawowywcity2">
    <w:name w:val="Body Text Indent 2"/>
    <w:basedOn w:val="Normalny"/>
    <w:link w:val="Tekstpodstawowywcity2Znak"/>
    <w:rsid w:val="00DC2A5C"/>
    <w:pPr>
      <w:widowControl w:val="0"/>
      <w:autoSpaceDE w:val="0"/>
      <w:autoSpaceDN w:val="0"/>
      <w:adjustRightInd w:val="0"/>
      <w:spacing w:line="259" w:lineRule="auto"/>
      <w:ind w:left="80" w:hanging="80"/>
    </w:pPr>
    <w:rPr>
      <w:rFonts w:ascii="Bookman Old Style" w:hAnsi="Bookman Old Style"/>
    </w:rPr>
  </w:style>
  <w:style w:type="character" w:customStyle="1" w:styleId="Tekstpodstawowywcity2Znak">
    <w:name w:val="Tekst podstawowy wcięty 2 Znak"/>
    <w:basedOn w:val="Domylnaczcionkaakapitu"/>
    <w:link w:val="Tekstpodstawowywcity2"/>
    <w:rsid w:val="00DC2A5C"/>
    <w:rPr>
      <w:rFonts w:ascii="Bookman Old Style" w:hAnsi="Bookman Old Style"/>
      <w:sz w:val="24"/>
      <w:szCs w:val="24"/>
    </w:rPr>
  </w:style>
  <w:style w:type="paragraph" w:styleId="Tekstpodstawowywcity3">
    <w:name w:val="Body Text Indent 3"/>
    <w:basedOn w:val="Normalny"/>
    <w:link w:val="Tekstpodstawowywcity3Znak"/>
    <w:rsid w:val="00DC2A5C"/>
    <w:pPr>
      <w:spacing w:line="260" w:lineRule="auto"/>
      <w:ind w:left="80" w:hanging="80"/>
    </w:pPr>
    <w:rPr>
      <w:rFonts w:ascii="Bookman Old Style" w:hAnsi="Bookman Old Style"/>
      <w:u w:val="single"/>
    </w:rPr>
  </w:style>
  <w:style w:type="character" w:customStyle="1" w:styleId="Tekstpodstawowywcity3Znak">
    <w:name w:val="Tekst podstawowy wcięty 3 Znak"/>
    <w:basedOn w:val="Domylnaczcionkaakapitu"/>
    <w:link w:val="Tekstpodstawowywcity3"/>
    <w:rsid w:val="00DC2A5C"/>
    <w:rPr>
      <w:rFonts w:ascii="Bookman Old Style" w:hAnsi="Bookman Old Style"/>
      <w:sz w:val="24"/>
      <w:szCs w:val="24"/>
      <w:u w:val="single"/>
    </w:rPr>
  </w:style>
  <w:style w:type="paragraph" w:styleId="Tekstpodstawowy">
    <w:name w:val="Body Text"/>
    <w:basedOn w:val="Normalny"/>
    <w:link w:val="TekstpodstawowyZnak"/>
    <w:rsid w:val="00C733E2"/>
    <w:pPr>
      <w:spacing w:after="120"/>
    </w:pPr>
  </w:style>
  <w:style w:type="character" w:customStyle="1" w:styleId="TekstpodstawowyZnak">
    <w:name w:val="Tekst podstawowy Znak"/>
    <w:basedOn w:val="Domylnaczcionkaakapitu"/>
    <w:link w:val="Tekstpodstawowy"/>
    <w:rsid w:val="00C733E2"/>
    <w:rPr>
      <w:sz w:val="24"/>
      <w:szCs w:val="24"/>
    </w:rPr>
  </w:style>
  <w:style w:type="character" w:customStyle="1" w:styleId="Nagwek9Znak">
    <w:name w:val="Nagłówek 9 Znak"/>
    <w:basedOn w:val="Domylnaczcionkaakapitu"/>
    <w:link w:val="Nagwek9"/>
    <w:rsid w:val="007B3737"/>
    <w:rPr>
      <w:rFonts w:ascii="Arial" w:hAnsi="Arial" w:cs="Arial"/>
      <w:sz w:val="22"/>
      <w:szCs w:val="22"/>
    </w:rPr>
  </w:style>
  <w:style w:type="table" w:customStyle="1" w:styleId="TableGrid">
    <w:name w:val="TableGrid"/>
    <w:rsid w:val="00C21ED7"/>
    <w:rPr>
      <w:rFonts w:asciiTheme="minorHAnsi" w:eastAsiaTheme="minorEastAsia" w:hAnsiTheme="minorHAnsi" w:cstheme="minorBidi"/>
      <w:sz w:val="22"/>
      <w:szCs w:val="22"/>
    </w:rPr>
    <w:tblPr>
      <w:tblCellMar>
        <w:top w:w="0" w:type="dxa"/>
        <w:left w:w="0" w:type="dxa"/>
        <w:bottom w:w="0" w:type="dxa"/>
        <w:right w:w="0" w:type="dxa"/>
      </w:tblCellMar>
    </w:tblPr>
  </w:style>
  <w:style w:type="character" w:customStyle="1" w:styleId="Nagwek8Znak">
    <w:name w:val="Nagłówek 8 Znak"/>
    <w:basedOn w:val="Domylnaczcionkaakapitu"/>
    <w:link w:val="Nagwek8"/>
    <w:semiHidden/>
    <w:rsid w:val="004B5BA3"/>
    <w:rPr>
      <w:rFonts w:asciiTheme="majorHAnsi" w:eastAsiaTheme="majorEastAsia" w:hAnsiTheme="majorHAnsi" w:cstheme="majorBidi"/>
      <w:color w:val="404040" w:themeColor="text1" w:themeTint="BF"/>
    </w:rPr>
  </w:style>
  <w:style w:type="paragraph" w:styleId="Tekstpodstawowywcity">
    <w:name w:val="Body Text Indent"/>
    <w:basedOn w:val="Normalny"/>
    <w:link w:val="TekstpodstawowywcityZnak"/>
    <w:rsid w:val="004B5BA3"/>
    <w:pPr>
      <w:spacing w:after="120"/>
      <w:ind w:left="283"/>
    </w:pPr>
  </w:style>
  <w:style w:type="character" w:customStyle="1" w:styleId="TekstpodstawowywcityZnak">
    <w:name w:val="Tekst podstawowy wcięty Znak"/>
    <w:basedOn w:val="Domylnaczcionkaakapitu"/>
    <w:link w:val="Tekstpodstawowywcity"/>
    <w:rsid w:val="004B5BA3"/>
    <w:rPr>
      <w:sz w:val="24"/>
      <w:szCs w:val="24"/>
    </w:rPr>
  </w:style>
  <w:style w:type="paragraph" w:styleId="Bezodstpw">
    <w:name w:val="No Spacing"/>
    <w:uiPriority w:val="1"/>
    <w:qFormat/>
    <w:rsid w:val="00BF5573"/>
    <w:rPr>
      <w:rFonts w:ascii="Calibri" w:eastAsia="Calibri" w:hAnsi="Calibri"/>
      <w:sz w:val="22"/>
      <w:szCs w:val="22"/>
      <w:lang w:eastAsia="en-US"/>
    </w:rPr>
  </w:style>
  <w:style w:type="character" w:customStyle="1" w:styleId="Nagwek3Znak">
    <w:name w:val="Nagłówek 3 Znak"/>
    <w:basedOn w:val="Domylnaczcionkaakapitu"/>
    <w:link w:val="Nagwek3"/>
    <w:semiHidden/>
    <w:rsid w:val="00DD43FD"/>
    <w:rPr>
      <w:rFonts w:asciiTheme="majorHAnsi" w:eastAsiaTheme="majorEastAsia" w:hAnsiTheme="majorHAnsi" w:cstheme="majorBidi"/>
      <w:b/>
      <w:bCs/>
      <w:color w:val="4F81BD" w:themeColor="accent1"/>
      <w:sz w:val="24"/>
      <w:szCs w:val="24"/>
    </w:rPr>
  </w:style>
</w:styles>
</file>

<file path=word/webSettings.xml><?xml version="1.0" encoding="utf-8"?>
<w:webSettings xmlns:r="http://schemas.openxmlformats.org/officeDocument/2006/relationships" xmlns:w="http://schemas.openxmlformats.org/wordprocessingml/2006/main">
  <w:divs>
    <w:div w:id="205263333">
      <w:bodyDiv w:val="1"/>
      <w:marLeft w:val="0"/>
      <w:marRight w:val="0"/>
      <w:marTop w:val="0"/>
      <w:marBottom w:val="0"/>
      <w:divBdr>
        <w:top w:val="none" w:sz="0" w:space="0" w:color="auto"/>
        <w:left w:val="none" w:sz="0" w:space="0" w:color="auto"/>
        <w:bottom w:val="none" w:sz="0" w:space="0" w:color="auto"/>
        <w:right w:val="none" w:sz="0" w:space="0" w:color="auto"/>
      </w:divBdr>
    </w:div>
    <w:div w:id="473762213">
      <w:bodyDiv w:val="1"/>
      <w:marLeft w:val="0"/>
      <w:marRight w:val="0"/>
      <w:marTop w:val="0"/>
      <w:marBottom w:val="0"/>
      <w:divBdr>
        <w:top w:val="none" w:sz="0" w:space="0" w:color="auto"/>
        <w:left w:val="none" w:sz="0" w:space="0" w:color="auto"/>
        <w:bottom w:val="none" w:sz="0" w:space="0" w:color="auto"/>
        <w:right w:val="none" w:sz="0" w:space="0" w:color="auto"/>
      </w:divBdr>
    </w:div>
    <w:div w:id="1053695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0F495E-30B0-4BAB-996F-63BA2FFB06D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TotalTime>
  <Pages>1</Pages>
  <Words>18339</Words>
  <Characters>110039</Characters>
  <Application>Microsoft Office Word</Application>
  <DocSecurity>0</DocSecurity>
  <Lines>916</Lines>
  <Paragraphs>256</Paragraphs>
  <ScaleCrop>false</ScaleCrop>
  <HeadingPairs>
    <vt:vector size="2" baseType="variant">
      <vt:variant>
        <vt:lpstr>Tytuł</vt:lpstr>
      </vt:variant>
      <vt:variant>
        <vt:i4>1</vt:i4>
      </vt:variant>
    </vt:vector>
  </HeadingPairs>
  <TitlesOfParts>
    <vt:vector size="1" baseType="lpstr">
      <vt:lpstr/>
    </vt:vector>
  </TitlesOfParts>
  <Company>Ministerstwo Edukacji Narodowej i Sportu</Company>
  <LinksUpToDate>false</LinksUpToDate>
  <CharactersWithSpaces>128122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123</dc:creator>
  <cp:lastModifiedBy>Grażyna Gancarek</cp:lastModifiedBy>
  <cp:revision>10</cp:revision>
  <cp:lastPrinted>2017-06-13T13:29:00Z</cp:lastPrinted>
  <dcterms:created xsi:type="dcterms:W3CDTF">2020-10-02T14:46:00Z</dcterms:created>
  <dcterms:modified xsi:type="dcterms:W3CDTF">2020-10-12T05:23:00Z</dcterms:modified>
</cp:coreProperties>
</file>